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7DE" w:rsidRPr="004C3C9F" w:rsidRDefault="008627DE" w:rsidP="008627DE">
      <w:pPr>
        <w:jc w:val="center"/>
        <w:rPr>
          <w:b/>
          <w:bCs/>
          <w:color w:val="000000"/>
          <w:sz w:val="28"/>
          <w:szCs w:val="28"/>
        </w:rPr>
      </w:pPr>
      <w:r w:rsidRPr="004C3C9F">
        <w:rPr>
          <w:b/>
          <w:bCs/>
          <w:color w:val="000000"/>
          <w:sz w:val="28"/>
          <w:szCs w:val="28"/>
        </w:rPr>
        <w:t>Документация аукциона в электронной форме</w:t>
      </w:r>
      <w:r w:rsidRPr="004C3C9F">
        <w:rPr>
          <w:b/>
          <w:bCs/>
          <w:i/>
          <w:color w:val="000000"/>
          <w:sz w:val="28"/>
          <w:szCs w:val="28"/>
        </w:rPr>
        <w:t xml:space="preserve">, </w:t>
      </w:r>
      <w:r w:rsidRPr="004C3C9F">
        <w:rPr>
          <w:b/>
          <w:bCs/>
          <w:color w:val="000000"/>
          <w:sz w:val="28"/>
          <w:szCs w:val="28"/>
        </w:rPr>
        <w:t>участниками которого могут быть только субъекты малого и среднего предпринимательства</w:t>
      </w:r>
    </w:p>
    <w:p w:rsidR="008627DE" w:rsidRPr="004C3C9F" w:rsidRDefault="008627DE" w:rsidP="008627DE">
      <w:pPr>
        <w:jc w:val="center"/>
        <w:rPr>
          <w:b/>
          <w:bCs/>
          <w:color w:val="000000"/>
          <w:sz w:val="28"/>
          <w:szCs w:val="28"/>
        </w:rPr>
      </w:pPr>
      <w:r w:rsidRPr="004C3C9F">
        <w:rPr>
          <w:b/>
          <w:bCs/>
          <w:color w:val="000000"/>
          <w:sz w:val="28"/>
          <w:szCs w:val="28"/>
        </w:rPr>
        <w:t>№19</w:t>
      </w:r>
      <w:r>
        <w:rPr>
          <w:b/>
          <w:bCs/>
          <w:color w:val="000000"/>
          <w:sz w:val="28"/>
          <w:szCs w:val="28"/>
        </w:rPr>
        <w:t>6</w:t>
      </w:r>
      <w:r w:rsidRPr="004C3C9F">
        <w:rPr>
          <w:b/>
          <w:bCs/>
          <w:sz w:val="28"/>
          <w:szCs w:val="28"/>
        </w:rPr>
        <w:t xml:space="preserve">/ОАЭ-ПКС/Т на право заключения договора поставки </w:t>
      </w:r>
      <w:r>
        <w:rPr>
          <w:b/>
          <w:bCs/>
          <w:sz w:val="28"/>
          <w:szCs w:val="28"/>
        </w:rPr>
        <w:t>скобяных изделий</w:t>
      </w:r>
    </w:p>
    <w:p w:rsidR="008627DE" w:rsidRPr="00342795" w:rsidRDefault="008627DE" w:rsidP="008627DE">
      <w:pPr>
        <w:rPr>
          <w:bCs/>
          <w:color w:val="000000"/>
          <w:sz w:val="28"/>
          <w:szCs w:val="28"/>
        </w:rPr>
      </w:pPr>
      <w:r w:rsidRPr="00342795">
        <w:rPr>
          <w:bCs/>
          <w:color w:val="000000"/>
          <w:sz w:val="28"/>
          <w:szCs w:val="28"/>
        </w:rPr>
        <w:t>Содержание:</w:t>
      </w:r>
    </w:p>
    <w:p w:rsidR="008627DE" w:rsidRPr="00342795" w:rsidRDefault="008627DE" w:rsidP="008627DE">
      <w:pPr>
        <w:jc w:val="both"/>
        <w:rPr>
          <w:bCs/>
          <w:color w:val="000000"/>
          <w:sz w:val="28"/>
          <w:szCs w:val="28"/>
        </w:rPr>
      </w:pPr>
    </w:p>
    <w:p w:rsidR="008627DE" w:rsidRPr="00342795" w:rsidRDefault="008627DE" w:rsidP="008627DE">
      <w:pPr>
        <w:jc w:val="both"/>
        <w:rPr>
          <w:b/>
          <w:bCs/>
          <w:color w:val="000000"/>
          <w:sz w:val="28"/>
          <w:szCs w:val="28"/>
        </w:rPr>
      </w:pPr>
      <w:r w:rsidRPr="00342795">
        <w:rPr>
          <w:b/>
          <w:bCs/>
          <w:color w:val="000000"/>
          <w:sz w:val="28"/>
          <w:szCs w:val="28"/>
        </w:rPr>
        <w:t>Часть 1: Условия проведения аукциона</w:t>
      </w:r>
    </w:p>
    <w:p w:rsidR="008627DE" w:rsidRPr="00342795" w:rsidRDefault="008627DE" w:rsidP="008627DE">
      <w:pPr>
        <w:rPr>
          <w:color w:val="000000"/>
          <w:sz w:val="28"/>
          <w:szCs w:val="28"/>
        </w:rPr>
      </w:pPr>
      <w:r w:rsidRPr="00342795">
        <w:rPr>
          <w:color w:val="000000"/>
          <w:sz w:val="28"/>
          <w:szCs w:val="28"/>
        </w:rPr>
        <w:t>Приложение 1.1: Техническое задание</w:t>
      </w:r>
    </w:p>
    <w:p w:rsidR="008627DE" w:rsidRPr="00342795" w:rsidRDefault="008627DE" w:rsidP="008627DE">
      <w:pPr>
        <w:rPr>
          <w:color w:val="000000"/>
          <w:sz w:val="28"/>
          <w:szCs w:val="28"/>
        </w:rPr>
      </w:pPr>
      <w:r w:rsidRPr="00342795">
        <w:rPr>
          <w:color w:val="000000"/>
          <w:sz w:val="28"/>
          <w:szCs w:val="28"/>
        </w:rPr>
        <w:t>Приложение 1.2: Проект(ы) договора(</w:t>
      </w:r>
      <w:proofErr w:type="spellStart"/>
      <w:r w:rsidRPr="00342795">
        <w:rPr>
          <w:color w:val="000000"/>
          <w:sz w:val="28"/>
          <w:szCs w:val="28"/>
        </w:rPr>
        <w:t>ов</w:t>
      </w:r>
      <w:proofErr w:type="spellEnd"/>
      <w:r w:rsidRPr="00342795">
        <w:rPr>
          <w:color w:val="000000"/>
          <w:sz w:val="28"/>
          <w:szCs w:val="28"/>
        </w:rPr>
        <w:t>)</w:t>
      </w:r>
    </w:p>
    <w:p w:rsidR="008627DE" w:rsidRPr="00342795" w:rsidRDefault="008627DE" w:rsidP="008627DE">
      <w:pPr>
        <w:rPr>
          <w:color w:val="000000"/>
          <w:sz w:val="28"/>
          <w:szCs w:val="28"/>
        </w:rPr>
      </w:pPr>
      <w:r w:rsidRPr="00342795">
        <w:rPr>
          <w:color w:val="000000"/>
          <w:sz w:val="28"/>
          <w:szCs w:val="28"/>
        </w:rPr>
        <w:t>Приложение 1.3: Формы документов, предоставляемых в составе заявки участника:</w:t>
      </w:r>
    </w:p>
    <w:p w:rsidR="008627DE" w:rsidRPr="00342795" w:rsidRDefault="008627DE" w:rsidP="008627DE">
      <w:pPr>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8627DE" w:rsidRDefault="008627DE" w:rsidP="008627DE">
      <w:pPr>
        <w:rPr>
          <w:color w:val="000000"/>
          <w:sz w:val="28"/>
          <w:szCs w:val="28"/>
        </w:rPr>
      </w:pPr>
      <w:r w:rsidRPr="00342795">
        <w:rPr>
          <w:color w:val="000000"/>
          <w:sz w:val="28"/>
          <w:szCs w:val="28"/>
        </w:rPr>
        <w:t>Форма технического предложения участника</w:t>
      </w:r>
    </w:p>
    <w:p w:rsidR="008627DE" w:rsidRPr="00342795" w:rsidRDefault="008627DE" w:rsidP="008627DE">
      <w:pPr>
        <w:rPr>
          <w:color w:val="000000"/>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p w:rsidR="008627DE" w:rsidRPr="00342795" w:rsidRDefault="008627DE" w:rsidP="008627DE">
      <w:pPr>
        <w:rPr>
          <w:color w:val="000000"/>
          <w:sz w:val="28"/>
          <w:szCs w:val="28"/>
        </w:rPr>
      </w:pPr>
    </w:p>
    <w:p w:rsidR="008627DE" w:rsidRPr="00342795" w:rsidRDefault="008627DE" w:rsidP="008627DE">
      <w:pPr>
        <w:rPr>
          <w:b/>
          <w:color w:val="000000"/>
          <w:sz w:val="28"/>
          <w:szCs w:val="28"/>
        </w:rPr>
      </w:pPr>
      <w:r w:rsidRPr="00342795">
        <w:rPr>
          <w:b/>
          <w:color w:val="000000"/>
          <w:sz w:val="28"/>
          <w:szCs w:val="28"/>
        </w:rPr>
        <w:t>Часть 2: Сроки проведения аукциона, контактные данные</w:t>
      </w:r>
    </w:p>
    <w:p w:rsidR="008627DE" w:rsidRPr="00342795" w:rsidRDefault="008627DE" w:rsidP="008627DE">
      <w:pPr>
        <w:rPr>
          <w:b/>
          <w:color w:val="000000"/>
          <w:sz w:val="28"/>
          <w:szCs w:val="28"/>
        </w:rPr>
      </w:pPr>
    </w:p>
    <w:p w:rsidR="008627DE" w:rsidRPr="00342795" w:rsidRDefault="008627DE" w:rsidP="008627DE">
      <w:pPr>
        <w:rPr>
          <w:b/>
          <w:color w:val="000000"/>
          <w:sz w:val="28"/>
          <w:szCs w:val="28"/>
        </w:rPr>
      </w:pPr>
      <w:r w:rsidRPr="00342795">
        <w:rPr>
          <w:b/>
          <w:color w:val="000000"/>
          <w:sz w:val="28"/>
          <w:szCs w:val="28"/>
        </w:rPr>
        <w:t>Часть 3: Порядок проведения аукциона</w:t>
      </w:r>
    </w:p>
    <w:p w:rsidR="008627DE" w:rsidRPr="00342795" w:rsidRDefault="008627DE" w:rsidP="008627DE">
      <w:pPr>
        <w:jc w:val="both"/>
        <w:rPr>
          <w:color w:val="000000"/>
          <w:sz w:val="28"/>
          <w:szCs w:val="28"/>
        </w:rPr>
      </w:pPr>
      <w:r w:rsidRPr="00342795">
        <w:rPr>
          <w:color w:val="000000"/>
          <w:sz w:val="28"/>
          <w:szCs w:val="28"/>
        </w:rPr>
        <w:t xml:space="preserve">Приложение 3.1: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заявки</w:t>
      </w:r>
    </w:p>
    <w:p w:rsidR="008627DE" w:rsidRDefault="008627DE" w:rsidP="008627DE">
      <w:pPr>
        <w:jc w:val="both"/>
        <w:rPr>
          <w:color w:val="000000"/>
          <w:sz w:val="28"/>
          <w:szCs w:val="28"/>
        </w:rPr>
      </w:pPr>
      <w:r w:rsidRPr="00342795">
        <w:rPr>
          <w:color w:val="000000"/>
          <w:sz w:val="28"/>
          <w:szCs w:val="28"/>
        </w:rPr>
        <w:t xml:space="preserve">Приложение 3.2: </w:t>
      </w:r>
      <w:r>
        <w:rPr>
          <w:color w:val="000000"/>
          <w:sz w:val="28"/>
          <w:szCs w:val="28"/>
        </w:rPr>
        <w:t>Типовая</w:t>
      </w:r>
      <w:r w:rsidRPr="00342795">
        <w:rPr>
          <w:color w:val="000000"/>
          <w:sz w:val="28"/>
          <w:szCs w:val="28"/>
        </w:rPr>
        <w:t xml:space="preserve"> форма </w:t>
      </w:r>
      <w:r>
        <w:rPr>
          <w:color w:val="000000"/>
          <w:sz w:val="28"/>
          <w:szCs w:val="28"/>
        </w:rPr>
        <w:t>независимой</w:t>
      </w:r>
      <w:r w:rsidRPr="00342795">
        <w:rPr>
          <w:color w:val="000000"/>
          <w:sz w:val="28"/>
          <w:szCs w:val="28"/>
        </w:rPr>
        <w:t xml:space="preserve"> гарантии, предоставляемой в качестве обеспечения исполнения договора</w:t>
      </w:r>
    </w:p>
    <w:p w:rsidR="008627DE" w:rsidRPr="00342795" w:rsidRDefault="008627DE" w:rsidP="008627DE">
      <w:pPr>
        <w:jc w:val="both"/>
        <w:rPr>
          <w:color w:val="000000"/>
          <w:sz w:val="28"/>
          <w:szCs w:val="28"/>
        </w:rPr>
      </w:pPr>
      <w:r w:rsidRPr="0065742D">
        <w:rPr>
          <w:sz w:val="28"/>
          <w:szCs w:val="28"/>
        </w:rPr>
        <w:t>Приложение 3.</w:t>
      </w:r>
      <w:r>
        <w:rPr>
          <w:sz w:val="28"/>
          <w:szCs w:val="28"/>
        </w:rPr>
        <w:t>3: Рекомендуемая</w:t>
      </w:r>
      <w:r w:rsidRPr="0065742D">
        <w:rPr>
          <w:sz w:val="28"/>
          <w:szCs w:val="28"/>
        </w:rPr>
        <w:t xml:space="preserve"> форма </w:t>
      </w:r>
      <w:r>
        <w:rPr>
          <w:sz w:val="28"/>
          <w:szCs w:val="28"/>
        </w:rPr>
        <w:t>протокола разногласий к проекту договора.</w:t>
      </w:r>
    </w:p>
    <w:p w:rsidR="008627DE" w:rsidRDefault="008627DE" w:rsidP="008627DE">
      <w:pPr>
        <w:jc w:val="both"/>
        <w:rPr>
          <w:bCs/>
          <w:sz w:val="28"/>
          <w:szCs w:val="28"/>
        </w:rPr>
      </w:pPr>
    </w:p>
    <w:p w:rsidR="008627DE" w:rsidRPr="004A657E" w:rsidRDefault="008627DE" w:rsidP="008627DE">
      <w:pPr>
        <w:rPr>
          <w:sz w:val="28"/>
          <w:szCs w:val="28"/>
        </w:rPr>
      </w:pPr>
    </w:p>
    <w:p w:rsidR="008627DE" w:rsidRPr="004A657E" w:rsidRDefault="008627DE" w:rsidP="008627DE">
      <w:pPr>
        <w:rPr>
          <w:sz w:val="28"/>
          <w:szCs w:val="28"/>
        </w:rPr>
        <w:sectPr w:rsidR="008627DE" w:rsidRPr="004A657E" w:rsidSect="001254F0">
          <w:headerReference w:type="default" r:id="rId7"/>
          <w:pgSz w:w="11906" w:h="16838"/>
          <w:pgMar w:top="1134" w:right="850" w:bottom="1134" w:left="1134" w:header="708" w:footer="708" w:gutter="0"/>
          <w:cols w:space="708"/>
          <w:docGrid w:linePitch="360"/>
        </w:sectPr>
      </w:pPr>
    </w:p>
    <w:p w:rsidR="008627DE" w:rsidRPr="004A657E" w:rsidRDefault="008627DE" w:rsidP="008627DE">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lastRenderedPageBreak/>
        <w:t>УТВЕРЖДАЮ</w:t>
      </w:r>
    </w:p>
    <w:p w:rsidR="008627DE" w:rsidRDefault="008627DE" w:rsidP="008627DE">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П</w:t>
      </w:r>
      <w:r w:rsidRPr="004A657E">
        <w:rPr>
          <w:rFonts w:ascii="Times New Roman" w:hAnsi="Times New Roman" w:cs="Times New Roman"/>
          <w:b w:val="0"/>
          <w:sz w:val="28"/>
          <w:szCs w:val="28"/>
        </w:rPr>
        <w:t>редседател</w:t>
      </w:r>
      <w:r>
        <w:rPr>
          <w:rFonts w:ascii="Times New Roman" w:hAnsi="Times New Roman" w:cs="Times New Roman"/>
          <w:b w:val="0"/>
          <w:sz w:val="28"/>
          <w:szCs w:val="28"/>
        </w:rPr>
        <w:t>ь</w:t>
      </w:r>
      <w:r w:rsidRPr="004A657E">
        <w:rPr>
          <w:rFonts w:ascii="Times New Roman" w:hAnsi="Times New Roman" w:cs="Times New Roman"/>
          <w:b w:val="0"/>
          <w:sz w:val="28"/>
          <w:szCs w:val="28"/>
        </w:rPr>
        <w:t xml:space="preserve"> </w:t>
      </w:r>
      <w:r>
        <w:rPr>
          <w:rFonts w:ascii="Times New Roman" w:hAnsi="Times New Roman" w:cs="Times New Roman"/>
          <w:b w:val="0"/>
          <w:sz w:val="28"/>
          <w:szCs w:val="28"/>
        </w:rPr>
        <w:t>К</w:t>
      </w:r>
      <w:r w:rsidRPr="004A657E">
        <w:rPr>
          <w:rFonts w:ascii="Times New Roman" w:hAnsi="Times New Roman" w:cs="Times New Roman"/>
          <w:b w:val="0"/>
          <w:sz w:val="28"/>
          <w:szCs w:val="28"/>
        </w:rPr>
        <w:t xml:space="preserve">омиссии по осуществлению закупок </w:t>
      </w:r>
    </w:p>
    <w:p w:rsidR="008627DE" w:rsidRPr="004A657E" w:rsidRDefault="008627DE" w:rsidP="008627DE">
      <w:pPr>
        <w:pStyle w:val="1"/>
        <w:spacing w:before="0" w:after="0" w:line="360" w:lineRule="exact"/>
        <w:ind w:left="7938"/>
        <w:rPr>
          <w:rFonts w:ascii="Times New Roman" w:hAnsi="Times New Roman" w:cs="Times New Roman"/>
          <w:b w:val="0"/>
          <w:sz w:val="28"/>
          <w:szCs w:val="28"/>
        </w:rPr>
      </w:pPr>
      <w:r>
        <w:rPr>
          <w:rFonts w:ascii="Times New Roman" w:hAnsi="Times New Roman" w:cs="Times New Roman"/>
          <w:b w:val="0"/>
          <w:sz w:val="28"/>
          <w:szCs w:val="28"/>
        </w:rPr>
        <w:t xml:space="preserve">АО «ПКС» </w:t>
      </w:r>
    </w:p>
    <w:p w:rsidR="008627DE" w:rsidRPr="004A657E" w:rsidRDefault="008627DE" w:rsidP="008627DE">
      <w:pPr>
        <w:pStyle w:val="1"/>
        <w:spacing w:before="0" w:after="0" w:line="360" w:lineRule="exact"/>
        <w:ind w:left="7938"/>
        <w:rPr>
          <w:rFonts w:ascii="Times New Roman" w:hAnsi="Times New Roman" w:cs="Times New Roman"/>
          <w:b w:val="0"/>
          <w:sz w:val="28"/>
          <w:szCs w:val="28"/>
        </w:rPr>
      </w:pPr>
    </w:p>
    <w:p w:rsidR="008627DE" w:rsidRDefault="008627DE" w:rsidP="008627DE">
      <w:pPr>
        <w:pStyle w:val="1"/>
        <w:spacing w:before="0" w:after="0" w:line="360" w:lineRule="exact"/>
        <w:ind w:left="7938"/>
        <w:rPr>
          <w:rFonts w:ascii="Times New Roman" w:hAnsi="Times New Roman" w:cs="Times New Roman"/>
          <w:b w:val="0"/>
          <w:sz w:val="28"/>
          <w:szCs w:val="28"/>
        </w:rPr>
      </w:pPr>
      <w:r w:rsidRPr="004A657E">
        <w:rPr>
          <w:rFonts w:ascii="Times New Roman" w:hAnsi="Times New Roman" w:cs="Times New Roman"/>
          <w:b w:val="0"/>
          <w:sz w:val="28"/>
          <w:szCs w:val="28"/>
        </w:rPr>
        <w:t xml:space="preserve">__________________ </w:t>
      </w:r>
      <w:r>
        <w:rPr>
          <w:rFonts w:ascii="Times New Roman" w:hAnsi="Times New Roman" w:cs="Times New Roman"/>
          <w:b w:val="0"/>
          <w:sz w:val="28"/>
          <w:szCs w:val="28"/>
        </w:rPr>
        <w:t>/</w:t>
      </w:r>
    </w:p>
    <w:p w:rsidR="008627DE" w:rsidRPr="009B002E" w:rsidRDefault="008627DE" w:rsidP="008627DE"/>
    <w:p w:rsidR="008627DE" w:rsidRPr="004A657E" w:rsidRDefault="008627DE" w:rsidP="008627DE"/>
    <w:p w:rsidR="008627DE" w:rsidRPr="004A657E" w:rsidRDefault="008627DE" w:rsidP="008627DE">
      <w:pPr>
        <w:pStyle w:val="1"/>
        <w:spacing w:before="0" w:after="0"/>
        <w:jc w:val="center"/>
        <w:rPr>
          <w:rFonts w:ascii="Times New Roman" w:hAnsi="Times New Roman" w:cs="Times New Roman"/>
          <w:sz w:val="28"/>
          <w:szCs w:val="28"/>
        </w:rPr>
      </w:pPr>
      <w:r w:rsidRPr="004A657E">
        <w:rPr>
          <w:rFonts w:ascii="Times New Roman" w:hAnsi="Times New Roman" w:cs="Times New Roman"/>
          <w:sz w:val="28"/>
          <w:szCs w:val="28"/>
        </w:rPr>
        <w:t>Часть 1. Условия проведения аукциона</w:t>
      </w:r>
    </w:p>
    <w:p w:rsidR="008627DE" w:rsidRPr="004A657E" w:rsidRDefault="008627DE" w:rsidP="008627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387"/>
        <w:gridCol w:w="10070"/>
      </w:tblGrid>
      <w:tr w:rsidR="008627DE" w:rsidRPr="004A657E" w:rsidTr="001254F0">
        <w:tc>
          <w:tcPr>
            <w:tcW w:w="0" w:type="auto"/>
          </w:tcPr>
          <w:p w:rsidR="008627DE" w:rsidRPr="004A657E" w:rsidRDefault="008627DE" w:rsidP="001254F0">
            <w:pPr>
              <w:spacing w:line="300" w:lineRule="exact"/>
              <w:rPr>
                <w:b/>
                <w:sz w:val="28"/>
                <w:szCs w:val="28"/>
              </w:rPr>
            </w:pPr>
            <w:r w:rsidRPr="004A657E">
              <w:rPr>
                <w:b/>
                <w:sz w:val="28"/>
                <w:szCs w:val="28"/>
              </w:rPr>
              <w:t>№ п/п</w:t>
            </w:r>
          </w:p>
        </w:tc>
        <w:tc>
          <w:tcPr>
            <w:tcW w:w="3387" w:type="dxa"/>
          </w:tcPr>
          <w:p w:rsidR="008627DE" w:rsidRPr="004A657E" w:rsidRDefault="008627DE" w:rsidP="001254F0">
            <w:pPr>
              <w:spacing w:line="300" w:lineRule="exact"/>
              <w:rPr>
                <w:b/>
                <w:sz w:val="28"/>
                <w:szCs w:val="28"/>
              </w:rPr>
            </w:pPr>
            <w:r w:rsidRPr="004A657E">
              <w:rPr>
                <w:b/>
                <w:sz w:val="28"/>
                <w:szCs w:val="28"/>
              </w:rPr>
              <w:t>Параметры закупки</w:t>
            </w:r>
          </w:p>
        </w:tc>
        <w:tc>
          <w:tcPr>
            <w:tcW w:w="10070" w:type="dxa"/>
          </w:tcPr>
          <w:p w:rsidR="008627DE" w:rsidRPr="004A657E" w:rsidRDefault="008627DE" w:rsidP="001254F0">
            <w:pPr>
              <w:spacing w:line="300" w:lineRule="exact"/>
              <w:rPr>
                <w:b/>
                <w:sz w:val="28"/>
                <w:szCs w:val="28"/>
              </w:rPr>
            </w:pPr>
            <w:r w:rsidRPr="004A657E">
              <w:rPr>
                <w:b/>
                <w:sz w:val="28"/>
                <w:szCs w:val="28"/>
              </w:rPr>
              <w:t>Условия закупки</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1.1</w:t>
            </w:r>
          </w:p>
        </w:tc>
        <w:tc>
          <w:tcPr>
            <w:tcW w:w="3387" w:type="dxa"/>
          </w:tcPr>
          <w:p w:rsidR="008627DE" w:rsidRPr="004A657E" w:rsidRDefault="008627DE" w:rsidP="001254F0">
            <w:pPr>
              <w:spacing w:line="300" w:lineRule="exact"/>
              <w:rPr>
                <w:sz w:val="28"/>
                <w:szCs w:val="28"/>
              </w:rPr>
            </w:pPr>
            <w:r w:rsidRPr="004A657E">
              <w:rPr>
                <w:sz w:val="28"/>
                <w:szCs w:val="28"/>
              </w:rPr>
              <w:t>Способ проведения закупки</w:t>
            </w:r>
          </w:p>
        </w:tc>
        <w:tc>
          <w:tcPr>
            <w:tcW w:w="10070" w:type="dxa"/>
          </w:tcPr>
          <w:p w:rsidR="008627DE" w:rsidRPr="004A657E" w:rsidRDefault="008627DE" w:rsidP="001254F0">
            <w:pPr>
              <w:spacing w:line="300" w:lineRule="exact"/>
              <w:rPr>
                <w:sz w:val="28"/>
                <w:szCs w:val="28"/>
              </w:rPr>
            </w:pPr>
            <w:r>
              <w:rPr>
                <w:color w:val="000000"/>
                <w:sz w:val="28"/>
                <w:szCs w:val="28"/>
              </w:rPr>
              <w:t>А</w:t>
            </w:r>
            <w:r w:rsidRPr="00342795">
              <w:rPr>
                <w:color w:val="000000"/>
                <w:sz w:val="28"/>
                <w:szCs w:val="28"/>
              </w:rPr>
              <w:t>укцион</w:t>
            </w:r>
            <w:r>
              <w:rPr>
                <w:color w:val="000000"/>
                <w:sz w:val="28"/>
                <w:szCs w:val="28"/>
              </w:rPr>
              <w:t>, участниками которого могут быть только субъекты</w:t>
            </w:r>
            <w:r w:rsidRPr="00342795">
              <w:rPr>
                <w:color w:val="000000"/>
                <w:sz w:val="28"/>
                <w:szCs w:val="28"/>
              </w:rPr>
              <w:t xml:space="preserve"> малого и среднего предпринимательства в электронной форме (далее – аукцион) № </w:t>
            </w:r>
            <w:r>
              <w:rPr>
                <w:bCs/>
                <w:sz w:val="28"/>
                <w:szCs w:val="28"/>
              </w:rPr>
              <w:t>196/О</w:t>
            </w:r>
            <w:r w:rsidRPr="002F3056">
              <w:rPr>
                <w:bCs/>
                <w:sz w:val="28"/>
                <w:szCs w:val="28"/>
              </w:rPr>
              <w:t>АЭ-ПКС/Т</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1.2</w:t>
            </w:r>
          </w:p>
        </w:tc>
        <w:tc>
          <w:tcPr>
            <w:tcW w:w="3387" w:type="dxa"/>
          </w:tcPr>
          <w:p w:rsidR="008627DE" w:rsidRPr="004A657E" w:rsidRDefault="008627DE" w:rsidP="001254F0">
            <w:pPr>
              <w:spacing w:line="300" w:lineRule="exact"/>
              <w:rPr>
                <w:sz w:val="28"/>
                <w:szCs w:val="28"/>
              </w:rPr>
            </w:pPr>
            <w:r w:rsidRPr="004A657E">
              <w:rPr>
                <w:sz w:val="28"/>
                <w:szCs w:val="28"/>
              </w:rPr>
              <w:t>Предмет закупки</w:t>
            </w:r>
          </w:p>
        </w:tc>
        <w:tc>
          <w:tcPr>
            <w:tcW w:w="10070" w:type="dxa"/>
          </w:tcPr>
          <w:p w:rsidR="008627DE" w:rsidRPr="0031568A" w:rsidRDefault="008627DE" w:rsidP="001254F0">
            <w:pPr>
              <w:rPr>
                <w:b/>
                <w:bCs/>
                <w:color w:val="000000"/>
                <w:sz w:val="28"/>
                <w:szCs w:val="28"/>
              </w:rPr>
            </w:pPr>
            <w:r w:rsidRPr="0031568A">
              <w:rPr>
                <w:b/>
                <w:sz w:val="28"/>
                <w:szCs w:val="28"/>
              </w:rPr>
              <w:t xml:space="preserve">Поставка </w:t>
            </w:r>
            <w:r>
              <w:rPr>
                <w:b/>
                <w:bCs/>
                <w:sz w:val="28"/>
                <w:szCs w:val="28"/>
              </w:rPr>
              <w:t>скобяных изделий.</w:t>
            </w:r>
          </w:p>
          <w:p w:rsidR="008627DE" w:rsidRDefault="008627DE" w:rsidP="001254F0">
            <w:pPr>
              <w:jc w:val="both"/>
              <w:rPr>
                <w:bCs/>
                <w:color w:val="000000"/>
                <w:sz w:val="28"/>
                <w:szCs w:val="28"/>
              </w:rPr>
            </w:pPr>
            <w:r w:rsidRPr="00342795">
              <w:rPr>
                <w:color w:val="000000"/>
                <w:sz w:val="28"/>
                <w:szCs w:val="28"/>
              </w:rPr>
              <w:t>Сведения о на</w:t>
            </w:r>
            <w:r>
              <w:rPr>
                <w:color w:val="000000"/>
                <w:sz w:val="28"/>
                <w:szCs w:val="28"/>
              </w:rPr>
              <w:t>именовании закупаемых товаров</w:t>
            </w:r>
            <w:r w:rsidRPr="00342795">
              <w:rPr>
                <w:color w:val="000000"/>
                <w:sz w:val="28"/>
                <w:szCs w:val="28"/>
              </w:rPr>
              <w:t xml:space="preserve"> их количестве (объеме), ценах за единицу товара (при необходимости), начальной (максимальной) цене договора, расходах участника, нормативных документах, согласно которым установлены требования, </w:t>
            </w:r>
            <w:r w:rsidRPr="00342795">
              <w:rPr>
                <w:bCs/>
                <w:color w:val="000000"/>
                <w:sz w:val="28"/>
                <w:szCs w:val="28"/>
              </w:rPr>
              <w:t>технических и функциональных характеристиках товара, требования к их безопасности, качеству, упаковке, отгрузке товара (при поставке товара), к результатам,</w:t>
            </w:r>
            <w:r w:rsidRPr="00342795">
              <w:rPr>
                <w:bCs/>
                <w:i/>
                <w:color w:val="000000"/>
                <w:sz w:val="28"/>
                <w:szCs w:val="28"/>
              </w:rPr>
              <w:t xml:space="preserve"> </w:t>
            </w:r>
            <w:r w:rsidRPr="00342795">
              <w:rPr>
                <w:bCs/>
                <w:color w:val="000000"/>
                <w:sz w:val="28"/>
                <w:szCs w:val="28"/>
              </w:rPr>
              <w:t xml:space="preserve">иные требования, связанные с определением соответствия поставляемого товара потребностям заказчика, место, условия и сроки поставки товаров, форма, сроки и порядок оплаты </w:t>
            </w:r>
            <w:r>
              <w:rPr>
                <w:bCs/>
                <w:color w:val="000000"/>
                <w:sz w:val="28"/>
                <w:szCs w:val="28"/>
              </w:rPr>
              <w:t>указаны</w:t>
            </w:r>
            <w:r w:rsidRPr="00342795">
              <w:rPr>
                <w:bCs/>
                <w:color w:val="000000"/>
                <w:sz w:val="28"/>
                <w:szCs w:val="28"/>
              </w:rPr>
              <w:t xml:space="preserve"> в техническом задании, являющемся приложением № 1.1 к аукционной документации.</w:t>
            </w:r>
          </w:p>
          <w:p w:rsidR="008627DE" w:rsidRPr="004A657E" w:rsidRDefault="008627DE" w:rsidP="001254F0">
            <w:pPr>
              <w:spacing w:line="300" w:lineRule="exact"/>
              <w:jc w:val="both"/>
              <w:rPr>
                <w:sz w:val="28"/>
                <w:szCs w:val="28"/>
              </w:rPr>
            </w:pPr>
            <w:r>
              <w:rPr>
                <w:bCs/>
                <w:sz w:val="28"/>
                <w:szCs w:val="28"/>
              </w:rPr>
              <w:t>Условия и порядок проведения закупки, предусмотренные аукционной документацией, применяются к отдельным лотам.</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1.3</w:t>
            </w:r>
          </w:p>
        </w:tc>
        <w:tc>
          <w:tcPr>
            <w:tcW w:w="3387" w:type="dxa"/>
          </w:tcPr>
          <w:p w:rsidR="008627DE" w:rsidRPr="004A657E" w:rsidRDefault="008627DE" w:rsidP="001254F0">
            <w:pPr>
              <w:spacing w:line="300" w:lineRule="exact"/>
              <w:rPr>
                <w:sz w:val="28"/>
                <w:szCs w:val="28"/>
              </w:rPr>
            </w:pPr>
            <w:r w:rsidRPr="004A657E">
              <w:rPr>
                <w:sz w:val="28"/>
                <w:szCs w:val="28"/>
              </w:rPr>
              <w:t>Антидемпинговые меры</w:t>
            </w:r>
          </w:p>
        </w:tc>
        <w:tc>
          <w:tcPr>
            <w:tcW w:w="10070" w:type="dxa"/>
          </w:tcPr>
          <w:p w:rsidR="008627DE" w:rsidRPr="004A657E" w:rsidRDefault="008627DE" w:rsidP="001254F0">
            <w:pPr>
              <w:spacing w:line="300" w:lineRule="exact"/>
              <w:jc w:val="both"/>
              <w:rPr>
                <w:bCs/>
                <w:i/>
                <w:sz w:val="28"/>
                <w:szCs w:val="28"/>
              </w:rPr>
            </w:pPr>
            <w:r w:rsidRPr="004A657E">
              <w:rPr>
                <w:bCs/>
                <w:sz w:val="28"/>
                <w:szCs w:val="28"/>
              </w:rPr>
              <w:t>Антидемпинговые меры не предусмотрены.</w:t>
            </w:r>
          </w:p>
          <w:p w:rsidR="008627DE" w:rsidRPr="004A657E" w:rsidRDefault="008627DE" w:rsidP="001254F0">
            <w:pPr>
              <w:spacing w:line="300" w:lineRule="exact"/>
              <w:jc w:val="both"/>
              <w:rPr>
                <w:sz w:val="28"/>
                <w:szCs w:val="28"/>
              </w:rPr>
            </w:pP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1.4</w:t>
            </w:r>
          </w:p>
        </w:tc>
        <w:tc>
          <w:tcPr>
            <w:tcW w:w="3387" w:type="dxa"/>
          </w:tcPr>
          <w:p w:rsidR="008627DE" w:rsidRPr="004A657E" w:rsidRDefault="008627DE" w:rsidP="001254F0">
            <w:pPr>
              <w:spacing w:line="300" w:lineRule="exact"/>
              <w:rPr>
                <w:sz w:val="28"/>
                <w:szCs w:val="28"/>
              </w:rPr>
            </w:pPr>
            <w:r w:rsidRPr="004A657E">
              <w:rPr>
                <w:sz w:val="28"/>
                <w:szCs w:val="28"/>
              </w:rPr>
              <w:t>Обеспечение заявок</w:t>
            </w:r>
          </w:p>
        </w:tc>
        <w:tc>
          <w:tcPr>
            <w:tcW w:w="10070" w:type="dxa"/>
          </w:tcPr>
          <w:p w:rsidR="008627DE" w:rsidRPr="004A657E" w:rsidRDefault="008627DE" w:rsidP="001254F0">
            <w:pPr>
              <w:spacing w:line="300" w:lineRule="exact"/>
              <w:jc w:val="both"/>
              <w:rPr>
                <w:bCs/>
                <w:sz w:val="28"/>
                <w:szCs w:val="28"/>
              </w:rPr>
            </w:pPr>
            <w:r w:rsidRPr="004A657E">
              <w:rPr>
                <w:bCs/>
                <w:sz w:val="28"/>
                <w:szCs w:val="28"/>
              </w:rPr>
              <w:t>Обеспечение заявок не предусмотрено.</w:t>
            </w:r>
          </w:p>
          <w:p w:rsidR="008627DE" w:rsidRPr="004A657E" w:rsidRDefault="008627DE" w:rsidP="001254F0">
            <w:pPr>
              <w:spacing w:line="300" w:lineRule="exact"/>
              <w:jc w:val="both"/>
              <w:rPr>
                <w:bCs/>
                <w:sz w:val="28"/>
                <w:szCs w:val="28"/>
              </w:rPr>
            </w:pP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1.5</w:t>
            </w:r>
          </w:p>
        </w:tc>
        <w:tc>
          <w:tcPr>
            <w:tcW w:w="3387" w:type="dxa"/>
          </w:tcPr>
          <w:p w:rsidR="008627DE" w:rsidRPr="004A657E" w:rsidRDefault="008627DE" w:rsidP="001254F0">
            <w:pPr>
              <w:spacing w:line="300" w:lineRule="exact"/>
              <w:rPr>
                <w:sz w:val="28"/>
                <w:szCs w:val="28"/>
              </w:rPr>
            </w:pPr>
            <w:r w:rsidRPr="004A657E">
              <w:rPr>
                <w:sz w:val="28"/>
                <w:szCs w:val="28"/>
              </w:rPr>
              <w:t>Обеспечение исполнения договора</w:t>
            </w:r>
          </w:p>
        </w:tc>
        <w:tc>
          <w:tcPr>
            <w:tcW w:w="10070" w:type="dxa"/>
          </w:tcPr>
          <w:p w:rsidR="008627DE" w:rsidRDefault="008627DE" w:rsidP="001254F0">
            <w:pPr>
              <w:jc w:val="both"/>
              <w:rPr>
                <w:bCs/>
                <w:sz w:val="28"/>
                <w:szCs w:val="28"/>
              </w:rPr>
            </w:pPr>
            <w:r>
              <w:rPr>
                <w:bCs/>
                <w:sz w:val="28"/>
                <w:szCs w:val="28"/>
              </w:rPr>
              <w:t xml:space="preserve">Обеспечение исполнения договора предусмотрено. </w:t>
            </w:r>
          </w:p>
          <w:p w:rsidR="008627DE" w:rsidRPr="0018221F" w:rsidRDefault="008627DE" w:rsidP="001254F0">
            <w:pPr>
              <w:jc w:val="both"/>
              <w:rPr>
                <w:bCs/>
                <w:sz w:val="28"/>
                <w:szCs w:val="28"/>
              </w:rPr>
            </w:pPr>
            <w:r w:rsidRPr="00045C44">
              <w:rPr>
                <w:bCs/>
                <w:sz w:val="28"/>
                <w:szCs w:val="28"/>
              </w:rPr>
              <w:t xml:space="preserve">Размер обеспечения </w:t>
            </w:r>
            <w:r w:rsidRPr="0018221F">
              <w:rPr>
                <w:bCs/>
                <w:sz w:val="28"/>
                <w:szCs w:val="28"/>
              </w:rPr>
              <w:t xml:space="preserve">исполнения договора составляет </w:t>
            </w:r>
            <w:r>
              <w:rPr>
                <w:bCs/>
                <w:sz w:val="28"/>
                <w:szCs w:val="28"/>
              </w:rPr>
              <w:t>67 055</w:t>
            </w:r>
            <w:r w:rsidRPr="0018221F">
              <w:rPr>
                <w:bCs/>
                <w:sz w:val="28"/>
                <w:szCs w:val="28"/>
              </w:rPr>
              <w:t xml:space="preserve"> (</w:t>
            </w:r>
            <w:r>
              <w:rPr>
                <w:bCs/>
                <w:sz w:val="28"/>
                <w:szCs w:val="28"/>
              </w:rPr>
              <w:t>шестьдесят семь тысяч пятьдесят пять</w:t>
            </w:r>
            <w:r w:rsidRPr="0018221F">
              <w:rPr>
                <w:bCs/>
                <w:sz w:val="28"/>
                <w:szCs w:val="28"/>
              </w:rPr>
              <w:t>) рубл</w:t>
            </w:r>
            <w:r>
              <w:rPr>
                <w:bCs/>
                <w:sz w:val="28"/>
                <w:szCs w:val="28"/>
              </w:rPr>
              <w:t>ей</w:t>
            </w:r>
            <w:r w:rsidRPr="0018221F">
              <w:rPr>
                <w:bCs/>
                <w:sz w:val="28"/>
                <w:szCs w:val="28"/>
              </w:rPr>
              <w:t xml:space="preserve"> </w:t>
            </w:r>
            <w:r>
              <w:rPr>
                <w:bCs/>
                <w:sz w:val="28"/>
                <w:szCs w:val="28"/>
              </w:rPr>
              <w:t>00</w:t>
            </w:r>
            <w:r w:rsidRPr="0018221F">
              <w:rPr>
                <w:bCs/>
                <w:sz w:val="28"/>
                <w:szCs w:val="28"/>
              </w:rPr>
              <w:t xml:space="preserve"> копеек.</w:t>
            </w:r>
          </w:p>
          <w:p w:rsidR="008627DE" w:rsidRPr="0063468A" w:rsidRDefault="008627DE" w:rsidP="001254F0">
            <w:pPr>
              <w:spacing w:line="300" w:lineRule="exact"/>
              <w:ind w:left="40" w:firstLine="181"/>
              <w:jc w:val="both"/>
              <w:rPr>
                <w:color w:val="000000"/>
                <w:sz w:val="28"/>
              </w:rPr>
            </w:pPr>
            <w:r w:rsidRPr="0018221F">
              <w:rPr>
                <w:color w:val="000000"/>
                <w:sz w:val="28"/>
              </w:rPr>
              <w:lastRenderedPageBreak/>
              <w:t>Банковские реквизиты для внесения денежных средств</w:t>
            </w:r>
            <w:r w:rsidRPr="0063468A">
              <w:rPr>
                <w:color w:val="000000"/>
                <w:sz w:val="28"/>
              </w:rPr>
              <w:t>:</w:t>
            </w:r>
          </w:p>
          <w:p w:rsidR="008627DE" w:rsidRPr="0063468A" w:rsidRDefault="008627DE" w:rsidP="001254F0">
            <w:pPr>
              <w:spacing w:line="300" w:lineRule="exact"/>
              <w:ind w:left="40" w:firstLine="181"/>
              <w:jc w:val="both"/>
              <w:rPr>
                <w:color w:val="000000"/>
                <w:sz w:val="28"/>
              </w:rPr>
            </w:pPr>
            <w:r w:rsidRPr="0063468A">
              <w:rPr>
                <w:color w:val="000000"/>
                <w:sz w:val="28"/>
              </w:rPr>
              <w:t>р/с 40702810908020008931</w:t>
            </w:r>
          </w:p>
          <w:p w:rsidR="008627DE" w:rsidRPr="0063468A" w:rsidRDefault="008627DE" w:rsidP="001254F0">
            <w:pPr>
              <w:spacing w:line="300" w:lineRule="exact"/>
              <w:ind w:left="40" w:firstLine="181"/>
              <w:jc w:val="both"/>
              <w:rPr>
                <w:color w:val="000000"/>
                <w:sz w:val="28"/>
              </w:rPr>
            </w:pPr>
            <w:r w:rsidRPr="0063468A">
              <w:rPr>
                <w:color w:val="000000"/>
                <w:sz w:val="28"/>
              </w:rPr>
              <w:t>в филиале Банк ВТБ (ПАО) в г. Хабаровске</w:t>
            </w:r>
          </w:p>
          <w:p w:rsidR="008627DE" w:rsidRPr="0063468A" w:rsidRDefault="008627DE" w:rsidP="001254F0">
            <w:pPr>
              <w:spacing w:line="300" w:lineRule="exact"/>
              <w:ind w:left="40" w:firstLine="181"/>
              <w:jc w:val="both"/>
              <w:rPr>
                <w:color w:val="000000"/>
                <w:sz w:val="28"/>
              </w:rPr>
            </w:pPr>
            <w:r w:rsidRPr="0063468A">
              <w:rPr>
                <w:color w:val="000000"/>
                <w:sz w:val="28"/>
              </w:rPr>
              <w:t>БИК 040813727</w:t>
            </w:r>
          </w:p>
          <w:p w:rsidR="008627DE" w:rsidRPr="0063468A" w:rsidRDefault="008627DE" w:rsidP="001254F0">
            <w:pPr>
              <w:spacing w:line="300" w:lineRule="exact"/>
              <w:ind w:left="40" w:firstLine="181"/>
              <w:jc w:val="both"/>
              <w:rPr>
                <w:color w:val="000000"/>
                <w:sz w:val="28"/>
              </w:rPr>
            </w:pPr>
            <w:r w:rsidRPr="0063468A">
              <w:rPr>
                <w:color w:val="000000"/>
                <w:sz w:val="28"/>
              </w:rPr>
              <w:t>к/с № 30101810400000000727</w:t>
            </w:r>
          </w:p>
          <w:p w:rsidR="008627DE" w:rsidRPr="0063468A" w:rsidRDefault="008627DE" w:rsidP="001254F0">
            <w:pPr>
              <w:spacing w:line="300" w:lineRule="exact"/>
              <w:ind w:left="40" w:firstLine="181"/>
              <w:jc w:val="both"/>
              <w:rPr>
                <w:color w:val="000000"/>
                <w:sz w:val="28"/>
              </w:rPr>
            </w:pPr>
            <w:r w:rsidRPr="0063468A">
              <w:rPr>
                <w:color w:val="000000"/>
                <w:sz w:val="28"/>
              </w:rPr>
              <w:t>Наименование получателя денежных средств:</w:t>
            </w:r>
          </w:p>
          <w:p w:rsidR="008627DE" w:rsidRPr="0063468A" w:rsidRDefault="008627DE" w:rsidP="001254F0">
            <w:pPr>
              <w:spacing w:line="300" w:lineRule="exact"/>
              <w:ind w:left="40" w:firstLine="181"/>
              <w:jc w:val="both"/>
              <w:rPr>
                <w:color w:val="000000"/>
                <w:sz w:val="28"/>
              </w:rPr>
            </w:pPr>
            <w:r w:rsidRPr="0063468A">
              <w:rPr>
                <w:color w:val="000000"/>
                <w:sz w:val="28"/>
              </w:rPr>
              <w:t xml:space="preserve">Акционерное общество «Пассажирская компания «Сахалин» </w:t>
            </w:r>
          </w:p>
          <w:p w:rsidR="008627DE" w:rsidRPr="0063468A" w:rsidRDefault="008627DE" w:rsidP="001254F0">
            <w:pPr>
              <w:spacing w:line="300" w:lineRule="exact"/>
              <w:ind w:left="40" w:firstLine="181"/>
              <w:jc w:val="both"/>
              <w:rPr>
                <w:color w:val="000000"/>
                <w:sz w:val="28"/>
              </w:rPr>
            </w:pPr>
            <w:r w:rsidRPr="0063468A">
              <w:rPr>
                <w:color w:val="000000"/>
                <w:sz w:val="28"/>
              </w:rPr>
              <w:t>(АО «ПКС»)</w:t>
            </w:r>
          </w:p>
          <w:p w:rsidR="008627DE" w:rsidRPr="0063468A" w:rsidRDefault="008627DE" w:rsidP="001254F0">
            <w:pPr>
              <w:spacing w:line="300" w:lineRule="exact"/>
              <w:ind w:left="40" w:firstLine="181"/>
              <w:jc w:val="both"/>
              <w:rPr>
                <w:color w:val="000000"/>
                <w:sz w:val="28"/>
              </w:rPr>
            </w:pPr>
            <w:r w:rsidRPr="0063468A">
              <w:rPr>
                <w:color w:val="000000"/>
                <w:sz w:val="28"/>
              </w:rPr>
              <w:t>ИНН 6501243453</w:t>
            </w:r>
          </w:p>
          <w:p w:rsidR="008627DE" w:rsidRPr="0063468A" w:rsidRDefault="008627DE" w:rsidP="001254F0">
            <w:pPr>
              <w:spacing w:line="300" w:lineRule="exact"/>
              <w:ind w:left="40" w:firstLine="181"/>
              <w:jc w:val="both"/>
              <w:rPr>
                <w:color w:val="000000"/>
                <w:sz w:val="28"/>
              </w:rPr>
            </w:pPr>
            <w:r w:rsidRPr="0063468A">
              <w:rPr>
                <w:color w:val="000000"/>
                <w:sz w:val="28"/>
              </w:rPr>
              <w:t>КПП 650101001</w:t>
            </w:r>
          </w:p>
          <w:p w:rsidR="008627DE" w:rsidRDefault="008627DE" w:rsidP="001254F0">
            <w:pPr>
              <w:spacing w:line="300" w:lineRule="exact"/>
              <w:ind w:firstLine="709"/>
              <w:jc w:val="both"/>
              <w:rPr>
                <w:color w:val="000000"/>
                <w:sz w:val="28"/>
              </w:rPr>
            </w:pPr>
            <w:r w:rsidRPr="0063468A">
              <w:rPr>
                <w:color w:val="000000"/>
                <w:sz w:val="28"/>
              </w:rPr>
              <w:t>Назначение платежа: обеспечение договора для участия в (вид процедуры) №_____/___-_____/__, № лота ___, ОКПО ________. Адрес: индекс ______, г. ________, ул. _____________, д. __, стр. __. НДС не облагается.</w:t>
            </w:r>
          </w:p>
          <w:p w:rsidR="008627DE" w:rsidRDefault="008627DE" w:rsidP="001254F0">
            <w:pPr>
              <w:jc w:val="both"/>
              <w:rPr>
                <w:bCs/>
                <w:color w:val="000000"/>
                <w:sz w:val="28"/>
                <w:szCs w:val="28"/>
              </w:rPr>
            </w:pPr>
            <w:r w:rsidRPr="00342795">
              <w:rPr>
                <w:bCs/>
                <w:color w:val="000000"/>
                <w:sz w:val="28"/>
                <w:szCs w:val="28"/>
              </w:rPr>
              <w:t>Способы обеспечения исполнения договора, требования к порядку</w:t>
            </w:r>
            <w:r>
              <w:rPr>
                <w:bCs/>
                <w:color w:val="000000"/>
                <w:sz w:val="28"/>
                <w:szCs w:val="28"/>
              </w:rPr>
              <w:t xml:space="preserve"> и сроку</w:t>
            </w:r>
            <w:r w:rsidRPr="00342795">
              <w:rPr>
                <w:bCs/>
                <w:color w:val="000000"/>
                <w:sz w:val="28"/>
                <w:szCs w:val="28"/>
              </w:rPr>
              <w:t xml:space="preserve"> предоставления обеспечения</w:t>
            </w:r>
            <w:r>
              <w:rPr>
                <w:bCs/>
                <w:color w:val="000000"/>
                <w:sz w:val="28"/>
                <w:szCs w:val="28"/>
              </w:rPr>
              <w:t>, основное обязательство, исполнение которого обеспечивается,</w:t>
            </w:r>
            <w:r w:rsidRPr="00342795">
              <w:rPr>
                <w:bCs/>
                <w:color w:val="000000"/>
                <w:sz w:val="28"/>
                <w:szCs w:val="28"/>
              </w:rPr>
              <w:t xml:space="preserve"> указаны</w:t>
            </w:r>
            <w:r>
              <w:rPr>
                <w:bCs/>
                <w:color w:val="000000"/>
                <w:sz w:val="28"/>
                <w:szCs w:val="28"/>
              </w:rPr>
              <w:t xml:space="preserve"> в</w:t>
            </w:r>
            <w:r w:rsidRPr="00342795">
              <w:rPr>
                <w:bCs/>
                <w:color w:val="000000"/>
                <w:sz w:val="28"/>
                <w:szCs w:val="28"/>
              </w:rPr>
              <w:t xml:space="preserve"> пункте</w:t>
            </w:r>
            <w:r>
              <w:rPr>
                <w:bCs/>
                <w:color w:val="000000"/>
                <w:sz w:val="28"/>
                <w:szCs w:val="28"/>
              </w:rPr>
              <w:t xml:space="preserve"> 3.18 аукционной документации</w:t>
            </w:r>
            <w:r w:rsidRPr="00342795">
              <w:rPr>
                <w:bCs/>
                <w:color w:val="000000"/>
                <w:sz w:val="28"/>
                <w:szCs w:val="28"/>
              </w:rPr>
              <w:t>.</w:t>
            </w:r>
            <w:r>
              <w:rPr>
                <w:bCs/>
                <w:color w:val="000000"/>
                <w:sz w:val="28"/>
                <w:szCs w:val="28"/>
              </w:rPr>
              <w:t xml:space="preserve"> </w:t>
            </w:r>
            <w:r>
              <w:rPr>
                <w:bCs/>
                <w:sz w:val="28"/>
                <w:szCs w:val="28"/>
              </w:rPr>
              <w:t>Срок исполнения основного обязательства указан в разделе 4 «</w:t>
            </w:r>
            <w:r w:rsidRPr="00AC7B3F">
              <w:rPr>
                <w:bCs/>
                <w:sz w:val="28"/>
                <w:szCs w:val="28"/>
              </w:rPr>
              <w:t>Сроки поставки товаров, выполнения работ, оказания услуг» технического задания</w:t>
            </w:r>
            <w:r>
              <w:rPr>
                <w:bCs/>
                <w:sz w:val="28"/>
                <w:szCs w:val="28"/>
              </w:rPr>
              <w:t>,</w:t>
            </w:r>
            <w:r w:rsidRPr="00AC7B3F">
              <w:rPr>
                <w:bCs/>
                <w:sz w:val="28"/>
                <w:szCs w:val="28"/>
              </w:rPr>
              <w:t xml:space="preserve"> </w:t>
            </w:r>
            <w:r w:rsidRPr="00830B0F">
              <w:rPr>
                <w:bCs/>
                <w:sz w:val="28"/>
                <w:szCs w:val="28"/>
              </w:rPr>
              <w:t>являюще</w:t>
            </w:r>
            <w:r>
              <w:rPr>
                <w:bCs/>
                <w:sz w:val="28"/>
                <w:szCs w:val="28"/>
              </w:rPr>
              <w:t>гося</w:t>
            </w:r>
            <w:r w:rsidRPr="00830B0F">
              <w:rPr>
                <w:bCs/>
                <w:sz w:val="28"/>
                <w:szCs w:val="28"/>
              </w:rPr>
              <w:t xml:space="preserve"> приложением №</w:t>
            </w:r>
            <w:r>
              <w:rPr>
                <w:bCs/>
                <w:sz w:val="28"/>
                <w:szCs w:val="28"/>
              </w:rPr>
              <w:t> </w:t>
            </w:r>
            <w:r w:rsidRPr="00830B0F">
              <w:rPr>
                <w:bCs/>
                <w:sz w:val="28"/>
                <w:szCs w:val="28"/>
              </w:rPr>
              <w:t xml:space="preserve">1.1 </w:t>
            </w:r>
            <w:r>
              <w:rPr>
                <w:bCs/>
                <w:sz w:val="28"/>
                <w:szCs w:val="28"/>
              </w:rPr>
              <w:t xml:space="preserve">к </w:t>
            </w:r>
            <w:r w:rsidRPr="00830B0F">
              <w:rPr>
                <w:bCs/>
                <w:sz w:val="28"/>
                <w:szCs w:val="28"/>
              </w:rPr>
              <w:t>документации</w:t>
            </w:r>
            <w:r>
              <w:rPr>
                <w:bCs/>
                <w:sz w:val="28"/>
                <w:szCs w:val="28"/>
              </w:rPr>
              <w:t>.</w:t>
            </w:r>
          </w:p>
          <w:p w:rsidR="008627DE" w:rsidRPr="00043E4A" w:rsidRDefault="008627DE" w:rsidP="001254F0">
            <w:pPr>
              <w:spacing w:line="300" w:lineRule="exact"/>
              <w:ind w:firstLine="709"/>
              <w:jc w:val="both"/>
              <w:rPr>
                <w:color w:val="000000"/>
                <w:sz w:val="28"/>
              </w:rPr>
            </w:pPr>
            <w:r w:rsidRPr="00232DD3">
              <w:rPr>
                <w:color w:val="000000"/>
                <w:sz w:val="28"/>
              </w:rPr>
              <w:t xml:space="preserve">В случае если участник предоставляет обеспечение исполнения договора в форме </w:t>
            </w:r>
            <w:r>
              <w:rPr>
                <w:color w:val="000000"/>
                <w:sz w:val="28"/>
              </w:rPr>
              <w:t>независимой</w:t>
            </w:r>
            <w:r w:rsidRPr="00232DD3">
              <w:rPr>
                <w:color w:val="000000"/>
                <w:sz w:val="28"/>
              </w:rPr>
              <w:t xml:space="preserve"> гарантии, такая гарантия (проект гарантии) направляется по адресу:</w:t>
            </w:r>
            <w:r>
              <w:t xml:space="preserve"> </w:t>
            </w:r>
            <w:hyperlink r:id="rId8" w:history="1">
              <w:r w:rsidRPr="00E45CBD">
                <w:rPr>
                  <w:rStyle w:val="a5"/>
                  <w:rFonts w:eastAsiaTheme="majorEastAsia"/>
                  <w:lang w:val="en-US"/>
                </w:rPr>
                <w:t>MitrofanovaMN</w:t>
              </w:r>
              <w:r w:rsidRPr="00E45CBD">
                <w:rPr>
                  <w:rStyle w:val="a5"/>
                  <w:rFonts w:eastAsiaTheme="majorEastAsia"/>
                </w:rPr>
                <w:t>@</w:t>
              </w:r>
              <w:r w:rsidRPr="00E45CBD">
                <w:rPr>
                  <w:rStyle w:val="a5"/>
                  <w:rFonts w:eastAsiaTheme="majorEastAsia"/>
                  <w:lang w:val="en-US"/>
                </w:rPr>
                <w:t>pk</w:t>
              </w:r>
              <w:r w:rsidRPr="00E45CBD">
                <w:rPr>
                  <w:rStyle w:val="a5"/>
                  <w:rFonts w:eastAsiaTheme="majorEastAsia"/>
                </w:rPr>
                <w:t>-</w:t>
              </w:r>
              <w:r w:rsidRPr="00E45CBD">
                <w:rPr>
                  <w:rStyle w:val="a5"/>
                  <w:rFonts w:eastAsiaTheme="majorEastAsia"/>
                  <w:lang w:val="en-US"/>
                </w:rPr>
                <w:t>sakhalin</w:t>
              </w:r>
              <w:r w:rsidRPr="00E45CBD">
                <w:rPr>
                  <w:rStyle w:val="a5"/>
                  <w:rFonts w:eastAsiaTheme="majorEastAsia"/>
                </w:rPr>
                <w:t>.</w:t>
              </w:r>
              <w:proofErr w:type="spellStart"/>
              <w:r w:rsidRPr="00E45CBD">
                <w:rPr>
                  <w:rStyle w:val="a5"/>
                  <w:rFonts w:eastAsiaTheme="majorEastAsia"/>
                  <w:lang w:val="en-US"/>
                </w:rPr>
                <w:t>ru</w:t>
              </w:r>
              <w:proofErr w:type="spellEnd"/>
            </w:hyperlink>
            <w:r w:rsidRPr="001676A8">
              <w:rPr>
                <w:sz w:val="28"/>
                <w:szCs w:val="28"/>
              </w:rPr>
              <w:t xml:space="preserve">, ответственным за прием </w:t>
            </w:r>
            <w:r>
              <w:rPr>
                <w:sz w:val="28"/>
                <w:szCs w:val="28"/>
              </w:rPr>
              <w:t>независимой</w:t>
            </w:r>
            <w:r w:rsidRPr="001676A8">
              <w:rPr>
                <w:sz w:val="28"/>
                <w:szCs w:val="28"/>
              </w:rPr>
              <w:t xml:space="preserve"> гарантии является </w:t>
            </w:r>
            <w:r>
              <w:rPr>
                <w:sz w:val="28"/>
                <w:szCs w:val="28"/>
              </w:rPr>
              <w:t>Митрофанова Марина Николаевна</w:t>
            </w:r>
            <w:r w:rsidRPr="001676A8">
              <w:rPr>
                <w:sz w:val="28"/>
                <w:szCs w:val="28"/>
              </w:rPr>
              <w:t xml:space="preserve">, </w:t>
            </w:r>
            <w:r>
              <w:rPr>
                <w:sz w:val="28"/>
                <w:szCs w:val="28"/>
              </w:rPr>
              <w:t xml:space="preserve">ведущий </w:t>
            </w:r>
            <w:r w:rsidRPr="001676A8">
              <w:rPr>
                <w:sz w:val="28"/>
                <w:szCs w:val="28"/>
              </w:rPr>
              <w:t xml:space="preserve">юрисконсульт, контактный </w:t>
            </w:r>
            <w:r>
              <w:rPr>
                <w:sz w:val="28"/>
                <w:szCs w:val="28"/>
              </w:rPr>
              <w:t>телефон (4242) 71-31-99 (доб.129</w:t>
            </w:r>
            <w:r w:rsidRPr="001676A8">
              <w:rPr>
                <w:sz w:val="28"/>
                <w:szCs w:val="28"/>
              </w:rPr>
              <w:t>).</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lastRenderedPageBreak/>
              <w:t>1.6</w:t>
            </w:r>
          </w:p>
        </w:tc>
        <w:tc>
          <w:tcPr>
            <w:tcW w:w="3387" w:type="dxa"/>
          </w:tcPr>
          <w:p w:rsidR="008627DE" w:rsidRPr="00880779" w:rsidRDefault="008627DE" w:rsidP="001254F0">
            <w:pPr>
              <w:spacing w:line="320" w:lineRule="exact"/>
              <w:rPr>
                <w:color w:val="000000"/>
                <w:sz w:val="28"/>
                <w:szCs w:val="28"/>
              </w:rPr>
            </w:pPr>
            <w:r w:rsidRPr="008E2F26">
              <w:rPr>
                <w:sz w:val="28"/>
                <w:szCs w:val="28"/>
              </w:rPr>
              <w:t>Установлен национальный режим в соответствии с постановлением Правительства Российской Федерации от 23 декабря 2024 г. № 1875</w:t>
            </w:r>
          </w:p>
        </w:tc>
        <w:tc>
          <w:tcPr>
            <w:tcW w:w="10070" w:type="dxa"/>
          </w:tcPr>
          <w:p w:rsidR="008627DE" w:rsidRPr="00056A01" w:rsidRDefault="008627DE" w:rsidP="001254F0">
            <w:pPr>
              <w:jc w:val="both"/>
              <w:rPr>
                <w:bCs/>
                <w:sz w:val="28"/>
                <w:szCs w:val="28"/>
              </w:rPr>
            </w:pPr>
            <w:r w:rsidRPr="00056A01">
              <w:rPr>
                <w:sz w:val="28"/>
                <w:szCs w:val="28"/>
              </w:rPr>
              <w:t xml:space="preserve">Установлено </w:t>
            </w:r>
            <w:r w:rsidRPr="00056A01">
              <w:rPr>
                <w:bCs/>
                <w:sz w:val="28"/>
                <w:szCs w:val="28"/>
              </w:rPr>
              <w:t xml:space="preserve">преимущество в отношении товаров российского происхождения (в том числе поставляемых при выполнении закупаемых работ, </w:t>
            </w:r>
            <w:r w:rsidRPr="00056A01">
              <w:rPr>
                <w:bCs/>
                <w:sz w:val="28"/>
                <w:szCs w:val="28"/>
              </w:rPr>
              <w:br/>
              <w:t>оказании закупаемых услуг).</w:t>
            </w:r>
          </w:p>
          <w:p w:rsidR="008627DE" w:rsidRPr="009960BD" w:rsidRDefault="008627DE" w:rsidP="00572CF0">
            <w:pPr>
              <w:spacing w:line="320" w:lineRule="exact"/>
              <w:jc w:val="both"/>
              <w:rPr>
                <w:sz w:val="28"/>
                <w:szCs w:val="28"/>
              </w:rPr>
            </w:pPr>
            <w:r w:rsidRPr="00056A01">
              <w:rPr>
                <w:sz w:val="28"/>
                <w:szCs w:val="28"/>
              </w:rPr>
              <w:t xml:space="preserve">Перечень позиций товаров (в том числе поставляемых при выполнении закупаемых работ, оказании закупаемых услуг), в отношении которых </w:t>
            </w:r>
            <w:r>
              <w:rPr>
                <w:sz w:val="28"/>
                <w:szCs w:val="28"/>
              </w:rPr>
              <w:t>установлено</w:t>
            </w:r>
            <w:r w:rsidRPr="00056A01">
              <w:rPr>
                <w:sz w:val="28"/>
                <w:szCs w:val="28"/>
              </w:rPr>
              <w:t xml:space="preserve"> преимуществ</w:t>
            </w:r>
            <w:r>
              <w:rPr>
                <w:sz w:val="28"/>
                <w:szCs w:val="28"/>
              </w:rPr>
              <w:t>о</w:t>
            </w:r>
            <w:r w:rsidRPr="00056A01">
              <w:rPr>
                <w:sz w:val="28"/>
                <w:szCs w:val="28"/>
              </w:rPr>
              <w:t>, указан в техническом задании, являющемся приложением № 1.1 к документации о закупке.</w:t>
            </w:r>
          </w:p>
        </w:tc>
      </w:tr>
      <w:tr w:rsidR="008627DE" w:rsidRPr="004A657E" w:rsidTr="001254F0">
        <w:tc>
          <w:tcPr>
            <w:tcW w:w="0" w:type="auto"/>
          </w:tcPr>
          <w:p w:rsidR="008627DE" w:rsidRDefault="008627DE" w:rsidP="001254F0">
            <w:pPr>
              <w:spacing w:line="300" w:lineRule="exact"/>
              <w:rPr>
                <w:sz w:val="28"/>
                <w:szCs w:val="28"/>
              </w:rPr>
            </w:pPr>
            <w:r>
              <w:rPr>
                <w:sz w:val="28"/>
                <w:szCs w:val="28"/>
              </w:rPr>
              <w:lastRenderedPageBreak/>
              <w:t>1.7</w:t>
            </w:r>
          </w:p>
        </w:tc>
        <w:tc>
          <w:tcPr>
            <w:tcW w:w="3387" w:type="dxa"/>
          </w:tcPr>
          <w:p w:rsidR="008627DE" w:rsidRPr="00454ADD" w:rsidRDefault="008627DE" w:rsidP="001254F0">
            <w:pPr>
              <w:spacing w:line="300" w:lineRule="exact"/>
              <w:rPr>
                <w:sz w:val="28"/>
                <w:szCs w:val="28"/>
              </w:rPr>
            </w:pPr>
            <w:r w:rsidRPr="006E646B">
              <w:rPr>
                <w:sz w:val="28"/>
              </w:rPr>
              <w:t xml:space="preserve">Требования законодательства Российской Федерации к лицам, осуществляющим </w:t>
            </w:r>
            <w:r>
              <w:rPr>
                <w:sz w:val="28"/>
              </w:rPr>
              <w:t>поставку товаров</w:t>
            </w:r>
          </w:p>
        </w:tc>
        <w:tc>
          <w:tcPr>
            <w:tcW w:w="10070" w:type="dxa"/>
          </w:tcPr>
          <w:p w:rsidR="008627DE" w:rsidRDefault="008627DE" w:rsidP="001254F0">
            <w:pPr>
              <w:spacing w:line="300" w:lineRule="exact"/>
              <w:rPr>
                <w:sz w:val="28"/>
                <w:szCs w:val="28"/>
              </w:rPr>
            </w:pPr>
            <w:r>
              <w:rPr>
                <w:sz w:val="28"/>
                <w:szCs w:val="28"/>
              </w:rPr>
              <w:t>Не предусмотрено.</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w:t>
            </w:r>
            <w:r>
              <w:rPr>
                <w:sz w:val="28"/>
                <w:szCs w:val="28"/>
              </w:rPr>
              <w:t>8</w:t>
            </w:r>
          </w:p>
        </w:tc>
        <w:tc>
          <w:tcPr>
            <w:tcW w:w="3387" w:type="dxa"/>
          </w:tcPr>
          <w:p w:rsidR="008627DE" w:rsidRPr="008E2F26" w:rsidRDefault="008627DE" w:rsidP="001254F0">
            <w:pPr>
              <w:spacing w:line="300" w:lineRule="exact"/>
              <w:rPr>
                <w:sz w:val="28"/>
                <w:szCs w:val="28"/>
              </w:rPr>
            </w:pPr>
            <w:r w:rsidRPr="004A657E">
              <w:rPr>
                <w:sz w:val="28"/>
                <w:szCs w:val="28"/>
              </w:rPr>
              <w:t xml:space="preserve">Изменение </w:t>
            </w:r>
            <w:r>
              <w:rPr>
                <w:sz w:val="28"/>
                <w:szCs w:val="28"/>
              </w:rPr>
              <w:t xml:space="preserve">объема товаров, предусмотренных договором, </w:t>
            </w:r>
            <w:r w:rsidRPr="004A657E">
              <w:rPr>
                <w:sz w:val="28"/>
                <w:szCs w:val="28"/>
              </w:rPr>
              <w:t xml:space="preserve">при </w:t>
            </w:r>
          </w:p>
        </w:tc>
        <w:tc>
          <w:tcPr>
            <w:tcW w:w="10070" w:type="dxa"/>
          </w:tcPr>
          <w:p w:rsidR="008627DE" w:rsidRPr="004A657E" w:rsidRDefault="008627DE" w:rsidP="001254F0">
            <w:pPr>
              <w:pStyle w:val="a3"/>
              <w:spacing w:line="300" w:lineRule="exact"/>
              <w:ind w:left="0"/>
              <w:jc w:val="both"/>
              <w:rPr>
                <w:bCs/>
                <w:i/>
                <w:sz w:val="28"/>
                <w:szCs w:val="28"/>
              </w:rPr>
            </w:pPr>
            <w:r w:rsidRPr="004A657E">
              <w:rPr>
                <w:bCs/>
                <w:sz w:val="28"/>
                <w:szCs w:val="28"/>
              </w:rPr>
              <w:t xml:space="preserve">Изменение количества предусмотренных договором объема </w:t>
            </w:r>
            <w:r>
              <w:rPr>
                <w:bCs/>
                <w:sz w:val="28"/>
                <w:szCs w:val="28"/>
              </w:rPr>
              <w:t xml:space="preserve">товаров </w:t>
            </w:r>
            <w:r w:rsidRPr="004A657E">
              <w:rPr>
                <w:bCs/>
                <w:sz w:val="28"/>
                <w:szCs w:val="28"/>
              </w:rPr>
              <w:t xml:space="preserve">при изменении потребности в </w:t>
            </w:r>
            <w:r>
              <w:rPr>
                <w:bCs/>
                <w:sz w:val="28"/>
                <w:szCs w:val="28"/>
              </w:rPr>
              <w:t>товарах,</w:t>
            </w:r>
            <w:r w:rsidRPr="004A657E">
              <w:rPr>
                <w:bCs/>
                <w:sz w:val="28"/>
                <w:szCs w:val="28"/>
              </w:rPr>
              <w:t xml:space="preserve"> на </w:t>
            </w:r>
            <w:r>
              <w:rPr>
                <w:bCs/>
                <w:sz w:val="28"/>
                <w:szCs w:val="28"/>
              </w:rPr>
              <w:t>поставку</w:t>
            </w:r>
            <w:r w:rsidRPr="004A657E">
              <w:rPr>
                <w:bCs/>
                <w:sz w:val="28"/>
                <w:szCs w:val="28"/>
              </w:rPr>
              <w:t xml:space="preserve"> которых заключен договор, допускается в пределах</w:t>
            </w:r>
            <w:r>
              <w:rPr>
                <w:bCs/>
                <w:sz w:val="28"/>
                <w:szCs w:val="28"/>
              </w:rPr>
              <w:t xml:space="preserve"> 30% </w:t>
            </w:r>
            <w:r w:rsidRPr="00B4102D">
              <w:rPr>
                <w:bCs/>
                <w:sz w:val="28"/>
                <w:szCs w:val="28"/>
              </w:rPr>
              <w:t>от цены договора (цены лота) без учета НДС</w:t>
            </w:r>
            <w:r>
              <w:rPr>
                <w:bCs/>
                <w:sz w:val="28"/>
                <w:szCs w:val="28"/>
              </w:rPr>
              <w:t>,</w:t>
            </w:r>
            <w:r w:rsidRPr="004D5864">
              <w:rPr>
                <w:bCs/>
                <w:sz w:val="28"/>
                <w:szCs w:val="28"/>
              </w:rPr>
              <w:t xml:space="preserve"> установленной в техническом</w:t>
            </w:r>
            <w:r>
              <w:rPr>
                <w:bCs/>
                <w:sz w:val="28"/>
                <w:szCs w:val="28"/>
              </w:rPr>
              <w:t xml:space="preserve"> задании документации о закупке.</w:t>
            </w:r>
          </w:p>
        </w:tc>
      </w:tr>
      <w:tr w:rsidR="008627DE" w:rsidRPr="004A657E" w:rsidTr="001254F0">
        <w:tc>
          <w:tcPr>
            <w:tcW w:w="0" w:type="auto"/>
          </w:tcPr>
          <w:p w:rsidR="008627DE" w:rsidRPr="004A657E" w:rsidRDefault="008627DE" w:rsidP="001254F0">
            <w:pPr>
              <w:spacing w:line="300" w:lineRule="exact"/>
              <w:rPr>
                <w:sz w:val="28"/>
                <w:szCs w:val="28"/>
              </w:rPr>
            </w:pPr>
            <w:r>
              <w:rPr>
                <w:sz w:val="28"/>
                <w:szCs w:val="28"/>
              </w:rPr>
              <w:t>1.9</w:t>
            </w:r>
          </w:p>
        </w:tc>
        <w:tc>
          <w:tcPr>
            <w:tcW w:w="3387" w:type="dxa"/>
          </w:tcPr>
          <w:p w:rsidR="008627DE" w:rsidRPr="004A657E" w:rsidRDefault="008627DE" w:rsidP="001254F0">
            <w:pPr>
              <w:spacing w:line="300" w:lineRule="exact"/>
              <w:rPr>
                <w:sz w:val="28"/>
                <w:szCs w:val="28"/>
              </w:rPr>
            </w:pPr>
            <w:r w:rsidRPr="004A657E">
              <w:rPr>
                <w:sz w:val="28"/>
                <w:szCs w:val="28"/>
              </w:rPr>
              <w:t>Выбор победителя</w:t>
            </w:r>
          </w:p>
        </w:tc>
        <w:tc>
          <w:tcPr>
            <w:tcW w:w="10070" w:type="dxa"/>
          </w:tcPr>
          <w:p w:rsidR="008627DE" w:rsidRDefault="008627DE" w:rsidP="001254F0">
            <w:pPr>
              <w:spacing w:line="300" w:lineRule="exact"/>
              <w:rPr>
                <w:sz w:val="28"/>
                <w:szCs w:val="28"/>
              </w:rPr>
            </w:pPr>
            <w:r>
              <w:rPr>
                <w:sz w:val="28"/>
                <w:szCs w:val="28"/>
              </w:rPr>
              <w:t>П</w:t>
            </w:r>
            <w:r w:rsidRPr="004A657E">
              <w:rPr>
                <w:sz w:val="28"/>
                <w:szCs w:val="28"/>
              </w:rPr>
              <w:t>о итогам аукциона определяется один победитель по каждому лоту</w:t>
            </w:r>
            <w:r>
              <w:rPr>
                <w:sz w:val="28"/>
                <w:szCs w:val="28"/>
              </w:rPr>
              <w:t>.</w:t>
            </w:r>
          </w:p>
          <w:p w:rsidR="008627DE" w:rsidRPr="00B4102D" w:rsidRDefault="008627DE" w:rsidP="001254F0">
            <w:pPr>
              <w:spacing w:line="300" w:lineRule="exact"/>
              <w:rPr>
                <w:sz w:val="28"/>
                <w:szCs w:val="28"/>
              </w:rPr>
            </w:pP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1.1</w:t>
            </w:r>
            <w:r>
              <w:rPr>
                <w:sz w:val="28"/>
                <w:szCs w:val="28"/>
              </w:rPr>
              <w:t>0</w:t>
            </w:r>
          </w:p>
        </w:tc>
        <w:tc>
          <w:tcPr>
            <w:tcW w:w="3387" w:type="dxa"/>
          </w:tcPr>
          <w:p w:rsidR="008627DE" w:rsidRPr="004A657E" w:rsidRDefault="008627DE" w:rsidP="001254F0">
            <w:pPr>
              <w:spacing w:line="300" w:lineRule="exact"/>
              <w:rPr>
                <w:sz w:val="28"/>
                <w:szCs w:val="28"/>
              </w:rPr>
            </w:pPr>
            <w:r w:rsidRPr="004A657E">
              <w:rPr>
                <w:sz w:val="28"/>
                <w:szCs w:val="28"/>
              </w:rPr>
              <w:t>Количество договоров и их виды</w:t>
            </w:r>
          </w:p>
        </w:tc>
        <w:tc>
          <w:tcPr>
            <w:tcW w:w="10070" w:type="dxa"/>
          </w:tcPr>
          <w:p w:rsidR="008627DE" w:rsidRPr="004B77D9" w:rsidRDefault="008627DE" w:rsidP="001254F0">
            <w:pPr>
              <w:spacing w:line="300" w:lineRule="exact"/>
              <w:rPr>
                <w:sz w:val="28"/>
                <w:szCs w:val="28"/>
              </w:rPr>
            </w:pPr>
            <w:r>
              <w:rPr>
                <w:sz w:val="28"/>
                <w:szCs w:val="28"/>
              </w:rPr>
              <w:t xml:space="preserve">По итогам аукциона заключается 1 (один) договор поставки. </w:t>
            </w: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1.1</w:t>
            </w:r>
            <w:r>
              <w:rPr>
                <w:sz w:val="28"/>
                <w:szCs w:val="28"/>
              </w:rPr>
              <w:t>1</w:t>
            </w:r>
          </w:p>
        </w:tc>
        <w:tc>
          <w:tcPr>
            <w:tcW w:w="3387" w:type="dxa"/>
          </w:tcPr>
          <w:p w:rsidR="008627DE" w:rsidRPr="004A657E" w:rsidRDefault="008627DE" w:rsidP="001254F0">
            <w:pPr>
              <w:spacing w:line="300" w:lineRule="exact"/>
              <w:rPr>
                <w:sz w:val="28"/>
                <w:szCs w:val="28"/>
              </w:rPr>
            </w:pPr>
            <w:r w:rsidRPr="004A657E">
              <w:rPr>
                <w:sz w:val="28"/>
                <w:szCs w:val="28"/>
              </w:rPr>
              <w:t>Особые условия заключения и исполнения договора</w:t>
            </w:r>
          </w:p>
        </w:tc>
        <w:tc>
          <w:tcPr>
            <w:tcW w:w="10070" w:type="dxa"/>
          </w:tcPr>
          <w:p w:rsidR="008627DE" w:rsidRPr="004A657E" w:rsidRDefault="008627DE" w:rsidP="001254F0">
            <w:pPr>
              <w:spacing w:line="300" w:lineRule="exact"/>
              <w:jc w:val="both"/>
              <w:rPr>
                <w:i/>
                <w:sz w:val="28"/>
                <w:szCs w:val="28"/>
              </w:rPr>
            </w:pPr>
            <w:r w:rsidRPr="00B4102D">
              <w:rPr>
                <w:sz w:val="28"/>
                <w:szCs w:val="28"/>
              </w:rPr>
              <w:t>Н</w:t>
            </w:r>
            <w:r w:rsidRPr="004A657E">
              <w:rPr>
                <w:sz w:val="28"/>
                <w:szCs w:val="28"/>
              </w:rPr>
              <w:t>е предусмотрено</w:t>
            </w:r>
            <w:r>
              <w:rPr>
                <w:sz w:val="28"/>
                <w:szCs w:val="28"/>
              </w:rPr>
              <w:t>.</w:t>
            </w:r>
          </w:p>
          <w:p w:rsidR="008627DE" w:rsidRPr="00B4102D" w:rsidRDefault="008627DE" w:rsidP="001254F0">
            <w:pPr>
              <w:spacing w:line="300" w:lineRule="exact"/>
              <w:jc w:val="both"/>
              <w:rPr>
                <w:sz w:val="28"/>
                <w:szCs w:val="28"/>
              </w:rPr>
            </w:pPr>
          </w:p>
        </w:tc>
      </w:tr>
      <w:tr w:rsidR="008627DE" w:rsidRPr="004A657E" w:rsidTr="001254F0">
        <w:tc>
          <w:tcPr>
            <w:tcW w:w="0" w:type="auto"/>
          </w:tcPr>
          <w:p w:rsidR="008627DE" w:rsidRPr="004A657E" w:rsidRDefault="008627DE" w:rsidP="001254F0">
            <w:pPr>
              <w:spacing w:line="300" w:lineRule="exact"/>
              <w:rPr>
                <w:sz w:val="28"/>
                <w:szCs w:val="28"/>
              </w:rPr>
            </w:pPr>
            <w:r w:rsidRPr="004A657E">
              <w:rPr>
                <w:sz w:val="28"/>
                <w:szCs w:val="28"/>
              </w:rPr>
              <w:t>1.1</w:t>
            </w:r>
            <w:r>
              <w:rPr>
                <w:sz w:val="28"/>
                <w:szCs w:val="28"/>
              </w:rPr>
              <w:t>2</w:t>
            </w:r>
          </w:p>
        </w:tc>
        <w:tc>
          <w:tcPr>
            <w:tcW w:w="3387" w:type="dxa"/>
          </w:tcPr>
          <w:p w:rsidR="008627DE" w:rsidRPr="004A657E" w:rsidRDefault="008627DE" w:rsidP="001254F0">
            <w:pPr>
              <w:spacing w:line="300" w:lineRule="exact"/>
              <w:rPr>
                <w:sz w:val="28"/>
                <w:szCs w:val="28"/>
              </w:rPr>
            </w:pPr>
            <w:r w:rsidRPr="004A657E">
              <w:rPr>
                <w:sz w:val="28"/>
                <w:szCs w:val="28"/>
              </w:rPr>
              <w:t>Приложения</w:t>
            </w:r>
          </w:p>
        </w:tc>
        <w:tc>
          <w:tcPr>
            <w:tcW w:w="10070" w:type="dxa"/>
          </w:tcPr>
          <w:p w:rsidR="008627DE" w:rsidRPr="00342795" w:rsidRDefault="008627DE" w:rsidP="001254F0">
            <w:pPr>
              <w:numPr>
                <w:ilvl w:val="1"/>
                <w:numId w:val="1"/>
              </w:numPr>
              <w:rPr>
                <w:color w:val="000000"/>
                <w:sz w:val="28"/>
                <w:szCs w:val="28"/>
              </w:rPr>
            </w:pPr>
            <w:r w:rsidRPr="00342795">
              <w:rPr>
                <w:color w:val="000000"/>
                <w:sz w:val="28"/>
                <w:szCs w:val="28"/>
              </w:rPr>
              <w:t>Техническое задание</w:t>
            </w:r>
          </w:p>
          <w:p w:rsidR="008627DE" w:rsidRPr="00342795" w:rsidRDefault="008627DE" w:rsidP="001254F0">
            <w:pPr>
              <w:numPr>
                <w:ilvl w:val="1"/>
                <w:numId w:val="1"/>
              </w:numPr>
              <w:rPr>
                <w:color w:val="000000"/>
                <w:sz w:val="28"/>
                <w:szCs w:val="28"/>
              </w:rPr>
            </w:pPr>
            <w:r w:rsidRPr="00342795">
              <w:rPr>
                <w:color w:val="000000"/>
                <w:sz w:val="28"/>
                <w:szCs w:val="28"/>
              </w:rPr>
              <w:t>Проект(ы) договора(</w:t>
            </w:r>
            <w:proofErr w:type="spellStart"/>
            <w:r w:rsidRPr="00342795">
              <w:rPr>
                <w:color w:val="000000"/>
                <w:sz w:val="28"/>
                <w:szCs w:val="28"/>
              </w:rPr>
              <w:t>ов</w:t>
            </w:r>
            <w:proofErr w:type="spellEnd"/>
            <w:r w:rsidRPr="00342795">
              <w:rPr>
                <w:color w:val="000000"/>
                <w:sz w:val="28"/>
                <w:szCs w:val="28"/>
              </w:rPr>
              <w:t>)</w:t>
            </w:r>
          </w:p>
          <w:p w:rsidR="008627DE" w:rsidRPr="00342795" w:rsidRDefault="008627DE" w:rsidP="001254F0">
            <w:pPr>
              <w:numPr>
                <w:ilvl w:val="1"/>
                <w:numId w:val="1"/>
              </w:numPr>
              <w:rPr>
                <w:i/>
                <w:color w:val="000000"/>
                <w:sz w:val="28"/>
                <w:szCs w:val="28"/>
              </w:rPr>
            </w:pPr>
            <w:r w:rsidRPr="00342795">
              <w:rPr>
                <w:color w:val="000000"/>
                <w:sz w:val="28"/>
                <w:szCs w:val="28"/>
              </w:rPr>
              <w:t xml:space="preserve">Формы документов, предоставляемых в составе заявки участника: </w:t>
            </w:r>
          </w:p>
          <w:p w:rsidR="008627DE" w:rsidRPr="00342795" w:rsidRDefault="008627DE" w:rsidP="001254F0">
            <w:pPr>
              <w:ind w:left="720"/>
              <w:rPr>
                <w:color w:val="000000"/>
                <w:sz w:val="28"/>
                <w:szCs w:val="28"/>
              </w:rPr>
            </w:pPr>
            <w:r w:rsidRPr="00342795">
              <w:rPr>
                <w:color w:val="000000"/>
                <w:sz w:val="28"/>
                <w:szCs w:val="28"/>
              </w:rPr>
              <w:t xml:space="preserve">Форма </w:t>
            </w:r>
            <w:r>
              <w:rPr>
                <w:color w:val="000000"/>
                <w:sz w:val="28"/>
                <w:szCs w:val="28"/>
              </w:rPr>
              <w:t>сведений об участнике;</w:t>
            </w:r>
          </w:p>
          <w:p w:rsidR="008627DE" w:rsidRDefault="008627DE" w:rsidP="001254F0">
            <w:pPr>
              <w:ind w:left="720"/>
              <w:rPr>
                <w:color w:val="000000"/>
                <w:sz w:val="28"/>
                <w:szCs w:val="28"/>
              </w:rPr>
            </w:pPr>
            <w:r w:rsidRPr="00342795">
              <w:rPr>
                <w:color w:val="000000"/>
                <w:sz w:val="28"/>
                <w:szCs w:val="28"/>
              </w:rPr>
              <w:t>Форма технического предложения участника</w:t>
            </w:r>
            <w:r>
              <w:rPr>
                <w:color w:val="000000"/>
                <w:sz w:val="28"/>
                <w:szCs w:val="28"/>
              </w:rPr>
              <w:t>;</w:t>
            </w:r>
          </w:p>
          <w:p w:rsidR="008627DE" w:rsidRPr="004A657E" w:rsidRDefault="008627DE" w:rsidP="001254F0">
            <w:pPr>
              <w:ind w:left="720"/>
              <w:rPr>
                <w:sz w:val="28"/>
                <w:szCs w:val="28"/>
              </w:rPr>
            </w:pPr>
            <w:r>
              <w:rPr>
                <w:sz w:val="28"/>
                <w:szCs w:val="28"/>
              </w:rPr>
              <w:t xml:space="preserve">Форма </w:t>
            </w:r>
            <w:r w:rsidRPr="00BA65A0">
              <w:rPr>
                <w:sz w:val="28"/>
                <w:szCs w:val="28"/>
              </w:rPr>
              <w:t>сведений о наименовании страны происхождения поставляемого товара</w:t>
            </w:r>
            <w:r w:rsidRPr="00342795">
              <w:rPr>
                <w:color w:val="000000"/>
                <w:sz w:val="28"/>
                <w:szCs w:val="28"/>
              </w:rPr>
              <w:t xml:space="preserve"> </w:t>
            </w:r>
          </w:p>
        </w:tc>
      </w:tr>
    </w:tbl>
    <w:p w:rsidR="008627DE" w:rsidRDefault="008627DE" w:rsidP="008627DE">
      <w:pPr>
        <w:spacing w:after="200" w:line="276" w:lineRule="auto"/>
        <w:rPr>
          <w:i/>
        </w:rPr>
      </w:pPr>
    </w:p>
    <w:p w:rsidR="008627DE" w:rsidRDefault="008627DE" w:rsidP="008627DE">
      <w:r>
        <w:rPr>
          <w:b/>
          <w:bCs/>
          <w:i/>
          <w:iCs/>
        </w:rPr>
        <w:br w:type="page"/>
      </w:r>
    </w:p>
    <w:tbl>
      <w:tblPr>
        <w:tblW w:w="14850" w:type="dxa"/>
        <w:tblLook w:val="0000" w:firstRow="0" w:lastRow="0" w:firstColumn="0" w:lastColumn="0" w:noHBand="0" w:noVBand="0"/>
      </w:tblPr>
      <w:tblGrid>
        <w:gridCol w:w="4785"/>
        <w:gridCol w:w="10065"/>
      </w:tblGrid>
      <w:tr w:rsidR="008627DE" w:rsidRPr="004A657E" w:rsidTr="001254F0">
        <w:tc>
          <w:tcPr>
            <w:tcW w:w="4785" w:type="dxa"/>
          </w:tcPr>
          <w:p w:rsidR="008627DE" w:rsidRPr="004A657E" w:rsidRDefault="008627DE" w:rsidP="001254F0">
            <w:pPr>
              <w:pStyle w:val="2"/>
              <w:suppressAutoHyphens/>
              <w:spacing w:before="0" w:after="0"/>
              <w:jc w:val="center"/>
              <w:rPr>
                <w:rFonts w:ascii="Times New Roman" w:eastAsia="MS Mincho" w:hAnsi="Times New Roman"/>
                <w:i w:val="0"/>
                <w:iCs w:val="0"/>
              </w:rPr>
            </w:pPr>
          </w:p>
        </w:tc>
        <w:tc>
          <w:tcPr>
            <w:tcW w:w="10065" w:type="dxa"/>
          </w:tcPr>
          <w:p w:rsidR="008627DE" w:rsidRPr="004A657E" w:rsidRDefault="008627DE" w:rsidP="001254F0">
            <w:pPr>
              <w:pStyle w:val="2"/>
              <w:suppressAutoHyphens/>
              <w:spacing w:before="0" w:after="0"/>
              <w:ind w:firstLine="6164"/>
              <w:rPr>
                <w:rFonts w:ascii="Times New Roman" w:hAnsi="Times New Roman"/>
                <w:b w:val="0"/>
                <w:bCs w:val="0"/>
                <w:i w:val="0"/>
                <w:iCs w:val="0"/>
              </w:rPr>
            </w:pPr>
            <w:r w:rsidRPr="004A657E">
              <w:rPr>
                <w:rFonts w:ascii="Times New Roman" w:hAnsi="Times New Roman"/>
                <w:b w:val="0"/>
                <w:bCs w:val="0"/>
                <w:i w:val="0"/>
                <w:iCs w:val="0"/>
              </w:rPr>
              <w:t>Приложение № 1.1</w:t>
            </w:r>
          </w:p>
          <w:p w:rsidR="008627DE" w:rsidRPr="004A657E" w:rsidRDefault="008627DE" w:rsidP="001254F0">
            <w:pPr>
              <w:pStyle w:val="2"/>
              <w:suppressAutoHyphens/>
              <w:spacing w:before="0" w:after="0"/>
              <w:ind w:firstLine="6164"/>
              <w:rPr>
                <w:rFonts w:ascii="Times New Roman" w:eastAsia="MS Mincho" w:hAnsi="Times New Roman"/>
                <w:b w:val="0"/>
                <w:bCs w:val="0"/>
                <w:i w:val="0"/>
                <w:iCs w:val="0"/>
                <w:sz w:val="24"/>
              </w:rPr>
            </w:pPr>
            <w:r w:rsidRPr="004A657E">
              <w:rPr>
                <w:rFonts w:ascii="Times New Roman" w:hAnsi="Times New Roman"/>
                <w:b w:val="0"/>
                <w:bCs w:val="0"/>
                <w:i w:val="0"/>
                <w:iCs w:val="0"/>
              </w:rPr>
              <w:t>к аукционной документации</w:t>
            </w:r>
          </w:p>
        </w:tc>
      </w:tr>
    </w:tbl>
    <w:p w:rsidR="008627DE" w:rsidRPr="004A657E" w:rsidRDefault="008627DE" w:rsidP="008627DE"/>
    <w:p w:rsidR="008627DE" w:rsidRDefault="008627DE" w:rsidP="008627DE">
      <w:pPr>
        <w:jc w:val="center"/>
        <w:rPr>
          <w:b/>
          <w:bCs/>
          <w:sz w:val="28"/>
          <w:szCs w:val="28"/>
        </w:rPr>
      </w:pPr>
      <w:r>
        <w:rPr>
          <w:b/>
          <w:bCs/>
          <w:sz w:val="28"/>
          <w:szCs w:val="28"/>
        </w:rPr>
        <w:t>Техническое задание</w:t>
      </w:r>
    </w:p>
    <w:p w:rsidR="008627DE" w:rsidRPr="00FD5DA7" w:rsidRDefault="008627DE" w:rsidP="008627DE">
      <w:pPr>
        <w:rPr>
          <w:color w:val="000000"/>
          <w:sz w:val="28"/>
          <w:szCs w:val="28"/>
        </w:rPr>
      </w:pPr>
    </w:p>
    <w:tbl>
      <w:tblPr>
        <w:tblW w:w="527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0"/>
        <w:gridCol w:w="2269"/>
        <w:gridCol w:w="2074"/>
        <w:gridCol w:w="2064"/>
        <w:gridCol w:w="1820"/>
        <w:gridCol w:w="748"/>
        <w:gridCol w:w="1199"/>
        <w:gridCol w:w="1642"/>
        <w:gridCol w:w="1586"/>
        <w:gridCol w:w="1551"/>
      </w:tblGrid>
      <w:tr w:rsidR="008627DE" w:rsidRPr="00FD5DA7" w:rsidTr="00572CF0">
        <w:tc>
          <w:tcPr>
            <w:tcW w:w="5000" w:type="pct"/>
            <w:gridSpan w:val="10"/>
            <w:vAlign w:val="center"/>
          </w:tcPr>
          <w:p w:rsidR="008627DE" w:rsidRPr="00654C10" w:rsidRDefault="008627DE" w:rsidP="001254F0">
            <w:pPr>
              <w:jc w:val="center"/>
              <w:rPr>
                <w:b/>
                <w:color w:val="000000"/>
                <w:sz w:val="20"/>
                <w:szCs w:val="20"/>
              </w:rPr>
            </w:pPr>
            <w:r w:rsidRPr="00654C10">
              <w:rPr>
                <w:b/>
                <w:color w:val="000000"/>
                <w:sz w:val="20"/>
                <w:szCs w:val="20"/>
              </w:rPr>
              <w:t>1. Наименование закупаемых товаров их количество (объем), цены за единицу товара и начальная (максимальная) цена договора</w:t>
            </w:r>
          </w:p>
        </w:tc>
      </w:tr>
      <w:tr w:rsidR="00572CF0" w:rsidRPr="00FD5DA7" w:rsidTr="00572CF0">
        <w:tc>
          <w:tcPr>
            <w:tcW w:w="1098" w:type="pct"/>
            <w:gridSpan w:val="2"/>
            <w:vAlign w:val="center"/>
          </w:tcPr>
          <w:p w:rsidR="008627DE" w:rsidRPr="00654C10" w:rsidRDefault="008627DE" w:rsidP="001254F0">
            <w:pPr>
              <w:jc w:val="center"/>
              <w:rPr>
                <w:b/>
                <w:color w:val="000000"/>
                <w:sz w:val="20"/>
                <w:szCs w:val="20"/>
              </w:rPr>
            </w:pPr>
            <w:r w:rsidRPr="00654C10">
              <w:rPr>
                <w:b/>
                <w:color w:val="000000"/>
                <w:sz w:val="20"/>
                <w:szCs w:val="20"/>
              </w:rPr>
              <w:t>Наименование товара</w:t>
            </w:r>
          </w:p>
        </w:tc>
        <w:tc>
          <w:tcPr>
            <w:tcW w:w="638" w:type="pct"/>
          </w:tcPr>
          <w:p w:rsidR="008627DE" w:rsidRPr="00654C10" w:rsidRDefault="008627DE" w:rsidP="001254F0">
            <w:pPr>
              <w:rPr>
                <w:b/>
                <w:sz w:val="20"/>
                <w:szCs w:val="20"/>
              </w:rPr>
            </w:pPr>
            <w:r w:rsidRPr="00654C10">
              <w:rPr>
                <w:b/>
                <w:sz w:val="20"/>
                <w:szCs w:val="20"/>
              </w:rPr>
              <w:t>Код товара по Общероссийскому классификатору продукции по видам экономической деятельности ОК 034-2014 (КПЕС 2008) (ОКПД 2)</w:t>
            </w:r>
          </w:p>
        </w:tc>
        <w:tc>
          <w:tcPr>
            <w:tcW w:w="635" w:type="pct"/>
          </w:tcPr>
          <w:p w:rsidR="008627DE" w:rsidRPr="00654C10" w:rsidRDefault="008627DE" w:rsidP="001254F0">
            <w:pPr>
              <w:rPr>
                <w:b/>
                <w:sz w:val="20"/>
                <w:szCs w:val="20"/>
              </w:rPr>
            </w:pPr>
            <w:r w:rsidRPr="00057CE3">
              <w:rPr>
                <w:b/>
                <w:sz w:val="20"/>
                <w:szCs w:val="20"/>
              </w:rPr>
              <w:t>Установлен национальный режим в соответствии с постановлением Правительства Российской Федерации от 23 декабря 2024 г. № 1875</w:t>
            </w:r>
          </w:p>
        </w:tc>
        <w:tc>
          <w:tcPr>
            <w:tcW w:w="560" w:type="pct"/>
          </w:tcPr>
          <w:p w:rsidR="008627DE" w:rsidRPr="00553CD4" w:rsidRDefault="008627DE" w:rsidP="001254F0">
            <w:pPr>
              <w:rPr>
                <w:b/>
                <w:sz w:val="20"/>
                <w:szCs w:val="20"/>
              </w:rPr>
            </w:pPr>
            <w:r w:rsidRPr="00553CD4">
              <w:rPr>
                <w:b/>
                <w:sz w:val="20"/>
                <w:szCs w:val="20"/>
              </w:rPr>
              <w:t>Информация о способе подтверждения страны происхождения товаров</w:t>
            </w:r>
          </w:p>
        </w:tc>
        <w:tc>
          <w:tcPr>
            <w:tcW w:w="230" w:type="pct"/>
            <w:vAlign w:val="center"/>
          </w:tcPr>
          <w:p w:rsidR="008627DE" w:rsidRPr="00654C10" w:rsidRDefault="008627DE" w:rsidP="001254F0">
            <w:pPr>
              <w:jc w:val="center"/>
              <w:rPr>
                <w:b/>
                <w:sz w:val="20"/>
                <w:szCs w:val="20"/>
              </w:rPr>
            </w:pPr>
            <w:r w:rsidRPr="00654C10">
              <w:rPr>
                <w:b/>
                <w:sz w:val="20"/>
                <w:szCs w:val="20"/>
              </w:rPr>
              <w:t>Ед. изм.</w:t>
            </w:r>
          </w:p>
        </w:tc>
        <w:tc>
          <w:tcPr>
            <w:tcW w:w="369" w:type="pct"/>
            <w:vAlign w:val="center"/>
          </w:tcPr>
          <w:p w:rsidR="008627DE" w:rsidRPr="00654C10" w:rsidRDefault="008627DE" w:rsidP="001254F0">
            <w:pPr>
              <w:ind w:left="-108"/>
              <w:jc w:val="center"/>
              <w:rPr>
                <w:b/>
                <w:color w:val="000000"/>
                <w:sz w:val="20"/>
                <w:szCs w:val="20"/>
              </w:rPr>
            </w:pPr>
            <w:r w:rsidRPr="00654C10">
              <w:rPr>
                <w:b/>
                <w:color w:val="000000"/>
                <w:sz w:val="20"/>
                <w:szCs w:val="20"/>
              </w:rPr>
              <w:t>Количество (объем)</w:t>
            </w:r>
          </w:p>
        </w:tc>
        <w:tc>
          <w:tcPr>
            <w:tcW w:w="505" w:type="pct"/>
            <w:vAlign w:val="center"/>
          </w:tcPr>
          <w:p w:rsidR="008627DE" w:rsidRPr="00654C10" w:rsidRDefault="008627DE" w:rsidP="001254F0">
            <w:pPr>
              <w:jc w:val="center"/>
              <w:rPr>
                <w:b/>
                <w:color w:val="000000"/>
                <w:sz w:val="20"/>
                <w:szCs w:val="20"/>
              </w:rPr>
            </w:pPr>
            <w:r w:rsidRPr="00654C10">
              <w:rPr>
                <w:b/>
                <w:color w:val="000000"/>
                <w:sz w:val="20"/>
                <w:szCs w:val="20"/>
              </w:rPr>
              <w:t>Цена за единицу без учета НДС, руб.</w:t>
            </w:r>
          </w:p>
        </w:tc>
        <w:tc>
          <w:tcPr>
            <w:tcW w:w="488" w:type="pct"/>
            <w:vAlign w:val="center"/>
          </w:tcPr>
          <w:p w:rsidR="008627DE" w:rsidRPr="00654C10" w:rsidRDefault="008627DE" w:rsidP="001254F0">
            <w:pPr>
              <w:jc w:val="center"/>
              <w:rPr>
                <w:b/>
                <w:color w:val="000000"/>
                <w:sz w:val="20"/>
                <w:szCs w:val="20"/>
              </w:rPr>
            </w:pPr>
            <w:r w:rsidRPr="00654C10">
              <w:rPr>
                <w:b/>
                <w:color w:val="000000"/>
                <w:sz w:val="20"/>
                <w:szCs w:val="20"/>
              </w:rPr>
              <w:t>Цена за единицу с учетом НДС, руб.</w:t>
            </w:r>
          </w:p>
        </w:tc>
        <w:tc>
          <w:tcPr>
            <w:tcW w:w="476" w:type="pct"/>
            <w:vAlign w:val="center"/>
          </w:tcPr>
          <w:p w:rsidR="008627DE" w:rsidRPr="00654C10" w:rsidRDefault="008627DE" w:rsidP="001254F0">
            <w:pPr>
              <w:jc w:val="center"/>
              <w:rPr>
                <w:b/>
                <w:color w:val="000000"/>
                <w:sz w:val="20"/>
                <w:szCs w:val="20"/>
              </w:rPr>
            </w:pPr>
            <w:r w:rsidRPr="00654C10">
              <w:rPr>
                <w:b/>
                <w:color w:val="000000"/>
                <w:sz w:val="20"/>
                <w:szCs w:val="20"/>
              </w:rPr>
              <w:t>Всего без учета НДС, руб.</w:t>
            </w:r>
          </w:p>
        </w:tc>
      </w:tr>
      <w:tr w:rsidR="00572CF0" w:rsidRPr="00FD5DA7" w:rsidTr="00572CF0">
        <w:trPr>
          <w:trHeight w:val="444"/>
        </w:trPr>
        <w:tc>
          <w:tcPr>
            <w:tcW w:w="1098" w:type="pct"/>
            <w:gridSpan w:val="2"/>
          </w:tcPr>
          <w:p w:rsidR="008627DE" w:rsidRPr="0069607D" w:rsidRDefault="008627DE" w:rsidP="008627DE">
            <w:r w:rsidRPr="0069607D">
              <w:t>Врезная защелка для профильных</w:t>
            </w:r>
            <w:r>
              <w:t xml:space="preserve"> </w:t>
            </w:r>
            <w:r w:rsidRPr="0069607D">
              <w:t>дверей</w:t>
            </w:r>
            <w:r>
              <w:t xml:space="preserve"> </w:t>
            </w:r>
            <w:proofErr w:type="spellStart"/>
            <w:r w:rsidRPr="0069607D">
              <w:t>Abloy</w:t>
            </w:r>
            <w:proofErr w:type="spellEnd"/>
            <w:r w:rsidRPr="0069607D">
              <w:t xml:space="preserve"> LC303 (правый)</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val="restart"/>
          </w:tcPr>
          <w:p w:rsidR="008627DE" w:rsidRPr="00553CD4" w:rsidRDefault="008627DE" w:rsidP="008627DE">
            <w:pPr>
              <w:jc w:val="both"/>
              <w:rPr>
                <w:bCs/>
                <w:sz w:val="22"/>
                <w:szCs w:val="22"/>
              </w:rPr>
            </w:pPr>
            <w:r w:rsidRPr="00553CD4">
              <w:rPr>
                <w:sz w:val="22"/>
                <w:szCs w:val="22"/>
              </w:rPr>
              <w:t xml:space="preserve">Установлено </w:t>
            </w:r>
            <w:r w:rsidRPr="00553CD4">
              <w:rPr>
                <w:bCs/>
                <w:sz w:val="22"/>
                <w:szCs w:val="22"/>
              </w:rPr>
              <w:t>преимущество в отношении товаров российского происхождения.</w:t>
            </w:r>
          </w:p>
          <w:p w:rsidR="008627DE" w:rsidRPr="00553CD4" w:rsidRDefault="008627DE" w:rsidP="008627DE">
            <w:pPr>
              <w:rPr>
                <w:sz w:val="22"/>
                <w:szCs w:val="22"/>
              </w:rPr>
            </w:pPr>
            <w:r w:rsidRPr="00553CD4">
              <w:rPr>
                <w:sz w:val="22"/>
                <w:szCs w:val="22"/>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p w:rsidR="008627DE" w:rsidRPr="00553CD4" w:rsidRDefault="008627DE" w:rsidP="008627DE">
            <w:pPr>
              <w:jc w:val="both"/>
              <w:rPr>
                <w:sz w:val="22"/>
                <w:szCs w:val="22"/>
              </w:rPr>
            </w:pPr>
          </w:p>
        </w:tc>
        <w:tc>
          <w:tcPr>
            <w:tcW w:w="560" w:type="pct"/>
            <w:vMerge w:val="restart"/>
            <w:vAlign w:val="center"/>
          </w:tcPr>
          <w:p w:rsidR="008627DE" w:rsidRPr="00472222" w:rsidRDefault="008627DE" w:rsidP="008627DE">
            <w:r>
              <w:t>Декларативно</w:t>
            </w:r>
          </w:p>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21 500,00</w:t>
            </w:r>
          </w:p>
        </w:tc>
        <w:tc>
          <w:tcPr>
            <w:tcW w:w="488" w:type="pct"/>
            <w:vAlign w:val="center"/>
          </w:tcPr>
          <w:p w:rsidR="008627DE" w:rsidRDefault="008627DE" w:rsidP="008627DE">
            <w:pPr>
              <w:jc w:val="center"/>
              <w:rPr>
                <w:sz w:val="22"/>
                <w:szCs w:val="22"/>
              </w:rPr>
            </w:pPr>
            <w:r>
              <w:rPr>
                <w:sz w:val="22"/>
                <w:szCs w:val="22"/>
              </w:rPr>
              <w:t>25 800,00</w:t>
            </w:r>
          </w:p>
        </w:tc>
        <w:tc>
          <w:tcPr>
            <w:tcW w:w="476" w:type="pct"/>
            <w:vAlign w:val="center"/>
          </w:tcPr>
          <w:p w:rsidR="008627DE" w:rsidRDefault="008627DE" w:rsidP="008627DE">
            <w:pPr>
              <w:jc w:val="center"/>
              <w:rPr>
                <w:sz w:val="22"/>
                <w:szCs w:val="22"/>
              </w:rPr>
            </w:pPr>
            <w:r>
              <w:rPr>
                <w:sz w:val="22"/>
                <w:szCs w:val="22"/>
              </w:rPr>
              <w:t>215 000,00</w:t>
            </w:r>
          </w:p>
        </w:tc>
      </w:tr>
      <w:tr w:rsidR="00572CF0" w:rsidRPr="00FD5DA7" w:rsidTr="00572CF0">
        <w:trPr>
          <w:trHeight w:val="444"/>
        </w:trPr>
        <w:tc>
          <w:tcPr>
            <w:tcW w:w="1098" w:type="pct"/>
            <w:gridSpan w:val="2"/>
          </w:tcPr>
          <w:p w:rsidR="008627DE" w:rsidRPr="004E0D2F" w:rsidRDefault="008627DE" w:rsidP="008627DE">
            <w:r>
              <w:t xml:space="preserve">Врезная защелка для профильных дверей </w:t>
            </w:r>
            <w:proofErr w:type="spellStart"/>
            <w:r w:rsidRPr="0069607D">
              <w:t>Abloy</w:t>
            </w:r>
            <w:proofErr w:type="spellEnd"/>
            <w:r w:rsidRPr="0069607D">
              <w:t xml:space="preserve"> LC303 (левый)</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21 500,00</w:t>
            </w:r>
          </w:p>
        </w:tc>
        <w:tc>
          <w:tcPr>
            <w:tcW w:w="488" w:type="pct"/>
            <w:vAlign w:val="center"/>
          </w:tcPr>
          <w:p w:rsidR="008627DE" w:rsidRDefault="008627DE" w:rsidP="008627DE">
            <w:pPr>
              <w:jc w:val="center"/>
              <w:rPr>
                <w:sz w:val="22"/>
                <w:szCs w:val="22"/>
              </w:rPr>
            </w:pPr>
            <w:r>
              <w:rPr>
                <w:sz w:val="22"/>
                <w:szCs w:val="22"/>
              </w:rPr>
              <w:t>25 800,00</w:t>
            </w:r>
          </w:p>
        </w:tc>
        <w:tc>
          <w:tcPr>
            <w:tcW w:w="476" w:type="pct"/>
            <w:vAlign w:val="center"/>
          </w:tcPr>
          <w:p w:rsidR="008627DE" w:rsidRDefault="008627DE" w:rsidP="008627DE">
            <w:pPr>
              <w:jc w:val="center"/>
              <w:rPr>
                <w:sz w:val="22"/>
                <w:szCs w:val="22"/>
              </w:rPr>
            </w:pPr>
            <w:r>
              <w:rPr>
                <w:sz w:val="22"/>
                <w:szCs w:val="22"/>
              </w:rPr>
              <w:t>215 000,00</w:t>
            </w:r>
          </w:p>
        </w:tc>
      </w:tr>
      <w:tr w:rsidR="00572CF0" w:rsidRPr="00FD5DA7" w:rsidTr="00572CF0">
        <w:trPr>
          <w:trHeight w:val="444"/>
        </w:trPr>
        <w:tc>
          <w:tcPr>
            <w:tcW w:w="1098" w:type="pct"/>
            <w:gridSpan w:val="2"/>
          </w:tcPr>
          <w:p w:rsidR="008627DE" w:rsidRPr="004E0D2F" w:rsidRDefault="008627DE" w:rsidP="008627DE">
            <w:r w:rsidRPr="0069607D">
              <w:t>Комплект ручек нажимных</w:t>
            </w:r>
            <w:r>
              <w:t xml:space="preserve"> </w:t>
            </w:r>
            <w:r w:rsidRPr="0069607D">
              <w:t>ПРЕСТО 3-16/0650 MS/CR</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24 000,00</w:t>
            </w:r>
          </w:p>
        </w:tc>
        <w:tc>
          <w:tcPr>
            <w:tcW w:w="488" w:type="pct"/>
            <w:vAlign w:val="center"/>
          </w:tcPr>
          <w:p w:rsidR="008627DE" w:rsidRDefault="008627DE" w:rsidP="008627DE">
            <w:pPr>
              <w:jc w:val="center"/>
              <w:rPr>
                <w:sz w:val="22"/>
                <w:szCs w:val="22"/>
              </w:rPr>
            </w:pPr>
            <w:r>
              <w:rPr>
                <w:sz w:val="22"/>
                <w:szCs w:val="22"/>
              </w:rPr>
              <w:t>28 800,00</w:t>
            </w:r>
          </w:p>
        </w:tc>
        <w:tc>
          <w:tcPr>
            <w:tcW w:w="476" w:type="pct"/>
            <w:vAlign w:val="center"/>
          </w:tcPr>
          <w:p w:rsidR="008627DE" w:rsidRDefault="008627DE" w:rsidP="008627DE">
            <w:pPr>
              <w:jc w:val="center"/>
              <w:rPr>
                <w:sz w:val="22"/>
                <w:szCs w:val="22"/>
              </w:rPr>
            </w:pPr>
            <w:r>
              <w:rPr>
                <w:sz w:val="22"/>
                <w:szCs w:val="22"/>
              </w:rPr>
              <w:t>240 000,00</w:t>
            </w:r>
          </w:p>
        </w:tc>
      </w:tr>
      <w:tr w:rsidR="00572CF0" w:rsidRPr="00FD5DA7" w:rsidTr="00572CF0">
        <w:trPr>
          <w:trHeight w:val="444"/>
        </w:trPr>
        <w:tc>
          <w:tcPr>
            <w:tcW w:w="1098" w:type="pct"/>
            <w:gridSpan w:val="2"/>
          </w:tcPr>
          <w:p w:rsidR="008627DE" w:rsidRPr="004E0D2F" w:rsidRDefault="008627DE" w:rsidP="008627DE">
            <w:r w:rsidRPr="0069607D">
              <w:t>Замок правый</w:t>
            </w:r>
            <w:r>
              <w:t xml:space="preserve"> </w:t>
            </w:r>
            <w:r w:rsidRPr="0069607D">
              <w:t>ЗПП 07.22.01</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13 750,00</w:t>
            </w:r>
          </w:p>
        </w:tc>
        <w:tc>
          <w:tcPr>
            <w:tcW w:w="488" w:type="pct"/>
            <w:vAlign w:val="center"/>
          </w:tcPr>
          <w:p w:rsidR="008627DE" w:rsidRDefault="008627DE" w:rsidP="008627DE">
            <w:pPr>
              <w:jc w:val="center"/>
              <w:rPr>
                <w:sz w:val="22"/>
                <w:szCs w:val="22"/>
              </w:rPr>
            </w:pPr>
            <w:r>
              <w:rPr>
                <w:sz w:val="22"/>
                <w:szCs w:val="22"/>
              </w:rPr>
              <w:t>16 500,00</w:t>
            </w:r>
          </w:p>
        </w:tc>
        <w:tc>
          <w:tcPr>
            <w:tcW w:w="476" w:type="pct"/>
            <w:vAlign w:val="center"/>
          </w:tcPr>
          <w:p w:rsidR="008627DE" w:rsidRDefault="008627DE" w:rsidP="008627DE">
            <w:pPr>
              <w:jc w:val="center"/>
              <w:rPr>
                <w:sz w:val="22"/>
                <w:szCs w:val="22"/>
              </w:rPr>
            </w:pPr>
            <w:r>
              <w:rPr>
                <w:sz w:val="22"/>
                <w:szCs w:val="22"/>
              </w:rPr>
              <w:t>137 500,00</w:t>
            </w:r>
          </w:p>
        </w:tc>
      </w:tr>
      <w:tr w:rsidR="00572CF0" w:rsidRPr="00FD5DA7" w:rsidTr="00572CF0">
        <w:trPr>
          <w:trHeight w:val="444"/>
        </w:trPr>
        <w:tc>
          <w:tcPr>
            <w:tcW w:w="1098" w:type="pct"/>
            <w:gridSpan w:val="2"/>
          </w:tcPr>
          <w:p w:rsidR="008627DE" w:rsidRPr="004E0D2F" w:rsidRDefault="008627DE" w:rsidP="008627DE">
            <w:r w:rsidRPr="0069607D">
              <w:t>Замок левый</w:t>
            </w:r>
            <w:r>
              <w:t xml:space="preserve"> </w:t>
            </w:r>
            <w:r w:rsidRPr="0069607D">
              <w:t>ЗПП 07.22.01</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13 750,00</w:t>
            </w:r>
          </w:p>
        </w:tc>
        <w:tc>
          <w:tcPr>
            <w:tcW w:w="488" w:type="pct"/>
            <w:vAlign w:val="center"/>
          </w:tcPr>
          <w:p w:rsidR="008627DE" w:rsidRDefault="008627DE" w:rsidP="008627DE">
            <w:pPr>
              <w:jc w:val="center"/>
              <w:rPr>
                <w:sz w:val="22"/>
                <w:szCs w:val="22"/>
              </w:rPr>
            </w:pPr>
            <w:r>
              <w:rPr>
                <w:sz w:val="22"/>
                <w:szCs w:val="22"/>
              </w:rPr>
              <w:t>16 500,00</w:t>
            </w:r>
          </w:p>
        </w:tc>
        <w:tc>
          <w:tcPr>
            <w:tcW w:w="476" w:type="pct"/>
            <w:vAlign w:val="center"/>
          </w:tcPr>
          <w:p w:rsidR="008627DE" w:rsidRDefault="008627DE" w:rsidP="008627DE">
            <w:pPr>
              <w:jc w:val="center"/>
              <w:rPr>
                <w:sz w:val="22"/>
                <w:szCs w:val="22"/>
              </w:rPr>
            </w:pPr>
            <w:r>
              <w:rPr>
                <w:sz w:val="22"/>
                <w:szCs w:val="22"/>
              </w:rPr>
              <w:t>137 500,00</w:t>
            </w:r>
          </w:p>
        </w:tc>
      </w:tr>
      <w:tr w:rsidR="00572CF0" w:rsidRPr="00FD5DA7" w:rsidTr="00572CF0">
        <w:trPr>
          <w:trHeight w:val="444"/>
        </w:trPr>
        <w:tc>
          <w:tcPr>
            <w:tcW w:w="1098" w:type="pct"/>
            <w:gridSpan w:val="2"/>
          </w:tcPr>
          <w:p w:rsidR="008627DE" w:rsidRPr="004E0D2F" w:rsidRDefault="008627DE" w:rsidP="008627DE">
            <w:r w:rsidRPr="0069607D">
              <w:t>Замок двойной 9051-Н правый</w:t>
            </w:r>
            <w:r>
              <w:t xml:space="preserve"> </w:t>
            </w:r>
            <w:r w:rsidRPr="0069607D">
              <w:t xml:space="preserve">чертежный </w:t>
            </w:r>
            <w:proofErr w:type="spellStart"/>
            <w:r w:rsidRPr="0069607D">
              <w:t>No</w:t>
            </w:r>
            <w:proofErr w:type="spellEnd"/>
            <w:r w:rsidRPr="0069607D">
              <w:t xml:space="preserve"> 31.760.000П</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15</w:t>
            </w:r>
          </w:p>
        </w:tc>
        <w:tc>
          <w:tcPr>
            <w:tcW w:w="505" w:type="pct"/>
            <w:vAlign w:val="center"/>
          </w:tcPr>
          <w:p w:rsidR="008627DE" w:rsidRDefault="008627DE" w:rsidP="008627DE">
            <w:pPr>
              <w:jc w:val="center"/>
              <w:rPr>
                <w:sz w:val="22"/>
                <w:szCs w:val="22"/>
              </w:rPr>
            </w:pPr>
            <w:r>
              <w:rPr>
                <w:sz w:val="22"/>
                <w:szCs w:val="22"/>
              </w:rPr>
              <w:t>5 416,67</w:t>
            </w:r>
          </w:p>
        </w:tc>
        <w:tc>
          <w:tcPr>
            <w:tcW w:w="488" w:type="pct"/>
            <w:vAlign w:val="center"/>
          </w:tcPr>
          <w:p w:rsidR="008627DE" w:rsidRDefault="008627DE" w:rsidP="008627DE">
            <w:pPr>
              <w:jc w:val="center"/>
              <w:rPr>
                <w:sz w:val="22"/>
                <w:szCs w:val="22"/>
              </w:rPr>
            </w:pPr>
            <w:r>
              <w:rPr>
                <w:sz w:val="22"/>
                <w:szCs w:val="22"/>
              </w:rPr>
              <w:t>6 500,00</w:t>
            </w:r>
          </w:p>
        </w:tc>
        <w:tc>
          <w:tcPr>
            <w:tcW w:w="476" w:type="pct"/>
            <w:vAlign w:val="center"/>
          </w:tcPr>
          <w:p w:rsidR="008627DE" w:rsidRDefault="008627DE" w:rsidP="008627DE">
            <w:pPr>
              <w:jc w:val="center"/>
              <w:rPr>
                <w:sz w:val="22"/>
                <w:szCs w:val="22"/>
              </w:rPr>
            </w:pPr>
            <w:r>
              <w:rPr>
                <w:sz w:val="22"/>
                <w:szCs w:val="22"/>
              </w:rPr>
              <w:t>81 250,00</w:t>
            </w:r>
          </w:p>
        </w:tc>
      </w:tr>
      <w:tr w:rsidR="00572CF0" w:rsidRPr="00FD5DA7" w:rsidTr="00572CF0">
        <w:trPr>
          <w:trHeight w:val="444"/>
        </w:trPr>
        <w:tc>
          <w:tcPr>
            <w:tcW w:w="1098" w:type="pct"/>
            <w:gridSpan w:val="2"/>
          </w:tcPr>
          <w:p w:rsidR="008627DE" w:rsidRPr="004E0D2F" w:rsidRDefault="008627DE" w:rsidP="008627DE">
            <w:r w:rsidRPr="0069607D">
              <w:t>Замок 9119-Н левый</w:t>
            </w:r>
            <w:r>
              <w:t xml:space="preserve"> </w:t>
            </w:r>
            <w:r w:rsidRPr="0069607D">
              <w:t xml:space="preserve">чертеж </w:t>
            </w:r>
            <w:proofErr w:type="spellStart"/>
            <w:r w:rsidRPr="0069607D">
              <w:t>No</w:t>
            </w:r>
            <w:proofErr w:type="spellEnd"/>
            <w:r w:rsidRPr="0069607D">
              <w:t xml:space="preserve"> 31.762.000Л.</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15</w:t>
            </w:r>
          </w:p>
        </w:tc>
        <w:tc>
          <w:tcPr>
            <w:tcW w:w="505" w:type="pct"/>
            <w:vAlign w:val="center"/>
          </w:tcPr>
          <w:p w:rsidR="008627DE" w:rsidRDefault="008627DE" w:rsidP="008627DE">
            <w:pPr>
              <w:jc w:val="center"/>
              <w:rPr>
                <w:sz w:val="22"/>
                <w:szCs w:val="22"/>
              </w:rPr>
            </w:pPr>
            <w:r>
              <w:rPr>
                <w:sz w:val="22"/>
                <w:szCs w:val="22"/>
              </w:rPr>
              <w:t>3 166,67</w:t>
            </w:r>
          </w:p>
        </w:tc>
        <w:tc>
          <w:tcPr>
            <w:tcW w:w="488" w:type="pct"/>
            <w:vAlign w:val="center"/>
          </w:tcPr>
          <w:p w:rsidR="008627DE" w:rsidRDefault="008627DE" w:rsidP="008627DE">
            <w:pPr>
              <w:jc w:val="center"/>
              <w:rPr>
                <w:sz w:val="22"/>
                <w:szCs w:val="22"/>
              </w:rPr>
            </w:pPr>
            <w:r>
              <w:rPr>
                <w:sz w:val="22"/>
                <w:szCs w:val="22"/>
              </w:rPr>
              <w:t>3 800,00</w:t>
            </w:r>
          </w:p>
        </w:tc>
        <w:tc>
          <w:tcPr>
            <w:tcW w:w="476" w:type="pct"/>
            <w:vAlign w:val="center"/>
          </w:tcPr>
          <w:p w:rsidR="008627DE" w:rsidRDefault="008627DE" w:rsidP="008627DE">
            <w:pPr>
              <w:jc w:val="center"/>
              <w:rPr>
                <w:sz w:val="22"/>
                <w:szCs w:val="22"/>
              </w:rPr>
            </w:pPr>
            <w:r>
              <w:rPr>
                <w:sz w:val="22"/>
                <w:szCs w:val="22"/>
              </w:rPr>
              <w:t>47 500,00</w:t>
            </w:r>
          </w:p>
        </w:tc>
      </w:tr>
      <w:tr w:rsidR="00572CF0" w:rsidRPr="00FD5DA7" w:rsidTr="00572CF0">
        <w:trPr>
          <w:trHeight w:val="444"/>
        </w:trPr>
        <w:tc>
          <w:tcPr>
            <w:tcW w:w="1098" w:type="pct"/>
            <w:gridSpan w:val="2"/>
          </w:tcPr>
          <w:p w:rsidR="008627DE" w:rsidRPr="004E0D2F" w:rsidRDefault="008627DE" w:rsidP="008627DE">
            <w:r w:rsidRPr="0069607D">
              <w:t>Замок 9113-Н правый</w:t>
            </w:r>
            <w:r>
              <w:t xml:space="preserve"> </w:t>
            </w:r>
            <w:r w:rsidRPr="0069607D">
              <w:t xml:space="preserve">чертеж </w:t>
            </w:r>
            <w:proofErr w:type="spellStart"/>
            <w:r w:rsidRPr="0069607D">
              <w:t>No</w:t>
            </w:r>
            <w:proofErr w:type="spellEnd"/>
            <w:r w:rsidRPr="0069607D">
              <w:t xml:space="preserve"> 31.762.000П,</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5</w:t>
            </w:r>
          </w:p>
        </w:tc>
        <w:tc>
          <w:tcPr>
            <w:tcW w:w="505" w:type="pct"/>
            <w:vAlign w:val="center"/>
          </w:tcPr>
          <w:p w:rsidR="008627DE" w:rsidRDefault="008627DE" w:rsidP="008627DE">
            <w:pPr>
              <w:jc w:val="center"/>
              <w:rPr>
                <w:sz w:val="22"/>
                <w:szCs w:val="22"/>
              </w:rPr>
            </w:pPr>
            <w:r>
              <w:rPr>
                <w:sz w:val="22"/>
                <w:szCs w:val="22"/>
              </w:rPr>
              <w:t>3 000,00</w:t>
            </w:r>
          </w:p>
        </w:tc>
        <w:tc>
          <w:tcPr>
            <w:tcW w:w="488" w:type="pct"/>
            <w:vAlign w:val="center"/>
          </w:tcPr>
          <w:p w:rsidR="008627DE" w:rsidRDefault="008627DE" w:rsidP="008627DE">
            <w:pPr>
              <w:jc w:val="center"/>
              <w:rPr>
                <w:sz w:val="22"/>
                <w:szCs w:val="22"/>
              </w:rPr>
            </w:pPr>
            <w:r>
              <w:rPr>
                <w:sz w:val="22"/>
                <w:szCs w:val="22"/>
              </w:rPr>
              <w:t>3 600,00</w:t>
            </w:r>
          </w:p>
        </w:tc>
        <w:tc>
          <w:tcPr>
            <w:tcW w:w="476" w:type="pct"/>
            <w:vAlign w:val="center"/>
          </w:tcPr>
          <w:p w:rsidR="008627DE" w:rsidRDefault="008627DE" w:rsidP="008627DE">
            <w:pPr>
              <w:jc w:val="center"/>
              <w:rPr>
                <w:sz w:val="22"/>
                <w:szCs w:val="22"/>
              </w:rPr>
            </w:pPr>
            <w:r>
              <w:rPr>
                <w:sz w:val="22"/>
                <w:szCs w:val="22"/>
              </w:rPr>
              <w:t>15 000,00</w:t>
            </w:r>
          </w:p>
        </w:tc>
      </w:tr>
      <w:tr w:rsidR="00572CF0" w:rsidRPr="00FD5DA7" w:rsidTr="00572CF0">
        <w:trPr>
          <w:trHeight w:val="444"/>
        </w:trPr>
        <w:tc>
          <w:tcPr>
            <w:tcW w:w="1098" w:type="pct"/>
            <w:gridSpan w:val="2"/>
          </w:tcPr>
          <w:p w:rsidR="008627DE" w:rsidRPr="004E0D2F" w:rsidRDefault="008627DE" w:rsidP="008627DE">
            <w:r w:rsidRPr="0069607D">
              <w:t>Рамка пластиковая</w:t>
            </w:r>
            <w:r>
              <w:t xml:space="preserve"> </w:t>
            </w:r>
            <w:proofErr w:type="spellStart"/>
            <w:r>
              <w:t>Legrand</w:t>
            </w:r>
            <w:proofErr w:type="spellEnd"/>
            <w:r>
              <w:t xml:space="preserve"> 079301 </w:t>
            </w:r>
            <w:proofErr w:type="spellStart"/>
            <w:r>
              <w:t>Mosaic</w:t>
            </w:r>
            <w:proofErr w:type="spellEnd"/>
            <w:r>
              <w:t xml:space="preserve"> 1 модуль Алюминий</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30</w:t>
            </w:r>
          </w:p>
        </w:tc>
        <w:tc>
          <w:tcPr>
            <w:tcW w:w="505" w:type="pct"/>
            <w:vAlign w:val="center"/>
          </w:tcPr>
          <w:p w:rsidR="008627DE" w:rsidRDefault="008627DE" w:rsidP="008627DE">
            <w:pPr>
              <w:jc w:val="center"/>
              <w:rPr>
                <w:sz w:val="22"/>
                <w:szCs w:val="22"/>
              </w:rPr>
            </w:pPr>
            <w:r>
              <w:rPr>
                <w:sz w:val="22"/>
                <w:szCs w:val="22"/>
              </w:rPr>
              <w:t>1 041,67</w:t>
            </w:r>
          </w:p>
        </w:tc>
        <w:tc>
          <w:tcPr>
            <w:tcW w:w="488" w:type="pct"/>
            <w:vAlign w:val="center"/>
          </w:tcPr>
          <w:p w:rsidR="008627DE" w:rsidRDefault="008627DE" w:rsidP="008627DE">
            <w:pPr>
              <w:jc w:val="center"/>
              <w:rPr>
                <w:sz w:val="22"/>
                <w:szCs w:val="22"/>
              </w:rPr>
            </w:pPr>
            <w:r>
              <w:rPr>
                <w:sz w:val="22"/>
                <w:szCs w:val="22"/>
              </w:rPr>
              <w:t>1 250,00</w:t>
            </w:r>
          </w:p>
        </w:tc>
        <w:tc>
          <w:tcPr>
            <w:tcW w:w="476" w:type="pct"/>
            <w:vAlign w:val="center"/>
          </w:tcPr>
          <w:p w:rsidR="008627DE" w:rsidRDefault="008627DE" w:rsidP="008627DE">
            <w:pPr>
              <w:jc w:val="center"/>
              <w:rPr>
                <w:sz w:val="22"/>
                <w:szCs w:val="22"/>
              </w:rPr>
            </w:pPr>
            <w:r>
              <w:rPr>
                <w:sz w:val="22"/>
                <w:szCs w:val="22"/>
              </w:rPr>
              <w:t>31 250,00</w:t>
            </w:r>
          </w:p>
        </w:tc>
      </w:tr>
      <w:tr w:rsidR="00572CF0" w:rsidRPr="00FD5DA7" w:rsidTr="00572CF0">
        <w:trPr>
          <w:trHeight w:val="444"/>
        </w:trPr>
        <w:tc>
          <w:tcPr>
            <w:tcW w:w="1098" w:type="pct"/>
            <w:gridSpan w:val="2"/>
          </w:tcPr>
          <w:p w:rsidR="008627DE" w:rsidRPr="004E0D2F" w:rsidRDefault="008627DE" w:rsidP="008627DE">
            <w:r w:rsidRPr="0069607D">
              <w:lastRenderedPageBreak/>
              <w:t xml:space="preserve">Роликовая защелка </w:t>
            </w:r>
            <w:proofErr w:type="spellStart"/>
            <w:r w:rsidRPr="0069607D">
              <w:t>бихром</w:t>
            </w:r>
            <w:proofErr w:type="spellEnd"/>
            <w:r w:rsidRPr="0069607D">
              <w:t xml:space="preserve"> AMIG</w:t>
            </w:r>
            <w:r>
              <w:t xml:space="preserve"> </w:t>
            </w:r>
            <w:r w:rsidRPr="0069607D">
              <w:t>11 BIC</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40</w:t>
            </w:r>
          </w:p>
        </w:tc>
        <w:tc>
          <w:tcPr>
            <w:tcW w:w="505" w:type="pct"/>
            <w:vAlign w:val="center"/>
          </w:tcPr>
          <w:p w:rsidR="008627DE" w:rsidRDefault="008627DE" w:rsidP="008627DE">
            <w:pPr>
              <w:jc w:val="center"/>
              <w:rPr>
                <w:sz w:val="22"/>
                <w:szCs w:val="22"/>
              </w:rPr>
            </w:pPr>
            <w:r>
              <w:rPr>
                <w:sz w:val="22"/>
                <w:szCs w:val="22"/>
              </w:rPr>
              <w:t>140,00</w:t>
            </w:r>
          </w:p>
        </w:tc>
        <w:tc>
          <w:tcPr>
            <w:tcW w:w="488" w:type="pct"/>
            <w:vAlign w:val="center"/>
          </w:tcPr>
          <w:p w:rsidR="008627DE" w:rsidRDefault="008627DE" w:rsidP="008627DE">
            <w:pPr>
              <w:jc w:val="center"/>
              <w:rPr>
                <w:sz w:val="22"/>
                <w:szCs w:val="22"/>
              </w:rPr>
            </w:pPr>
            <w:r>
              <w:rPr>
                <w:sz w:val="22"/>
                <w:szCs w:val="22"/>
              </w:rPr>
              <w:t>168,00</w:t>
            </w:r>
          </w:p>
        </w:tc>
        <w:tc>
          <w:tcPr>
            <w:tcW w:w="476" w:type="pct"/>
            <w:vAlign w:val="center"/>
          </w:tcPr>
          <w:p w:rsidR="008627DE" w:rsidRDefault="008627DE" w:rsidP="008627DE">
            <w:pPr>
              <w:jc w:val="center"/>
              <w:rPr>
                <w:sz w:val="22"/>
                <w:szCs w:val="22"/>
              </w:rPr>
            </w:pPr>
            <w:r>
              <w:rPr>
                <w:sz w:val="22"/>
                <w:szCs w:val="22"/>
              </w:rPr>
              <w:t>5 600,00</w:t>
            </w:r>
          </w:p>
        </w:tc>
      </w:tr>
      <w:tr w:rsidR="00572CF0" w:rsidRPr="00FD5DA7" w:rsidTr="00572CF0">
        <w:trPr>
          <w:trHeight w:val="444"/>
        </w:trPr>
        <w:tc>
          <w:tcPr>
            <w:tcW w:w="1098" w:type="pct"/>
            <w:gridSpan w:val="2"/>
          </w:tcPr>
          <w:p w:rsidR="008627DE" w:rsidRPr="004E0D2F" w:rsidRDefault="008627DE" w:rsidP="008627DE">
            <w:r w:rsidRPr="0069607D">
              <w:t xml:space="preserve">Задвижка </w:t>
            </w:r>
            <w:proofErr w:type="spellStart"/>
            <w:r w:rsidRPr="0069607D">
              <w:t>Amig</w:t>
            </w:r>
            <w:proofErr w:type="spellEnd"/>
            <w:r w:rsidRPr="0069607D">
              <w:t xml:space="preserve"> покрытие никель</w:t>
            </w:r>
            <w:r>
              <w:t xml:space="preserve"> </w:t>
            </w:r>
            <w:r w:rsidRPr="0069607D">
              <w:t>368-60 NI</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40</w:t>
            </w:r>
          </w:p>
        </w:tc>
        <w:tc>
          <w:tcPr>
            <w:tcW w:w="505" w:type="pct"/>
            <w:vAlign w:val="center"/>
          </w:tcPr>
          <w:p w:rsidR="008627DE" w:rsidRDefault="008627DE" w:rsidP="008627DE">
            <w:pPr>
              <w:jc w:val="center"/>
              <w:rPr>
                <w:sz w:val="22"/>
                <w:szCs w:val="22"/>
              </w:rPr>
            </w:pPr>
            <w:r>
              <w:rPr>
                <w:sz w:val="22"/>
                <w:szCs w:val="22"/>
              </w:rPr>
              <w:t>183,33</w:t>
            </w:r>
          </w:p>
        </w:tc>
        <w:tc>
          <w:tcPr>
            <w:tcW w:w="488" w:type="pct"/>
            <w:vAlign w:val="center"/>
          </w:tcPr>
          <w:p w:rsidR="008627DE" w:rsidRDefault="008627DE" w:rsidP="008627DE">
            <w:pPr>
              <w:jc w:val="center"/>
              <w:rPr>
                <w:sz w:val="22"/>
                <w:szCs w:val="22"/>
              </w:rPr>
            </w:pPr>
            <w:r>
              <w:rPr>
                <w:sz w:val="22"/>
                <w:szCs w:val="22"/>
              </w:rPr>
              <w:t>220,00</w:t>
            </w:r>
          </w:p>
        </w:tc>
        <w:tc>
          <w:tcPr>
            <w:tcW w:w="476" w:type="pct"/>
            <w:vAlign w:val="center"/>
          </w:tcPr>
          <w:p w:rsidR="008627DE" w:rsidRDefault="008627DE" w:rsidP="008627DE">
            <w:pPr>
              <w:jc w:val="center"/>
              <w:rPr>
                <w:sz w:val="22"/>
                <w:szCs w:val="22"/>
              </w:rPr>
            </w:pPr>
            <w:r>
              <w:rPr>
                <w:sz w:val="22"/>
                <w:szCs w:val="22"/>
              </w:rPr>
              <w:t>7 333,33</w:t>
            </w:r>
          </w:p>
        </w:tc>
      </w:tr>
      <w:tr w:rsidR="00572CF0" w:rsidRPr="00FD5DA7" w:rsidTr="00572CF0">
        <w:trPr>
          <w:trHeight w:val="444"/>
        </w:trPr>
        <w:tc>
          <w:tcPr>
            <w:tcW w:w="1098" w:type="pct"/>
            <w:gridSpan w:val="2"/>
          </w:tcPr>
          <w:p w:rsidR="008627DE" w:rsidRPr="004E0D2F" w:rsidRDefault="008627DE" w:rsidP="008627DE">
            <w:r w:rsidRPr="0069607D">
              <w:t>Защелка магнитная AMIG</w:t>
            </w:r>
            <w:r>
              <w:t xml:space="preserve"> </w:t>
            </w:r>
            <w:r w:rsidRPr="0069607D">
              <w:t>5 BL 185</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tcPr>
          <w:p w:rsidR="008627DE" w:rsidRPr="00A4378D" w:rsidRDefault="008627DE" w:rsidP="008627DE">
            <w:pPr>
              <w:ind w:firstLine="39"/>
              <w:jc w:val="both"/>
              <w:rPr>
                <w:sz w:val="20"/>
                <w:szCs w:val="20"/>
              </w:rPr>
            </w:pPr>
          </w:p>
        </w:tc>
        <w:tc>
          <w:tcPr>
            <w:tcW w:w="560" w:type="pct"/>
            <w:vMerge/>
            <w:vAlign w:val="center"/>
          </w:tcPr>
          <w:p w:rsidR="008627DE" w:rsidRDefault="008627DE" w:rsidP="008627DE"/>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40</w:t>
            </w:r>
          </w:p>
        </w:tc>
        <w:tc>
          <w:tcPr>
            <w:tcW w:w="505" w:type="pct"/>
            <w:vAlign w:val="center"/>
          </w:tcPr>
          <w:p w:rsidR="008627DE" w:rsidRDefault="008627DE" w:rsidP="008627DE">
            <w:pPr>
              <w:jc w:val="center"/>
              <w:rPr>
                <w:sz w:val="22"/>
                <w:szCs w:val="22"/>
              </w:rPr>
            </w:pPr>
            <w:r>
              <w:rPr>
                <w:sz w:val="22"/>
                <w:szCs w:val="22"/>
              </w:rPr>
              <w:t>100,00</w:t>
            </w:r>
          </w:p>
        </w:tc>
        <w:tc>
          <w:tcPr>
            <w:tcW w:w="488" w:type="pct"/>
            <w:vAlign w:val="center"/>
          </w:tcPr>
          <w:p w:rsidR="008627DE" w:rsidRDefault="008627DE" w:rsidP="008627DE">
            <w:pPr>
              <w:jc w:val="center"/>
              <w:rPr>
                <w:sz w:val="22"/>
                <w:szCs w:val="22"/>
              </w:rPr>
            </w:pPr>
            <w:r>
              <w:rPr>
                <w:sz w:val="22"/>
                <w:szCs w:val="22"/>
              </w:rPr>
              <w:t>120,00</w:t>
            </w:r>
          </w:p>
        </w:tc>
        <w:tc>
          <w:tcPr>
            <w:tcW w:w="476" w:type="pct"/>
            <w:vAlign w:val="center"/>
          </w:tcPr>
          <w:p w:rsidR="008627DE" w:rsidRDefault="008627DE" w:rsidP="008627DE">
            <w:pPr>
              <w:jc w:val="center"/>
              <w:rPr>
                <w:sz w:val="22"/>
                <w:szCs w:val="22"/>
              </w:rPr>
            </w:pPr>
            <w:r>
              <w:rPr>
                <w:sz w:val="22"/>
                <w:szCs w:val="22"/>
              </w:rPr>
              <w:t>4 000,00</w:t>
            </w:r>
          </w:p>
        </w:tc>
      </w:tr>
      <w:tr w:rsidR="00572CF0" w:rsidRPr="00FD5DA7" w:rsidTr="00572CF0">
        <w:trPr>
          <w:trHeight w:val="444"/>
        </w:trPr>
        <w:tc>
          <w:tcPr>
            <w:tcW w:w="1098" w:type="pct"/>
            <w:gridSpan w:val="2"/>
          </w:tcPr>
          <w:p w:rsidR="008627DE" w:rsidRPr="004E0D2F" w:rsidRDefault="008627DE" w:rsidP="008627DE">
            <w:r>
              <w:t xml:space="preserve">Специальная петля для ящиков из силумина </w:t>
            </w:r>
            <w:r w:rsidRPr="0069607D">
              <w:t>П-513091</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vAlign w:val="center"/>
          </w:tcPr>
          <w:p w:rsidR="008627DE" w:rsidRPr="00654C10" w:rsidRDefault="008627DE" w:rsidP="008627DE">
            <w:pPr>
              <w:jc w:val="center"/>
              <w:rPr>
                <w:color w:val="000000"/>
                <w:sz w:val="20"/>
                <w:szCs w:val="20"/>
              </w:rPr>
            </w:pPr>
          </w:p>
        </w:tc>
        <w:tc>
          <w:tcPr>
            <w:tcW w:w="560" w:type="pct"/>
            <w:vMerge/>
            <w:vAlign w:val="center"/>
          </w:tcPr>
          <w:p w:rsidR="008627DE" w:rsidRPr="00654C10" w:rsidRDefault="008627DE" w:rsidP="008627DE">
            <w:pPr>
              <w:jc w:val="center"/>
              <w:rPr>
                <w:color w:val="000000"/>
                <w:sz w:val="20"/>
                <w:szCs w:val="20"/>
              </w:rPr>
            </w:pPr>
          </w:p>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4 166,67</w:t>
            </w:r>
          </w:p>
        </w:tc>
        <w:tc>
          <w:tcPr>
            <w:tcW w:w="488" w:type="pct"/>
            <w:vAlign w:val="center"/>
          </w:tcPr>
          <w:p w:rsidR="008627DE" w:rsidRDefault="008627DE" w:rsidP="008627DE">
            <w:pPr>
              <w:jc w:val="center"/>
              <w:rPr>
                <w:sz w:val="22"/>
                <w:szCs w:val="22"/>
              </w:rPr>
            </w:pPr>
            <w:r>
              <w:rPr>
                <w:sz w:val="22"/>
                <w:szCs w:val="22"/>
              </w:rPr>
              <w:t>5 000,00</w:t>
            </w:r>
          </w:p>
        </w:tc>
        <w:tc>
          <w:tcPr>
            <w:tcW w:w="476" w:type="pct"/>
            <w:vAlign w:val="center"/>
          </w:tcPr>
          <w:p w:rsidR="008627DE" w:rsidRDefault="008627DE" w:rsidP="008627DE">
            <w:pPr>
              <w:jc w:val="center"/>
              <w:rPr>
                <w:sz w:val="22"/>
                <w:szCs w:val="22"/>
              </w:rPr>
            </w:pPr>
            <w:r>
              <w:rPr>
                <w:sz w:val="22"/>
                <w:szCs w:val="22"/>
              </w:rPr>
              <w:t>83 333,33</w:t>
            </w:r>
          </w:p>
        </w:tc>
      </w:tr>
      <w:tr w:rsidR="00572CF0" w:rsidRPr="00FD5DA7" w:rsidTr="00572CF0">
        <w:trPr>
          <w:trHeight w:val="444"/>
        </w:trPr>
        <w:tc>
          <w:tcPr>
            <w:tcW w:w="1098" w:type="pct"/>
            <w:gridSpan w:val="2"/>
          </w:tcPr>
          <w:p w:rsidR="008627DE" w:rsidRPr="004E0D2F" w:rsidRDefault="008627DE" w:rsidP="008627DE">
            <w:r w:rsidRPr="0069607D">
              <w:t>Врезная ручка</w:t>
            </w:r>
            <w:r>
              <w:t xml:space="preserve"> </w:t>
            </w:r>
            <w:r w:rsidRPr="0069607D">
              <w:t xml:space="preserve">UT-140 </w:t>
            </w:r>
            <w:proofErr w:type="spellStart"/>
            <w:r w:rsidRPr="0069607D">
              <w:t>Sugatsune</w:t>
            </w:r>
            <w:proofErr w:type="spellEnd"/>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vAlign w:val="center"/>
          </w:tcPr>
          <w:p w:rsidR="008627DE" w:rsidRPr="00654C10" w:rsidRDefault="008627DE" w:rsidP="008627DE">
            <w:pPr>
              <w:jc w:val="center"/>
              <w:rPr>
                <w:color w:val="000000"/>
                <w:sz w:val="20"/>
                <w:szCs w:val="20"/>
              </w:rPr>
            </w:pPr>
          </w:p>
        </w:tc>
        <w:tc>
          <w:tcPr>
            <w:tcW w:w="560" w:type="pct"/>
            <w:vMerge/>
            <w:vAlign w:val="center"/>
          </w:tcPr>
          <w:p w:rsidR="008627DE" w:rsidRPr="00654C10" w:rsidRDefault="008627DE" w:rsidP="008627DE">
            <w:pPr>
              <w:jc w:val="center"/>
              <w:rPr>
                <w:color w:val="000000"/>
                <w:sz w:val="20"/>
                <w:szCs w:val="20"/>
              </w:rPr>
            </w:pPr>
          </w:p>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20</w:t>
            </w:r>
          </w:p>
        </w:tc>
        <w:tc>
          <w:tcPr>
            <w:tcW w:w="505" w:type="pct"/>
            <w:vAlign w:val="center"/>
          </w:tcPr>
          <w:p w:rsidR="008627DE" w:rsidRDefault="008627DE" w:rsidP="008627DE">
            <w:pPr>
              <w:jc w:val="center"/>
              <w:rPr>
                <w:sz w:val="22"/>
                <w:szCs w:val="22"/>
              </w:rPr>
            </w:pPr>
            <w:r>
              <w:rPr>
                <w:sz w:val="22"/>
                <w:szCs w:val="22"/>
              </w:rPr>
              <w:t>2 083,33</w:t>
            </w:r>
          </w:p>
        </w:tc>
        <w:tc>
          <w:tcPr>
            <w:tcW w:w="488" w:type="pct"/>
            <w:vAlign w:val="center"/>
          </w:tcPr>
          <w:p w:rsidR="008627DE" w:rsidRDefault="008627DE" w:rsidP="008627DE">
            <w:pPr>
              <w:jc w:val="center"/>
              <w:rPr>
                <w:sz w:val="22"/>
                <w:szCs w:val="22"/>
              </w:rPr>
            </w:pPr>
            <w:r>
              <w:rPr>
                <w:sz w:val="22"/>
                <w:szCs w:val="22"/>
              </w:rPr>
              <w:t>2 500,00</w:t>
            </w:r>
          </w:p>
        </w:tc>
        <w:tc>
          <w:tcPr>
            <w:tcW w:w="476" w:type="pct"/>
            <w:vAlign w:val="center"/>
          </w:tcPr>
          <w:p w:rsidR="008627DE" w:rsidRDefault="008627DE" w:rsidP="008627DE">
            <w:pPr>
              <w:jc w:val="center"/>
              <w:rPr>
                <w:sz w:val="22"/>
                <w:szCs w:val="22"/>
              </w:rPr>
            </w:pPr>
            <w:r>
              <w:rPr>
                <w:sz w:val="22"/>
                <w:szCs w:val="22"/>
              </w:rPr>
              <w:t>41 666,67</w:t>
            </w:r>
          </w:p>
        </w:tc>
      </w:tr>
      <w:tr w:rsidR="00572CF0" w:rsidRPr="00FD5DA7" w:rsidTr="00572CF0">
        <w:trPr>
          <w:trHeight w:val="444"/>
        </w:trPr>
        <w:tc>
          <w:tcPr>
            <w:tcW w:w="1098" w:type="pct"/>
            <w:gridSpan w:val="2"/>
          </w:tcPr>
          <w:p w:rsidR="008627DE" w:rsidRPr="004E0D2F" w:rsidRDefault="008627DE" w:rsidP="008627DE">
            <w:r w:rsidRPr="0069607D">
              <w:t>Крючок с плавным закрыванием</w:t>
            </w:r>
            <w:r>
              <w:t xml:space="preserve"> NF-60D- </w:t>
            </w:r>
            <w:r w:rsidRPr="0098272C">
              <w:t>M</w:t>
            </w:r>
            <w:r w:rsidRPr="0069607D">
              <w:t>SL</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vAlign w:val="center"/>
          </w:tcPr>
          <w:p w:rsidR="008627DE" w:rsidRPr="00654C10" w:rsidRDefault="008627DE" w:rsidP="008627DE">
            <w:pPr>
              <w:jc w:val="center"/>
              <w:rPr>
                <w:color w:val="000000"/>
                <w:sz w:val="20"/>
                <w:szCs w:val="20"/>
              </w:rPr>
            </w:pPr>
          </w:p>
        </w:tc>
        <w:tc>
          <w:tcPr>
            <w:tcW w:w="560" w:type="pct"/>
            <w:vMerge/>
            <w:vAlign w:val="center"/>
          </w:tcPr>
          <w:p w:rsidR="008627DE" w:rsidRPr="00654C10" w:rsidRDefault="008627DE" w:rsidP="008627DE">
            <w:pPr>
              <w:jc w:val="center"/>
              <w:rPr>
                <w:color w:val="000000"/>
                <w:sz w:val="20"/>
                <w:szCs w:val="20"/>
              </w:rPr>
            </w:pPr>
          </w:p>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10</w:t>
            </w:r>
          </w:p>
        </w:tc>
        <w:tc>
          <w:tcPr>
            <w:tcW w:w="505" w:type="pct"/>
            <w:vAlign w:val="center"/>
          </w:tcPr>
          <w:p w:rsidR="008627DE" w:rsidRDefault="008627DE" w:rsidP="008627DE">
            <w:pPr>
              <w:jc w:val="center"/>
              <w:rPr>
                <w:sz w:val="22"/>
                <w:szCs w:val="22"/>
              </w:rPr>
            </w:pPr>
            <w:r>
              <w:rPr>
                <w:sz w:val="22"/>
                <w:szCs w:val="22"/>
              </w:rPr>
              <w:t>5 916,67</w:t>
            </w:r>
          </w:p>
        </w:tc>
        <w:tc>
          <w:tcPr>
            <w:tcW w:w="488" w:type="pct"/>
            <w:vAlign w:val="center"/>
          </w:tcPr>
          <w:p w:rsidR="008627DE" w:rsidRDefault="008627DE" w:rsidP="008627DE">
            <w:pPr>
              <w:jc w:val="center"/>
              <w:rPr>
                <w:sz w:val="22"/>
                <w:szCs w:val="22"/>
              </w:rPr>
            </w:pPr>
            <w:r>
              <w:rPr>
                <w:sz w:val="22"/>
                <w:szCs w:val="22"/>
              </w:rPr>
              <w:t>7 100,00</w:t>
            </w:r>
          </w:p>
        </w:tc>
        <w:tc>
          <w:tcPr>
            <w:tcW w:w="476" w:type="pct"/>
            <w:vAlign w:val="center"/>
          </w:tcPr>
          <w:p w:rsidR="008627DE" w:rsidRDefault="008627DE" w:rsidP="008627DE">
            <w:pPr>
              <w:jc w:val="center"/>
              <w:rPr>
                <w:sz w:val="22"/>
                <w:szCs w:val="22"/>
              </w:rPr>
            </w:pPr>
            <w:r>
              <w:rPr>
                <w:sz w:val="22"/>
                <w:szCs w:val="22"/>
              </w:rPr>
              <w:t>59 166,67</w:t>
            </w:r>
          </w:p>
        </w:tc>
      </w:tr>
      <w:tr w:rsidR="00572CF0" w:rsidRPr="00FD5DA7" w:rsidTr="00572CF0">
        <w:trPr>
          <w:trHeight w:val="444"/>
        </w:trPr>
        <w:tc>
          <w:tcPr>
            <w:tcW w:w="1098" w:type="pct"/>
            <w:gridSpan w:val="2"/>
          </w:tcPr>
          <w:p w:rsidR="008627DE" w:rsidRPr="004E0D2F" w:rsidRDefault="008627DE" w:rsidP="008627DE">
            <w:r>
              <w:t>Замок под трехгранный ключ ТРИЗАМ цинк ЗЧ.М.2.79.1064.КМ TRZ0049</w:t>
            </w:r>
          </w:p>
        </w:tc>
        <w:tc>
          <w:tcPr>
            <w:tcW w:w="638" w:type="pct"/>
            <w:vAlign w:val="center"/>
          </w:tcPr>
          <w:p w:rsidR="008627DE" w:rsidRPr="008627DE" w:rsidRDefault="008627DE" w:rsidP="008627DE">
            <w:pPr>
              <w:jc w:val="center"/>
              <w:rPr>
                <w:color w:val="000000"/>
                <w:sz w:val="22"/>
                <w:szCs w:val="22"/>
              </w:rPr>
            </w:pPr>
            <w:r w:rsidRPr="008627DE">
              <w:rPr>
                <w:color w:val="000000"/>
                <w:sz w:val="22"/>
                <w:szCs w:val="22"/>
              </w:rPr>
              <w:t>25.72.14.190</w:t>
            </w:r>
          </w:p>
        </w:tc>
        <w:tc>
          <w:tcPr>
            <w:tcW w:w="635" w:type="pct"/>
            <w:vMerge/>
            <w:vAlign w:val="center"/>
          </w:tcPr>
          <w:p w:rsidR="008627DE" w:rsidRPr="00654C10" w:rsidRDefault="008627DE" w:rsidP="008627DE">
            <w:pPr>
              <w:jc w:val="center"/>
              <w:rPr>
                <w:color w:val="000000"/>
                <w:sz w:val="20"/>
                <w:szCs w:val="20"/>
              </w:rPr>
            </w:pPr>
          </w:p>
        </w:tc>
        <w:tc>
          <w:tcPr>
            <w:tcW w:w="560" w:type="pct"/>
            <w:vMerge/>
            <w:vAlign w:val="center"/>
          </w:tcPr>
          <w:p w:rsidR="008627DE" w:rsidRPr="00654C10" w:rsidRDefault="008627DE" w:rsidP="008627DE">
            <w:pPr>
              <w:jc w:val="center"/>
              <w:rPr>
                <w:color w:val="000000"/>
                <w:sz w:val="20"/>
                <w:szCs w:val="20"/>
              </w:rPr>
            </w:pPr>
          </w:p>
        </w:tc>
        <w:tc>
          <w:tcPr>
            <w:tcW w:w="230" w:type="pct"/>
            <w:vAlign w:val="center"/>
          </w:tcPr>
          <w:p w:rsidR="008627DE" w:rsidRPr="00654C10" w:rsidRDefault="008627DE" w:rsidP="008627DE">
            <w:pPr>
              <w:jc w:val="center"/>
              <w:rPr>
                <w:sz w:val="20"/>
                <w:szCs w:val="20"/>
              </w:rPr>
            </w:pPr>
            <w:r w:rsidRPr="00654C10">
              <w:rPr>
                <w:sz w:val="20"/>
                <w:szCs w:val="20"/>
              </w:rPr>
              <w:t>шт.</w:t>
            </w:r>
          </w:p>
        </w:tc>
        <w:tc>
          <w:tcPr>
            <w:tcW w:w="369" w:type="pct"/>
            <w:vAlign w:val="center"/>
          </w:tcPr>
          <w:p w:rsidR="008627DE" w:rsidRPr="00A7795C" w:rsidRDefault="008627DE" w:rsidP="008627DE">
            <w:pPr>
              <w:jc w:val="center"/>
            </w:pPr>
            <w:r>
              <w:t>40</w:t>
            </w:r>
          </w:p>
        </w:tc>
        <w:tc>
          <w:tcPr>
            <w:tcW w:w="505" w:type="pct"/>
            <w:vAlign w:val="center"/>
          </w:tcPr>
          <w:p w:rsidR="008627DE" w:rsidRDefault="008627DE" w:rsidP="008627DE">
            <w:pPr>
              <w:jc w:val="center"/>
              <w:rPr>
                <w:sz w:val="22"/>
                <w:szCs w:val="22"/>
              </w:rPr>
            </w:pPr>
            <w:r>
              <w:rPr>
                <w:sz w:val="22"/>
                <w:szCs w:val="22"/>
              </w:rPr>
              <w:t>500,00</w:t>
            </w:r>
          </w:p>
        </w:tc>
        <w:tc>
          <w:tcPr>
            <w:tcW w:w="488" w:type="pct"/>
            <w:vAlign w:val="center"/>
          </w:tcPr>
          <w:p w:rsidR="008627DE" w:rsidRDefault="008627DE" w:rsidP="008627DE">
            <w:pPr>
              <w:jc w:val="center"/>
              <w:rPr>
                <w:sz w:val="22"/>
                <w:szCs w:val="22"/>
              </w:rPr>
            </w:pPr>
            <w:r>
              <w:rPr>
                <w:sz w:val="22"/>
                <w:szCs w:val="22"/>
              </w:rPr>
              <w:t>600,00</w:t>
            </w:r>
          </w:p>
        </w:tc>
        <w:tc>
          <w:tcPr>
            <w:tcW w:w="476" w:type="pct"/>
            <w:vAlign w:val="center"/>
          </w:tcPr>
          <w:p w:rsidR="008627DE" w:rsidRDefault="008627DE" w:rsidP="008627DE">
            <w:pPr>
              <w:jc w:val="center"/>
              <w:rPr>
                <w:sz w:val="22"/>
                <w:szCs w:val="22"/>
              </w:rPr>
            </w:pPr>
            <w:r>
              <w:rPr>
                <w:sz w:val="22"/>
                <w:szCs w:val="22"/>
              </w:rPr>
              <w:t>20 000,00</w:t>
            </w:r>
          </w:p>
        </w:tc>
      </w:tr>
      <w:tr w:rsidR="008627DE" w:rsidRPr="00FD5DA7" w:rsidTr="00572CF0">
        <w:trPr>
          <w:trHeight w:val="444"/>
        </w:trPr>
        <w:tc>
          <w:tcPr>
            <w:tcW w:w="1098" w:type="pct"/>
            <w:gridSpan w:val="2"/>
          </w:tcPr>
          <w:p w:rsidR="008627DE" w:rsidRPr="0001136B" w:rsidRDefault="008627DE" w:rsidP="008627DE">
            <w:pPr>
              <w:jc w:val="both"/>
              <w:rPr>
                <w:b/>
              </w:rPr>
            </w:pPr>
            <w:r w:rsidRPr="00544FA7">
              <w:rPr>
                <w:b/>
              </w:rPr>
              <w:t>Цена договора (лота) без учета НДС</w:t>
            </w:r>
            <w:r>
              <w:rPr>
                <w:b/>
              </w:rPr>
              <w:t>, руб.</w:t>
            </w:r>
          </w:p>
        </w:tc>
        <w:tc>
          <w:tcPr>
            <w:tcW w:w="3902" w:type="pct"/>
            <w:gridSpan w:val="8"/>
            <w:vAlign w:val="center"/>
          </w:tcPr>
          <w:p w:rsidR="008627DE" w:rsidRPr="008627DE" w:rsidRDefault="008627DE" w:rsidP="008627DE">
            <w:pPr>
              <w:jc w:val="center"/>
              <w:rPr>
                <w:color w:val="000000"/>
                <w:sz w:val="20"/>
                <w:szCs w:val="20"/>
              </w:rPr>
            </w:pPr>
            <w:r w:rsidRPr="008627DE">
              <w:rPr>
                <w:b/>
                <w:color w:val="000000"/>
                <w:sz w:val="22"/>
                <w:szCs w:val="22"/>
              </w:rPr>
              <w:t>1 341 100,00 (один миллион триста сорок одна тысяча сто) рублей</w:t>
            </w:r>
          </w:p>
        </w:tc>
      </w:tr>
      <w:tr w:rsidR="008627DE" w:rsidRPr="00FD5DA7" w:rsidTr="00572CF0">
        <w:tc>
          <w:tcPr>
            <w:tcW w:w="1098" w:type="pct"/>
            <w:gridSpan w:val="2"/>
          </w:tcPr>
          <w:p w:rsidR="008627DE" w:rsidRPr="001254F0" w:rsidRDefault="008627DE" w:rsidP="008627DE">
            <w:pPr>
              <w:jc w:val="both"/>
              <w:rPr>
                <w:b/>
                <w:sz w:val="22"/>
                <w:szCs w:val="22"/>
              </w:rPr>
            </w:pPr>
            <w:r w:rsidRPr="001254F0">
              <w:rPr>
                <w:b/>
                <w:color w:val="000000"/>
                <w:sz w:val="22"/>
                <w:szCs w:val="22"/>
              </w:rPr>
              <w:t xml:space="preserve">Начальная (максимальная) цена договора (цена лота) </w:t>
            </w:r>
            <w:r w:rsidRPr="001254F0">
              <w:rPr>
                <w:b/>
                <w:sz w:val="22"/>
                <w:szCs w:val="22"/>
              </w:rPr>
              <w:t>с учетом всех налогов, включая НДС</w:t>
            </w:r>
            <w:r w:rsidRPr="001254F0">
              <w:rPr>
                <w:b/>
                <w:color w:val="000000"/>
                <w:sz w:val="22"/>
                <w:szCs w:val="22"/>
              </w:rPr>
              <w:t>, руб.</w:t>
            </w:r>
          </w:p>
        </w:tc>
        <w:tc>
          <w:tcPr>
            <w:tcW w:w="3902" w:type="pct"/>
            <w:gridSpan w:val="8"/>
            <w:vAlign w:val="center"/>
          </w:tcPr>
          <w:p w:rsidR="008627DE" w:rsidRPr="008627DE" w:rsidRDefault="008627DE" w:rsidP="008627DE">
            <w:pPr>
              <w:jc w:val="center"/>
              <w:rPr>
                <w:b/>
                <w:color w:val="000000"/>
                <w:sz w:val="22"/>
                <w:szCs w:val="22"/>
              </w:rPr>
            </w:pPr>
            <w:r>
              <w:rPr>
                <w:b/>
                <w:color w:val="000000"/>
                <w:sz w:val="22"/>
                <w:szCs w:val="22"/>
              </w:rPr>
              <w:t>1 609 320,00 (один миллион шестьсот девять тысяч триста двадцать) рублей</w:t>
            </w:r>
          </w:p>
        </w:tc>
      </w:tr>
      <w:tr w:rsidR="008627DE" w:rsidRPr="00654C10" w:rsidTr="00572CF0">
        <w:trPr>
          <w:trHeight w:val="871"/>
        </w:trPr>
        <w:tc>
          <w:tcPr>
            <w:tcW w:w="1098" w:type="pct"/>
            <w:gridSpan w:val="2"/>
          </w:tcPr>
          <w:p w:rsidR="008627DE" w:rsidRPr="001254F0" w:rsidRDefault="008627DE" w:rsidP="008627DE">
            <w:pPr>
              <w:jc w:val="both"/>
              <w:rPr>
                <w:sz w:val="22"/>
                <w:szCs w:val="22"/>
              </w:rPr>
            </w:pPr>
            <w:r w:rsidRPr="001254F0">
              <w:rPr>
                <w:b/>
                <w:bCs/>
                <w:sz w:val="22"/>
                <w:szCs w:val="22"/>
              </w:rPr>
              <w:t xml:space="preserve">Обоснование начальной (максимальной) цены договора (цены лота), цены единицы товара, работы, услуги </w:t>
            </w:r>
            <w:r w:rsidRPr="001254F0">
              <w:rPr>
                <w:b/>
                <w:sz w:val="22"/>
                <w:szCs w:val="22"/>
              </w:rPr>
              <w:t>включая информацию о расходах на перевозку, страхование, уплату таможенных пошлин, налогов и других обязательных платежей.</w:t>
            </w:r>
          </w:p>
        </w:tc>
        <w:tc>
          <w:tcPr>
            <w:tcW w:w="3902" w:type="pct"/>
            <w:gridSpan w:val="8"/>
            <w:vAlign w:val="center"/>
          </w:tcPr>
          <w:p w:rsidR="008627DE" w:rsidRPr="008627DE" w:rsidRDefault="008627DE" w:rsidP="008627DE">
            <w:pPr>
              <w:jc w:val="both"/>
              <w:rPr>
                <w:rFonts w:eastAsia="Calibri"/>
                <w:sz w:val="22"/>
                <w:szCs w:val="22"/>
              </w:rPr>
            </w:pPr>
            <w:r w:rsidRPr="001254F0">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8627DE" w:rsidRPr="00654C10" w:rsidTr="00572CF0">
        <w:tc>
          <w:tcPr>
            <w:tcW w:w="1098" w:type="pct"/>
            <w:gridSpan w:val="2"/>
            <w:vAlign w:val="center"/>
          </w:tcPr>
          <w:p w:rsidR="008627DE" w:rsidRPr="008627DE" w:rsidRDefault="008627DE" w:rsidP="001254F0">
            <w:pPr>
              <w:rPr>
                <w:b/>
                <w:bCs/>
                <w:color w:val="000000"/>
                <w:sz w:val="22"/>
                <w:szCs w:val="22"/>
              </w:rPr>
            </w:pPr>
            <w:r w:rsidRPr="008627DE">
              <w:rPr>
                <w:b/>
                <w:bCs/>
                <w:color w:val="000000"/>
                <w:sz w:val="22"/>
                <w:szCs w:val="22"/>
              </w:rPr>
              <w:t>Применяемая при расчете начальной (максимальной) цены ставка НДС</w:t>
            </w:r>
          </w:p>
        </w:tc>
        <w:tc>
          <w:tcPr>
            <w:tcW w:w="3902" w:type="pct"/>
            <w:gridSpan w:val="8"/>
            <w:vAlign w:val="center"/>
          </w:tcPr>
          <w:p w:rsidR="008627DE" w:rsidRPr="008627DE" w:rsidRDefault="008627DE" w:rsidP="008627DE">
            <w:pPr>
              <w:rPr>
                <w:bCs/>
                <w:color w:val="000000"/>
                <w:sz w:val="22"/>
                <w:szCs w:val="22"/>
              </w:rPr>
            </w:pPr>
            <w:r w:rsidRPr="008627DE">
              <w:rPr>
                <w:bCs/>
                <w:color w:val="000000"/>
                <w:sz w:val="22"/>
                <w:szCs w:val="22"/>
              </w:rPr>
              <w:t>20%</w:t>
            </w:r>
          </w:p>
        </w:tc>
      </w:tr>
      <w:tr w:rsidR="008627DE" w:rsidRPr="00654C10" w:rsidTr="00572CF0">
        <w:tc>
          <w:tcPr>
            <w:tcW w:w="5000" w:type="pct"/>
            <w:gridSpan w:val="10"/>
            <w:vAlign w:val="center"/>
          </w:tcPr>
          <w:p w:rsidR="008627DE" w:rsidRPr="008627DE" w:rsidRDefault="008627DE" w:rsidP="008627DE">
            <w:pPr>
              <w:rPr>
                <w:b/>
                <w:bCs/>
                <w:i/>
                <w:color w:val="000000"/>
                <w:sz w:val="22"/>
                <w:szCs w:val="22"/>
              </w:rPr>
            </w:pPr>
            <w:r w:rsidRPr="008627DE">
              <w:rPr>
                <w:b/>
                <w:color w:val="000000"/>
                <w:sz w:val="22"/>
                <w:szCs w:val="22"/>
              </w:rPr>
              <w:t>2. Требования к товару</w:t>
            </w:r>
          </w:p>
        </w:tc>
      </w:tr>
      <w:tr w:rsidR="008627DE" w:rsidRPr="00654C10" w:rsidTr="00572CF0">
        <w:trPr>
          <w:trHeight w:val="1266"/>
        </w:trPr>
        <w:tc>
          <w:tcPr>
            <w:tcW w:w="400" w:type="pct"/>
            <w:vMerge w:val="restart"/>
          </w:tcPr>
          <w:p w:rsidR="008627DE" w:rsidRPr="001254F0" w:rsidRDefault="008627DE" w:rsidP="001254F0">
            <w:pPr>
              <w:jc w:val="both"/>
            </w:pPr>
            <w:r w:rsidRPr="001254F0">
              <w:t>Поставка скобяных изделий</w:t>
            </w:r>
          </w:p>
        </w:tc>
        <w:tc>
          <w:tcPr>
            <w:tcW w:w="698" w:type="pct"/>
          </w:tcPr>
          <w:p w:rsidR="008627DE" w:rsidRPr="001254F0" w:rsidRDefault="008627DE" w:rsidP="001254F0">
            <w:pPr>
              <w:jc w:val="both"/>
            </w:pPr>
            <w:r w:rsidRPr="001254F0">
              <w:t>Нормативные документы, согласно которым установлены требования</w:t>
            </w:r>
          </w:p>
        </w:tc>
        <w:tc>
          <w:tcPr>
            <w:tcW w:w="3902" w:type="pct"/>
            <w:gridSpan w:val="8"/>
          </w:tcPr>
          <w:p w:rsidR="008627DE" w:rsidRPr="00DC3A94" w:rsidRDefault="00701572" w:rsidP="008627DE">
            <w:pPr>
              <w:rPr>
                <w:color w:val="000000"/>
              </w:rPr>
            </w:pPr>
            <w:r>
              <w:rPr>
                <w:color w:val="000000"/>
              </w:rPr>
              <w:t>Требования не установлены</w:t>
            </w:r>
          </w:p>
        </w:tc>
      </w:tr>
      <w:tr w:rsidR="008627DE" w:rsidRPr="00654C10" w:rsidTr="00572CF0">
        <w:trPr>
          <w:trHeight w:val="780"/>
        </w:trPr>
        <w:tc>
          <w:tcPr>
            <w:tcW w:w="400" w:type="pct"/>
            <w:vMerge/>
            <w:vAlign w:val="center"/>
          </w:tcPr>
          <w:p w:rsidR="008627DE" w:rsidRPr="001254F0" w:rsidRDefault="008627DE" w:rsidP="001254F0">
            <w:pPr>
              <w:jc w:val="both"/>
            </w:pPr>
          </w:p>
        </w:tc>
        <w:tc>
          <w:tcPr>
            <w:tcW w:w="698" w:type="pct"/>
            <w:vMerge w:val="restart"/>
          </w:tcPr>
          <w:p w:rsidR="008627DE" w:rsidRPr="001254F0" w:rsidRDefault="008627DE" w:rsidP="001254F0">
            <w:pPr>
              <w:jc w:val="both"/>
            </w:pPr>
            <w:r w:rsidRPr="001254F0">
              <w:t>Технические и функциональные характеристики товара</w:t>
            </w:r>
          </w:p>
        </w:tc>
        <w:tc>
          <w:tcPr>
            <w:tcW w:w="2063" w:type="pct"/>
            <w:gridSpan w:val="4"/>
          </w:tcPr>
          <w:p w:rsidR="008627DE" w:rsidRPr="0069607D" w:rsidRDefault="008627DE" w:rsidP="008627DE">
            <w:r w:rsidRPr="0069607D">
              <w:t>Врезная защелка для профильных</w:t>
            </w:r>
            <w:r>
              <w:t xml:space="preserve"> </w:t>
            </w:r>
            <w:r w:rsidRPr="0069607D">
              <w:t>дверей</w:t>
            </w:r>
            <w:r>
              <w:t xml:space="preserve"> </w:t>
            </w:r>
            <w:proofErr w:type="spellStart"/>
            <w:r w:rsidRPr="0069607D">
              <w:t>Abloy</w:t>
            </w:r>
            <w:proofErr w:type="spellEnd"/>
            <w:r w:rsidRPr="0069607D">
              <w:t xml:space="preserve"> LC303 (правый)</w:t>
            </w:r>
          </w:p>
        </w:tc>
        <w:tc>
          <w:tcPr>
            <w:tcW w:w="1839" w:type="pct"/>
            <w:gridSpan w:val="4"/>
          </w:tcPr>
          <w:p w:rsidR="008627DE" w:rsidRDefault="008627DE" w:rsidP="008627DE">
            <w:r>
              <w:t>Врезная защелка для металлических профильных дверей.</w:t>
            </w:r>
          </w:p>
          <w:p w:rsidR="008627DE" w:rsidRDefault="008627DE" w:rsidP="008627DE">
            <w:r>
              <w:t>Функция: Косой ригель управляется от ручек.</w:t>
            </w:r>
          </w:p>
          <w:p w:rsidR="008627DE" w:rsidRDefault="008627DE" w:rsidP="008627DE">
            <w:r>
              <w:t xml:space="preserve">Материал / отделка: </w:t>
            </w:r>
            <w:proofErr w:type="spellStart"/>
            <w:r>
              <w:t>Fe</w:t>
            </w:r>
            <w:proofErr w:type="spellEnd"/>
            <w:r>
              <w:t>/ZL.</w:t>
            </w:r>
          </w:p>
          <w:p w:rsidR="008627DE" w:rsidRDefault="008627DE" w:rsidP="008627DE">
            <w:proofErr w:type="spellStart"/>
            <w:r>
              <w:t>Бэксет</w:t>
            </w:r>
            <w:proofErr w:type="spellEnd"/>
            <w:r>
              <w:t>: 35 мм.</w:t>
            </w:r>
          </w:p>
          <w:p w:rsidR="008627DE" w:rsidRPr="003D3E13" w:rsidRDefault="008627DE" w:rsidP="008627DE">
            <w:r>
              <w:t>Типы цилиндров: C, U, N, T.</w:t>
            </w:r>
            <w:r>
              <w:rPr>
                <w:noProof/>
              </w:rPr>
              <w:t xml:space="preserve"> </w:t>
            </w:r>
            <w:r>
              <w:rPr>
                <w:noProof/>
              </w:rPr>
              <w:drawing>
                <wp:inline distT="0" distB="0" distL="0" distR="0" wp14:anchorId="661F6D47" wp14:editId="5EB0205F">
                  <wp:extent cx="2657475" cy="3543300"/>
                  <wp:effectExtent l="0" t="0" r="9525" b="0"/>
                  <wp:docPr id="3" name="Рисунок 3" descr="https://www.smart-doors.su/upload/iblock/804/lc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mart-doors.su/upload/iblock/804/lc3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543300"/>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t xml:space="preserve">Врезная защелка для профильных дверей </w:t>
            </w:r>
            <w:proofErr w:type="spellStart"/>
            <w:r w:rsidRPr="0069607D">
              <w:t>Abloy</w:t>
            </w:r>
            <w:proofErr w:type="spellEnd"/>
            <w:r w:rsidRPr="0069607D">
              <w:t xml:space="preserve"> LC303 (левый)</w:t>
            </w:r>
          </w:p>
        </w:tc>
        <w:tc>
          <w:tcPr>
            <w:tcW w:w="1839" w:type="pct"/>
            <w:gridSpan w:val="4"/>
          </w:tcPr>
          <w:p w:rsidR="008627DE" w:rsidRDefault="008627DE" w:rsidP="008627DE">
            <w:r>
              <w:t>Врезная защелка для металлических профильных дверей.</w:t>
            </w:r>
          </w:p>
          <w:p w:rsidR="008627DE" w:rsidRDefault="008627DE" w:rsidP="008627DE">
            <w:r>
              <w:t>Функция: Косой ригель управляется от ручек.</w:t>
            </w:r>
          </w:p>
          <w:p w:rsidR="008627DE" w:rsidRDefault="008627DE" w:rsidP="008627DE">
            <w:r>
              <w:t xml:space="preserve">Материал / отделка: </w:t>
            </w:r>
            <w:proofErr w:type="spellStart"/>
            <w:r>
              <w:t>Fe</w:t>
            </w:r>
            <w:proofErr w:type="spellEnd"/>
            <w:r>
              <w:t>/ZL.</w:t>
            </w:r>
          </w:p>
          <w:p w:rsidR="008627DE" w:rsidRDefault="008627DE" w:rsidP="008627DE">
            <w:proofErr w:type="spellStart"/>
            <w:r>
              <w:t>Бэксет</w:t>
            </w:r>
            <w:proofErr w:type="spellEnd"/>
            <w:r>
              <w:t>: 35 мм.</w:t>
            </w:r>
          </w:p>
          <w:p w:rsidR="008627DE" w:rsidRPr="003D3E13" w:rsidRDefault="008627DE" w:rsidP="008627DE">
            <w:r>
              <w:lastRenderedPageBreak/>
              <w:t>Типы цилиндров: C, U, N, T.</w:t>
            </w:r>
            <w:r>
              <w:rPr>
                <w:noProof/>
              </w:rPr>
              <w:t xml:space="preserve"> </w:t>
            </w:r>
            <w:r>
              <w:rPr>
                <w:noProof/>
              </w:rPr>
              <w:drawing>
                <wp:inline distT="0" distB="0" distL="0" distR="0" wp14:anchorId="25D6C5B7" wp14:editId="3B6BB1DB">
                  <wp:extent cx="2657475" cy="3095625"/>
                  <wp:effectExtent l="0" t="0" r="9525" b="9525"/>
                  <wp:docPr id="5" name="Рисунок 5" descr="https://www.smart-doors.su/upload/iblock/804/lc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mart-doors.su/upload/iblock/804/lc3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7475" cy="3095625"/>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Комплект ручек нажимных</w:t>
            </w:r>
            <w:r>
              <w:t xml:space="preserve"> </w:t>
            </w:r>
            <w:r w:rsidRPr="0069607D">
              <w:t>ПРЕСТО 3-16/0650 MS/CR</w:t>
            </w:r>
          </w:p>
        </w:tc>
        <w:tc>
          <w:tcPr>
            <w:tcW w:w="1839" w:type="pct"/>
            <w:gridSpan w:val="4"/>
          </w:tcPr>
          <w:p w:rsidR="008627DE" w:rsidRDefault="008627DE" w:rsidP="008627DE">
            <w:r>
              <w:t>Дверная ручка с возвратной пружиной. Для дверей шириной 50-70 мм.</w:t>
            </w:r>
          </w:p>
          <w:p w:rsidR="008627DE" w:rsidRDefault="008627DE" w:rsidP="008627DE">
            <w:r>
              <w:t>Применение: внутренние и наружные двери из алюминиевого и стального профиля с замком для профильных дверей.</w:t>
            </w:r>
          </w:p>
          <w:p w:rsidR="008627DE" w:rsidRPr="003D3E13" w:rsidRDefault="008627DE" w:rsidP="008627DE">
            <w:r>
              <w:t>Материал: латунь.</w:t>
            </w:r>
          </w:p>
        </w:tc>
      </w:tr>
      <w:tr w:rsidR="008627DE" w:rsidRPr="00654C10" w:rsidTr="00572CF0">
        <w:trPr>
          <w:trHeight w:val="517"/>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Замок правый</w:t>
            </w:r>
            <w:r>
              <w:t xml:space="preserve"> </w:t>
            </w:r>
            <w:r w:rsidRPr="0069607D">
              <w:t>ЗПП 07.22.01</w:t>
            </w:r>
          </w:p>
        </w:tc>
        <w:tc>
          <w:tcPr>
            <w:tcW w:w="1839" w:type="pct"/>
            <w:gridSpan w:val="4"/>
          </w:tcPr>
          <w:p w:rsidR="008627DE" w:rsidRPr="003D3E13" w:rsidRDefault="008627DE" w:rsidP="008627DE">
            <w:r>
              <w:t>Замок входной двери в салон межобластного пассажирского вагона серии 61-4458.00; 61-4458.14</w:t>
            </w:r>
          </w:p>
        </w:tc>
      </w:tr>
      <w:tr w:rsidR="008627DE" w:rsidRPr="00654C10" w:rsidTr="00572CF0">
        <w:trPr>
          <w:trHeight w:val="525"/>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Замок левый</w:t>
            </w:r>
            <w:r>
              <w:t xml:space="preserve"> </w:t>
            </w:r>
            <w:r w:rsidRPr="0069607D">
              <w:t>ЗПП 07.22.01</w:t>
            </w:r>
          </w:p>
        </w:tc>
        <w:tc>
          <w:tcPr>
            <w:tcW w:w="1839" w:type="pct"/>
            <w:gridSpan w:val="4"/>
          </w:tcPr>
          <w:p w:rsidR="008627DE" w:rsidRPr="003D3E13" w:rsidRDefault="008627DE" w:rsidP="008627DE">
            <w:r w:rsidRPr="00257370">
              <w:t>Замок входной двери в салон межобластного пассажирского вагона серии 61-4458.00; 61-4458.14</w:t>
            </w:r>
          </w:p>
        </w:tc>
      </w:tr>
      <w:tr w:rsidR="008627DE" w:rsidRPr="00654C10" w:rsidTr="00572CF0">
        <w:trPr>
          <w:trHeight w:val="533"/>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Замок двойной 9051-Н правый</w:t>
            </w:r>
            <w:r>
              <w:t xml:space="preserve"> чертежный №</w:t>
            </w:r>
            <w:r w:rsidRPr="0069607D">
              <w:t xml:space="preserve"> 31.760.000П</w:t>
            </w:r>
          </w:p>
        </w:tc>
        <w:tc>
          <w:tcPr>
            <w:tcW w:w="1839" w:type="pct"/>
            <w:gridSpan w:val="4"/>
          </w:tcPr>
          <w:p w:rsidR="008627DE" w:rsidRPr="003D3E13" w:rsidRDefault="008627DE" w:rsidP="008627DE">
            <w:r w:rsidRPr="001B3C39">
              <w:t>Замок двойной тамбурных дверей пассажирских вагонов.</w:t>
            </w:r>
          </w:p>
        </w:tc>
      </w:tr>
      <w:tr w:rsidR="008627DE" w:rsidRPr="00654C10" w:rsidTr="00572CF0">
        <w:trPr>
          <w:trHeight w:val="561"/>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Замок 9119-Н левый</w:t>
            </w:r>
            <w:r>
              <w:t xml:space="preserve"> чертеж №</w:t>
            </w:r>
            <w:r w:rsidRPr="0069607D">
              <w:t xml:space="preserve"> 31.762.000Л.</w:t>
            </w:r>
          </w:p>
        </w:tc>
        <w:tc>
          <w:tcPr>
            <w:tcW w:w="1839" w:type="pct"/>
            <w:gridSpan w:val="4"/>
          </w:tcPr>
          <w:p w:rsidR="008627DE" w:rsidRPr="003D3E13" w:rsidRDefault="008627DE" w:rsidP="008627DE">
            <w:r>
              <w:t>Замок</w:t>
            </w:r>
            <w:r w:rsidRPr="009344C1">
              <w:t xml:space="preserve"> для ключа с бородкой левый внутренних дверей пасс</w:t>
            </w:r>
            <w:r>
              <w:t xml:space="preserve">ажирских </w:t>
            </w:r>
            <w:r w:rsidRPr="009344C1">
              <w:t>вагонов</w:t>
            </w:r>
            <w:r>
              <w:t>.</w:t>
            </w:r>
          </w:p>
        </w:tc>
      </w:tr>
      <w:tr w:rsidR="008627DE" w:rsidRPr="00654C10" w:rsidTr="00572CF0">
        <w:trPr>
          <w:trHeight w:val="616"/>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Замок 9113-Н правый</w:t>
            </w:r>
            <w:r>
              <w:t xml:space="preserve"> чертеж №</w:t>
            </w:r>
            <w:r w:rsidRPr="0069607D">
              <w:t xml:space="preserve"> 31.762.000П,</w:t>
            </w:r>
          </w:p>
        </w:tc>
        <w:tc>
          <w:tcPr>
            <w:tcW w:w="1839" w:type="pct"/>
            <w:gridSpan w:val="4"/>
          </w:tcPr>
          <w:p w:rsidR="008627DE" w:rsidRPr="003D3E13" w:rsidRDefault="008627DE" w:rsidP="008627DE">
            <w:r w:rsidRPr="009344C1">
              <w:t>Замок для ключа с бородкой правый внутренних дверей пасс</w:t>
            </w:r>
            <w:r>
              <w:t xml:space="preserve">ажирских </w:t>
            </w:r>
            <w:r w:rsidRPr="009344C1">
              <w:t>вагонов</w:t>
            </w:r>
          </w:p>
        </w:tc>
      </w:tr>
      <w:tr w:rsidR="008627DE" w:rsidRPr="00654C10" w:rsidTr="00572CF0">
        <w:trPr>
          <w:trHeight w:val="274"/>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Рамка пластиковая</w:t>
            </w:r>
            <w:r>
              <w:t xml:space="preserve"> </w:t>
            </w:r>
            <w:proofErr w:type="spellStart"/>
            <w:r>
              <w:t>Legrand</w:t>
            </w:r>
            <w:proofErr w:type="spellEnd"/>
            <w:r>
              <w:t xml:space="preserve"> 079301 </w:t>
            </w:r>
            <w:proofErr w:type="spellStart"/>
            <w:r>
              <w:t>Mosaic</w:t>
            </w:r>
            <w:proofErr w:type="spellEnd"/>
            <w:r>
              <w:t xml:space="preserve"> 1 модуль Алюминий</w:t>
            </w:r>
          </w:p>
        </w:tc>
        <w:tc>
          <w:tcPr>
            <w:tcW w:w="1839" w:type="pct"/>
            <w:gridSpan w:val="4"/>
          </w:tcPr>
          <w:p w:rsidR="008627DE" w:rsidRDefault="008627DE" w:rsidP="008627DE">
            <w:r>
              <w:t>Цвет - Алюминий</w:t>
            </w:r>
          </w:p>
          <w:p w:rsidR="008627DE" w:rsidRDefault="008627DE" w:rsidP="008627DE">
            <w:r>
              <w:t>Количество мест - 1</w:t>
            </w:r>
          </w:p>
          <w:p w:rsidR="008627DE" w:rsidRDefault="008627DE" w:rsidP="008627DE">
            <w:r>
              <w:t>С откидной крышкой - Нет</w:t>
            </w:r>
          </w:p>
          <w:p w:rsidR="008627DE" w:rsidRDefault="008627DE" w:rsidP="008627DE">
            <w:r>
              <w:t>Материал - Пластик</w:t>
            </w:r>
          </w:p>
          <w:p w:rsidR="008627DE" w:rsidRDefault="008627DE" w:rsidP="008627DE">
            <w:r>
              <w:t>Расположение при монтаже - Горизонтально</w:t>
            </w:r>
          </w:p>
          <w:p w:rsidR="008627DE" w:rsidRDefault="008627DE" w:rsidP="008627DE">
            <w:r>
              <w:t>Ширина - 40 мм</w:t>
            </w:r>
          </w:p>
          <w:p w:rsidR="008627DE" w:rsidRDefault="008627DE" w:rsidP="008627DE">
            <w:r>
              <w:t>Не содержит (без) галогенов - Да</w:t>
            </w:r>
          </w:p>
          <w:p w:rsidR="008627DE" w:rsidRDefault="008627DE" w:rsidP="008627DE">
            <w:r>
              <w:t>Высота - 82 мм</w:t>
            </w:r>
          </w:p>
          <w:p w:rsidR="008627DE" w:rsidRDefault="008627DE" w:rsidP="008627DE">
            <w:r>
              <w:t>Глубина - 9 мм</w:t>
            </w:r>
          </w:p>
          <w:p w:rsidR="008627DE" w:rsidRDefault="008627DE" w:rsidP="008627DE">
            <w:r>
              <w:t>Защитное покрытие поверхности - Лакированная</w:t>
            </w:r>
          </w:p>
          <w:p w:rsidR="008627DE" w:rsidRDefault="008627DE" w:rsidP="008627DE">
            <w:r>
              <w:t>Поверхность для надписи - Нет</w:t>
            </w:r>
          </w:p>
          <w:p w:rsidR="008627DE" w:rsidRDefault="008627DE" w:rsidP="008627DE">
            <w:r>
              <w:t>Вид/марка материала - Термопласт</w:t>
            </w:r>
          </w:p>
          <w:p w:rsidR="008627DE" w:rsidRDefault="008627DE" w:rsidP="008627DE">
            <w:r>
              <w:t>Тип крепления - Введение фиксатора в паз</w:t>
            </w:r>
          </w:p>
          <w:p w:rsidR="008627DE" w:rsidRDefault="008627DE" w:rsidP="008627DE">
            <w:r>
              <w:t>RAL-номер (аналогичный) - 7040</w:t>
            </w:r>
          </w:p>
          <w:p w:rsidR="008627DE" w:rsidRDefault="008627DE" w:rsidP="008627DE">
            <w:proofErr w:type="spellStart"/>
            <w:r>
              <w:t>Ударопрочность</w:t>
            </w:r>
            <w:proofErr w:type="spellEnd"/>
            <w:r>
              <w:t xml:space="preserve"> - IK04</w:t>
            </w:r>
          </w:p>
          <w:p w:rsidR="008627DE" w:rsidRDefault="008627DE" w:rsidP="008627DE">
            <w:r>
              <w:t>Подходит для напольной коробки - Нет</w:t>
            </w:r>
          </w:p>
          <w:p w:rsidR="008627DE" w:rsidRDefault="008627DE" w:rsidP="008627DE">
            <w:r>
              <w:t>Прозрачный - Нет</w:t>
            </w:r>
          </w:p>
          <w:p w:rsidR="008627DE" w:rsidRDefault="008627DE" w:rsidP="008627DE">
            <w:r>
              <w:t>Тип поверхности - Матовый (-</w:t>
            </w:r>
            <w:proofErr w:type="spellStart"/>
            <w:r>
              <w:t>ая</w:t>
            </w:r>
            <w:proofErr w:type="spellEnd"/>
            <w:r>
              <w:t>)</w:t>
            </w:r>
          </w:p>
          <w:p w:rsidR="008627DE" w:rsidRDefault="008627DE" w:rsidP="008627DE">
            <w:r>
              <w:t xml:space="preserve">Подходит для монтажа </w:t>
            </w:r>
            <w:proofErr w:type="spellStart"/>
            <w:r>
              <w:t>электроустановочных</w:t>
            </w:r>
            <w:proofErr w:type="spellEnd"/>
            <w:r>
              <w:t xml:space="preserve"> изделий в кабель-канал - Нет</w:t>
            </w:r>
          </w:p>
          <w:p w:rsidR="008627DE" w:rsidRDefault="008627DE" w:rsidP="008627DE">
            <w:r>
              <w:t>Для скрытого монтажа - Да</w:t>
            </w:r>
          </w:p>
          <w:p w:rsidR="008627DE" w:rsidRDefault="008627DE" w:rsidP="008627DE">
            <w:r>
              <w:t>Подходит для встроенного монтажа - Да</w:t>
            </w:r>
          </w:p>
          <w:p w:rsidR="008627DE" w:rsidRDefault="008627DE" w:rsidP="008627DE">
            <w:r>
              <w:t>Количество единиц по горизонтали - 1</w:t>
            </w:r>
          </w:p>
          <w:p w:rsidR="008627DE" w:rsidRDefault="008627DE" w:rsidP="008627DE">
            <w:r>
              <w:t>Количество единиц по вертикали - 1</w:t>
            </w:r>
          </w:p>
          <w:p w:rsidR="008627DE" w:rsidRDefault="008627DE" w:rsidP="008627DE">
            <w:r>
              <w:t>С установленной сеткой - Нет</w:t>
            </w:r>
          </w:p>
          <w:p w:rsidR="008627DE" w:rsidRPr="003D3E13" w:rsidRDefault="008627DE" w:rsidP="008627DE">
            <w:r>
              <w:t>Количество групп - 1</w:t>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 xml:space="preserve">Роликовая защелка </w:t>
            </w:r>
            <w:proofErr w:type="spellStart"/>
            <w:r w:rsidRPr="0069607D">
              <w:t>бихром</w:t>
            </w:r>
            <w:proofErr w:type="spellEnd"/>
            <w:r w:rsidRPr="0069607D">
              <w:t xml:space="preserve"> AMIG</w:t>
            </w:r>
            <w:r>
              <w:t xml:space="preserve"> </w:t>
            </w:r>
            <w:r w:rsidRPr="0069607D">
              <w:t>11 BIC</w:t>
            </w:r>
          </w:p>
        </w:tc>
        <w:tc>
          <w:tcPr>
            <w:tcW w:w="1839" w:type="pct"/>
            <w:gridSpan w:val="4"/>
          </w:tcPr>
          <w:p w:rsidR="008627DE" w:rsidRDefault="008627DE" w:rsidP="008627DE">
            <w:r>
              <w:t>Роликовая защелка используется для мебели в качестве фурнитуры.</w:t>
            </w:r>
          </w:p>
          <w:p w:rsidR="008627DE" w:rsidRPr="0007598D" w:rsidRDefault="008627DE" w:rsidP="008627DE">
            <w:pPr>
              <w:rPr>
                <w:u w:val="single"/>
              </w:rPr>
            </w:pPr>
            <w:r w:rsidRPr="0007598D">
              <w:rPr>
                <w:u w:val="single"/>
              </w:rPr>
              <w:t>Технические параметры</w:t>
            </w:r>
          </w:p>
          <w:p w:rsidR="008627DE" w:rsidRDefault="008627DE" w:rsidP="008627DE">
            <w:r>
              <w:t>Габариты без упаковки</w:t>
            </w:r>
            <w:r>
              <w:tab/>
              <w:t>32x13x28.5 мм</w:t>
            </w:r>
          </w:p>
          <w:p w:rsidR="008627DE" w:rsidRDefault="008627DE" w:rsidP="008627DE">
            <w:r>
              <w:t>Для фасадов из дерева</w:t>
            </w:r>
            <w:r>
              <w:tab/>
              <w:t>да</w:t>
            </w:r>
          </w:p>
          <w:p w:rsidR="008627DE" w:rsidRDefault="008627DE" w:rsidP="008627DE">
            <w:r>
              <w:t>Для фасадов из пластика</w:t>
            </w:r>
            <w:r>
              <w:tab/>
              <w:t>нет</w:t>
            </w:r>
          </w:p>
          <w:p w:rsidR="008627DE" w:rsidRDefault="008627DE" w:rsidP="008627DE">
            <w:r>
              <w:t>Для фасадов из стекла</w:t>
            </w:r>
            <w:r>
              <w:tab/>
              <w:t>нет</w:t>
            </w:r>
          </w:p>
          <w:p w:rsidR="008627DE" w:rsidRDefault="008627DE" w:rsidP="008627DE">
            <w:r>
              <w:t>Количество в упаковке</w:t>
            </w:r>
            <w:r>
              <w:tab/>
              <w:t xml:space="preserve">1 </w:t>
            </w:r>
            <w:proofErr w:type="spellStart"/>
            <w:r>
              <w:t>шт</w:t>
            </w:r>
            <w:proofErr w:type="spellEnd"/>
          </w:p>
          <w:p w:rsidR="008627DE" w:rsidRDefault="008627DE" w:rsidP="008627DE">
            <w:r>
              <w:t>Магнит</w:t>
            </w:r>
            <w:r>
              <w:tab/>
              <w:t>нет</w:t>
            </w:r>
          </w:p>
          <w:p w:rsidR="008627DE" w:rsidRDefault="008627DE" w:rsidP="008627DE">
            <w:r>
              <w:t>Материал</w:t>
            </w:r>
            <w:r>
              <w:tab/>
              <w:t>сталь</w:t>
            </w:r>
          </w:p>
          <w:p w:rsidR="008627DE" w:rsidRDefault="008627DE" w:rsidP="008627DE">
            <w:r>
              <w:lastRenderedPageBreak/>
              <w:t>Цвет</w:t>
            </w:r>
            <w:r>
              <w:tab/>
            </w:r>
            <w:proofErr w:type="spellStart"/>
            <w:r>
              <w:t>бихром</w:t>
            </w:r>
            <w:proofErr w:type="spellEnd"/>
          </w:p>
          <w:p w:rsidR="008627DE" w:rsidRPr="003D3E13" w:rsidRDefault="008627DE" w:rsidP="008627DE">
            <w:r>
              <w:t>Вес, г</w:t>
            </w:r>
            <w:r>
              <w:tab/>
              <w:t>18</w:t>
            </w:r>
            <w:r>
              <w:rPr>
                <w:noProof/>
              </w:rPr>
              <w:t xml:space="preserve"> </w:t>
            </w:r>
            <w:r>
              <w:rPr>
                <w:noProof/>
              </w:rPr>
              <w:drawing>
                <wp:inline distT="0" distB="0" distL="0" distR="0" wp14:anchorId="2D92F720" wp14:editId="7A1F54EC">
                  <wp:extent cx="2071688" cy="1905000"/>
                  <wp:effectExtent l="0" t="0" r="5080" b="0"/>
                  <wp:docPr id="2" name="Рисунок 2" descr="https://static.chipdip.ru/lib/578/DOC0125788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tic.chipdip.ru/lib/578/DOC01257885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81953" cy="1914439"/>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 xml:space="preserve">Задвижка </w:t>
            </w:r>
            <w:proofErr w:type="spellStart"/>
            <w:r w:rsidRPr="0069607D">
              <w:t>Amig</w:t>
            </w:r>
            <w:proofErr w:type="spellEnd"/>
            <w:r w:rsidRPr="0069607D">
              <w:t xml:space="preserve"> покрытие никель</w:t>
            </w:r>
            <w:r>
              <w:t xml:space="preserve"> </w:t>
            </w:r>
            <w:r w:rsidRPr="0069607D">
              <w:t>368-60 NI</w:t>
            </w:r>
          </w:p>
        </w:tc>
        <w:tc>
          <w:tcPr>
            <w:tcW w:w="1839" w:type="pct"/>
            <w:gridSpan w:val="4"/>
          </w:tcPr>
          <w:p w:rsidR="008627DE" w:rsidRDefault="008627DE" w:rsidP="008627DE">
            <w:r>
              <w:t>Технические характеристики задвижки:</w:t>
            </w:r>
          </w:p>
          <w:p w:rsidR="008627DE" w:rsidRDefault="008627DE" w:rsidP="008627DE">
            <w:r>
              <w:t>Материал - сталь</w:t>
            </w:r>
          </w:p>
          <w:p w:rsidR="008627DE" w:rsidRDefault="008627DE" w:rsidP="008627DE">
            <w:r>
              <w:t>Тип установки - накладной, горизонтального расположения</w:t>
            </w:r>
          </w:p>
          <w:p w:rsidR="008627DE" w:rsidRDefault="008627DE" w:rsidP="008627DE">
            <w:r>
              <w:t>Цвет - никель матовый</w:t>
            </w:r>
          </w:p>
          <w:p w:rsidR="008627DE" w:rsidRDefault="008627DE" w:rsidP="008627DE">
            <w:r>
              <w:t>Назначение - для мебели</w:t>
            </w:r>
          </w:p>
          <w:p w:rsidR="008627DE" w:rsidRDefault="008627DE" w:rsidP="008627DE">
            <w:r>
              <w:t>Длина основания - 60 мм</w:t>
            </w:r>
          </w:p>
          <w:p w:rsidR="008627DE" w:rsidRDefault="008627DE" w:rsidP="008627DE">
            <w:r>
              <w:t>Ширина основания - 14.5 мм</w:t>
            </w:r>
          </w:p>
          <w:p w:rsidR="008627DE" w:rsidRDefault="008627DE" w:rsidP="008627DE">
            <w:r>
              <w:t>Толщина основания - 6 мм</w:t>
            </w:r>
          </w:p>
          <w:p w:rsidR="008627DE" w:rsidRDefault="008627DE" w:rsidP="008627DE">
            <w:r>
              <w:t>Форма ригеля - плоская</w:t>
            </w:r>
          </w:p>
          <w:p w:rsidR="008627DE" w:rsidRDefault="008627DE" w:rsidP="008627DE">
            <w:r>
              <w:t>Длина ригеля - 35 мм</w:t>
            </w:r>
          </w:p>
          <w:p w:rsidR="008627DE" w:rsidRDefault="008627DE" w:rsidP="008627DE">
            <w:r>
              <w:t>Вылет ригеля - 25 мм</w:t>
            </w:r>
          </w:p>
          <w:p w:rsidR="008627DE" w:rsidRDefault="008627DE" w:rsidP="008627DE">
            <w:r>
              <w:t>Диаметр крепежного отверстия - 5 мм</w:t>
            </w:r>
          </w:p>
          <w:p w:rsidR="008627DE" w:rsidRPr="003D3E13" w:rsidRDefault="008627DE" w:rsidP="008627DE">
            <w:r>
              <w:lastRenderedPageBreak/>
              <w:t xml:space="preserve">Количество в упаковке - 1 </w:t>
            </w:r>
            <w:proofErr w:type="spellStart"/>
            <w:r>
              <w:t>шт</w:t>
            </w:r>
            <w:proofErr w:type="spellEnd"/>
            <w:r>
              <w:rPr>
                <w:noProof/>
              </w:rPr>
              <w:t xml:space="preserve"> </w:t>
            </w:r>
            <w:r>
              <w:rPr>
                <w:noProof/>
              </w:rPr>
              <w:drawing>
                <wp:inline distT="0" distB="0" distL="0" distR="0" wp14:anchorId="1F09DAD2" wp14:editId="581C7225">
                  <wp:extent cx="3752850" cy="2647950"/>
                  <wp:effectExtent l="0" t="0" r="0" b="0"/>
                  <wp:docPr id="6" name="Рисунок 6" descr="https://cdn.vseinstrumenti.ru/images/goods/krepezh/metizy/1172220/1200x800/5477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seinstrumenti.ru/images/goods/krepezh/metizy/1172220/1200x800/5477203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2850" cy="2647950"/>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Защелка магнитная AMIG</w:t>
            </w:r>
            <w:r>
              <w:t xml:space="preserve"> </w:t>
            </w:r>
            <w:r w:rsidRPr="0069607D">
              <w:t>5 BL 185</w:t>
            </w:r>
          </w:p>
        </w:tc>
        <w:tc>
          <w:tcPr>
            <w:tcW w:w="1839" w:type="pct"/>
            <w:gridSpan w:val="4"/>
          </w:tcPr>
          <w:p w:rsidR="008627DE" w:rsidRDefault="008627DE" w:rsidP="008627DE">
            <w:r>
              <w:t>Технические характеристики защелки:</w:t>
            </w:r>
          </w:p>
          <w:p w:rsidR="008627DE" w:rsidRDefault="008627DE" w:rsidP="008627DE">
            <w:r>
              <w:t xml:space="preserve">Количество в упаковке - 1 </w:t>
            </w:r>
            <w:proofErr w:type="spellStart"/>
            <w:r>
              <w:t>шт</w:t>
            </w:r>
            <w:proofErr w:type="spellEnd"/>
          </w:p>
          <w:p w:rsidR="008627DE" w:rsidRDefault="008627DE" w:rsidP="008627DE">
            <w:r>
              <w:t>Материал - сталь/пластик</w:t>
            </w:r>
          </w:p>
          <w:p w:rsidR="008627DE" w:rsidRDefault="008627DE" w:rsidP="008627DE">
            <w:r>
              <w:t>Цвет - белый</w:t>
            </w:r>
          </w:p>
          <w:p w:rsidR="008627DE" w:rsidRDefault="008627DE" w:rsidP="008627DE">
            <w:r>
              <w:t>Высота - 12 мм</w:t>
            </w:r>
          </w:p>
          <w:p w:rsidR="008627DE" w:rsidRDefault="008627DE" w:rsidP="008627DE">
            <w:r>
              <w:t>Ширина - 14.5 мм</w:t>
            </w:r>
          </w:p>
          <w:p w:rsidR="008627DE" w:rsidRDefault="008627DE" w:rsidP="008627DE">
            <w:r>
              <w:t>Длина - 43 мм</w:t>
            </w:r>
          </w:p>
          <w:p w:rsidR="008627DE" w:rsidRDefault="008627DE" w:rsidP="008627DE">
            <w:r>
              <w:t>Габариты без упаковки - 43х12х14.5 мм</w:t>
            </w:r>
          </w:p>
          <w:p w:rsidR="008627DE" w:rsidRPr="003D3E13" w:rsidRDefault="008627DE" w:rsidP="008627DE">
            <w:r>
              <w:t>Вес нетто - 0.033 кг</w:t>
            </w:r>
            <w:r>
              <w:rPr>
                <w:noProof/>
              </w:rPr>
              <w:t xml:space="preserve"> </w:t>
            </w:r>
            <w:r>
              <w:rPr>
                <w:noProof/>
              </w:rPr>
              <w:drawing>
                <wp:inline distT="0" distB="0" distL="0" distR="0" wp14:anchorId="5653D6B3" wp14:editId="69606206">
                  <wp:extent cx="3533775" cy="2009775"/>
                  <wp:effectExtent l="0" t="0" r="9525" b="9525"/>
                  <wp:docPr id="7" name="Рисунок 7" descr="https://cdn.vseinstrumenti.ru/images/goods/tovary-dlya-ofisa-i-doma/mebel/1187163/1200x800/52380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vseinstrumenti.ru/images/goods/tovary-dlya-ofisa-i-doma/mebel/1187163/1200x800/5238098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3775" cy="2009775"/>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t xml:space="preserve">Специальная петля для ящиков из силумина </w:t>
            </w:r>
            <w:r w:rsidRPr="0069607D">
              <w:t>П-513091</w:t>
            </w:r>
          </w:p>
        </w:tc>
        <w:tc>
          <w:tcPr>
            <w:tcW w:w="1839" w:type="pct"/>
            <w:gridSpan w:val="4"/>
          </w:tcPr>
          <w:p w:rsidR="008627DE" w:rsidRDefault="008627DE" w:rsidP="008627DE">
            <w:r>
              <w:t xml:space="preserve">Петля для люков и ящиков из силумина (сплав из алюминия с кремнием). </w:t>
            </w:r>
          </w:p>
          <w:p w:rsidR="008627DE" w:rsidRDefault="008627DE" w:rsidP="008627DE">
            <w:r>
              <w:t>Габаритные размеры:</w:t>
            </w:r>
          </w:p>
          <w:p w:rsidR="008627DE" w:rsidRDefault="008627DE" w:rsidP="008627DE">
            <w:r>
              <w:t>Длина: 75 мм.</w:t>
            </w:r>
          </w:p>
          <w:p w:rsidR="008627DE" w:rsidRDefault="008627DE" w:rsidP="008627DE">
            <w:r>
              <w:t>Ширина левой створки (от оси): 63 мм.</w:t>
            </w:r>
          </w:p>
          <w:p w:rsidR="008627DE" w:rsidRPr="003D3E13" w:rsidRDefault="008627DE" w:rsidP="008627DE">
            <w:r>
              <w:t>Ширина правой створки (от оси): 50 мм.</w:t>
            </w:r>
            <w:r>
              <w:rPr>
                <w:noProof/>
              </w:rPr>
              <w:t xml:space="preserve"> </w:t>
            </w:r>
            <w:r>
              <w:rPr>
                <w:noProof/>
              </w:rPr>
              <w:drawing>
                <wp:inline distT="0" distB="0" distL="0" distR="0" wp14:anchorId="319D6795" wp14:editId="7E9B8C14">
                  <wp:extent cx="2306802" cy="2047875"/>
                  <wp:effectExtent l="0" t="0" r="0" b="0"/>
                  <wp:docPr id="8" name="Рисунок 8" descr="Петля специальная для ящиков из силумина (Европа). Артикул: П-513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тля специальная для ящиков из силумина (Европа). Артикул: П-5130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1372" cy="2060810"/>
                          </a:xfrm>
                          <a:prstGeom prst="rect">
                            <a:avLst/>
                          </a:prstGeom>
                          <a:noFill/>
                          <a:ln>
                            <a:noFill/>
                          </a:ln>
                        </pic:spPr>
                      </pic:pic>
                    </a:graphicData>
                  </a:graphic>
                </wp:inline>
              </w:drawing>
            </w:r>
          </w:p>
        </w:tc>
      </w:tr>
      <w:tr w:rsidR="008627DE" w:rsidRPr="00654C10" w:rsidTr="00572CF0">
        <w:trPr>
          <w:trHeight w:val="5665"/>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Врезная ручка</w:t>
            </w:r>
            <w:r>
              <w:t xml:space="preserve"> </w:t>
            </w:r>
            <w:r w:rsidRPr="0069607D">
              <w:t xml:space="preserve">UT-140 </w:t>
            </w:r>
            <w:proofErr w:type="spellStart"/>
            <w:r w:rsidRPr="0069607D">
              <w:t>Sugatsune</w:t>
            </w:r>
            <w:proofErr w:type="spellEnd"/>
          </w:p>
        </w:tc>
        <w:tc>
          <w:tcPr>
            <w:tcW w:w="1839" w:type="pct"/>
            <w:gridSpan w:val="4"/>
          </w:tcPr>
          <w:p w:rsidR="008627DE" w:rsidRDefault="008627DE" w:rsidP="008627DE">
            <w:r>
              <w:rPr>
                <w:noProof/>
              </w:rPr>
              <w:drawing>
                <wp:inline distT="0" distB="0" distL="0" distR="0" wp14:anchorId="3059CA03" wp14:editId="7FA79A8B">
                  <wp:extent cx="3743325" cy="3200400"/>
                  <wp:effectExtent l="0" t="0" r="9525" b="0"/>
                  <wp:docPr id="10" name="Рисунок 10" descr="https://ultra-f.ru/assets/images/products/109113/bf8f2cf10baeaca291283f9083630242c84840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ltra-f.ru/assets/images/products/109113/bf8f2cf10baeaca291283f9083630242c848408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3325" cy="3200400"/>
                          </a:xfrm>
                          <a:prstGeom prst="rect">
                            <a:avLst/>
                          </a:prstGeom>
                          <a:noFill/>
                          <a:ln>
                            <a:noFill/>
                          </a:ln>
                        </pic:spPr>
                      </pic:pic>
                    </a:graphicData>
                  </a:graphic>
                </wp:inline>
              </w:drawing>
            </w:r>
          </w:p>
          <w:p w:rsidR="008627DE" w:rsidRDefault="008627DE" w:rsidP="008627DE">
            <w:r>
              <w:t xml:space="preserve">Материал: </w:t>
            </w:r>
            <w:r>
              <w:tab/>
              <w:t>Нержавеющая сталь</w:t>
            </w:r>
          </w:p>
          <w:p w:rsidR="008627DE" w:rsidRPr="0088667B" w:rsidRDefault="008627DE" w:rsidP="008627DE">
            <w:r>
              <w:t xml:space="preserve">Вариант монтажа: </w:t>
            </w:r>
            <w:r>
              <w:tab/>
              <w:t>Скрытый монтаж</w:t>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rsidRPr="0069607D">
              <w:t>Крючок с плавным закрыванием</w:t>
            </w:r>
            <w:r>
              <w:t xml:space="preserve"> NF-60D-</w:t>
            </w:r>
            <w:r>
              <w:rPr>
                <w:lang w:val="en-US"/>
              </w:rPr>
              <w:t>M</w:t>
            </w:r>
            <w:r w:rsidRPr="0069607D">
              <w:t>SL</w:t>
            </w:r>
          </w:p>
        </w:tc>
        <w:tc>
          <w:tcPr>
            <w:tcW w:w="1839" w:type="pct"/>
            <w:gridSpan w:val="4"/>
          </w:tcPr>
          <w:p w:rsidR="008627DE" w:rsidRDefault="008627DE" w:rsidP="008627DE">
            <w:r>
              <w:t xml:space="preserve">УГЛУБЛЕННЫЙ КРЮК С механизмом плавного закрывания </w:t>
            </w:r>
          </w:p>
          <w:p w:rsidR="008627DE" w:rsidRDefault="008627DE" w:rsidP="008627DE">
            <w:r>
              <w:t xml:space="preserve">Материал: </w:t>
            </w:r>
            <w:r>
              <w:tab/>
              <w:t>Алюминий</w:t>
            </w:r>
          </w:p>
          <w:p w:rsidR="008627DE" w:rsidRDefault="008627DE" w:rsidP="008627DE">
            <w:r>
              <w:t xml:space="preserve">Вариант монтажа: </w:t>
            </w:r>
            <w:r>
              <w:tab/>
              <w:t>На фасад</w:t>
            </w:r>
          </w:p>
          <w:p w:rsidR="008627DE" w:rsidRDefault="008627DE" w:rsidP="008627DE">
            <w:r>
              <w:t xml:space="preserve">Трансформация: </w:t>
            </w:r>
            <w:r>
              <w:tab/>
              <w:t>Складная</w:t>
            </w:r>
          </w:p>
          <w:p w:rsidR="008627DE" w:rsidRDefault="008627DE" w:rsidP="008627DE">
            <w:r>
              <w:t xml:space="preserve">Особенность: </w:t>
            </w:r>
            <w:r>
              <w:tab/>
              <w:t>Малая толщина фасада</w:t>
            </w:r>
          </w:p>
          <w:p w:rsidR="008627DE" w:rsidRDefault="008627DE" w:rsidP="008627DE">
            <w:r>
              <w:t xml:space="preserve">Вариант раздвижения: </w:t>
            </w:r>
            <w:r>
              <w:tab/>
              <w:t>Откидной</w:t>
            </w:r>
          </w:p>
          <w:p w:rsidR="008627DE" w:rsidRDefault="008627DE" w:rsidP="008627DE">
            <w:r>
              <w:t xml:space="preserve">Грузоподъемность: </w:t>
            </w:r>
            <w:r>
              <w:tab/>
              <w:t>30 кг.</w:t>
            </w:r>
          </w:p>
          <w:p w:rsidR="008627DE" w:rsidRDefault="008627DE" w:rsidP="008627DE">
            <w:r>
              <w:t xml:space="preserve">Угол раскрытия: </w:t>
            </w:r>
            <w:r>
              <w:tab/>
              <w:t>70°</w:t>
            </w:r>
          </w:p>
          <w:p w:rsidR="008627DE" w:rsidRPr="003D3E13" w:rsidRDefault="008627DE" w:rsidP="008627DE">
            <w:r>
              <w:lastRenderedPageBreak/>
              <w:t xml:space="preserve">Кол-во в упаковке: </w:t>
            </w:r>
            <w:r>
              <w:tab/>
              <w:t>1 шт.</w:t>
            </w:r>
            <w:r>
              <w:rPr>
                <w:noProof/>
              </w:rPr>
              <w:t xml:space="preserve"> </w:t>
            </w:r>
            <w:r>
              <w:rPr>
                <w:noProof/>
              </w:rPr>
              <w:drawing>
                <wp:inline distT="0" distB="0" distL="0" distR="0" wp14:anchorId="5BE0D54F" wp14:editId="5B6419A1">
                  <wp:extent cx="2447925" cy="2498527"/>
                  <wp:effectExtent l="0" t="0" r="0" b="0"/>
                  <wp:docPr id="11" name="Рисунок 11" descr="https://ultra-f.ru/assets/images/products/110293/ff4a642fbb47dbbaf5872f8028739f14699e2c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ltra-f.ru/assets/images/products/110293/ff4a642fbb47dbbaf5872f8028739f14699e2cac.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1767" cy="2512655"/>
                          </a:xfrm>
                          <a:prstGeom prst="rect">
                            <a:avLst/>
                          </a:prstGeom>
                          <a:noFill/>
                          <a:ln>
                            <a:noFill/>
                          </a:ln>
                        </pic:spPr>
                      </pic:pic>
                    </a:graphicData>
                  </a:graphic>
                </wp:inline>
              </w:drawing>
            </w:r>
          </w:p>
        </w:tc>
      </w:tr>
      <w:tr w:rsidR="008627DE" w:rsidRPr="00654C10" w:rsidTr="00572CF0">
        <w:trPr>
          <w:trHeight w:val="780"/>
        </w:trPr>
        <w:tc>
          <w:tcPr>
            <w:tcW w:w="400" w:type="pct"/>
            <w:vMerge/>
            <w:vAlign w:val="center"/>
          </w:tcPr>
          <w:p w:rsidR="008627DE" w:rsidRPr="00654C10" w:rsidRDefault="008627DE" w:rsidP="008627DE">
            <w:pPr>
              <w:jc w:val="center"/>
              <w:rPr>
                <w:i/>
                <w:color w:val="000000"/>
                <w:sz w:val="20"/>
                <w:szCs w:val="20"/>
              </w:rPr>
            </w:pPr>
          </w:p>
        </w:tc>
        <w:tc>
          <w:tcPr>
            <w:tcW w:w="698" w:type="pct"/>
            <w:vMerge/>
            <w:vAlign w:val="center"/>
          </w:tcPr>
          <w:p w:rsidR="008627DE" w:rsidRPr="00654C10" w:rsidRDefault="008627DE" w:rsidP="008627DE">
            <w:pPr>
              <w:rPr>
                <w:bCs/>
                <w:color w:val="000000"/>
                <w:sz w:val="20"/>
                <w:szCs w:val="20"/>
              </w:rPr>
            </w:pPr>
          </w:p>
        </w:tc>
        <w:tc>
          <w:tcPr>
            <w:tcW w:w="2063" w:type="pct"/>
            <w:gridSpan w:val="4"/>
          </w:tcPr>
          <w:p w:rsidR="008627DE" w:rsidRPr="004E0D2F" w:rsidRDefault="008627DE" w:rsidP="008627DE">
            <w:r>
              <w:t>Замок под трехгранный ключ ТРИЗАМ цинк ЗЧ.М.2.79.1064.КМ TRZ0049</w:t>
            </w:r>
          </w:p>
        </w:tc>
        <w:tc>
          <w:tcPr>
            <w:tcW w:w="1839" w:type="pct"/>
            <w:gridSpan w:val="4"/>
          </w:tcPr>
          <w:p w:rsidR="008627DE" w:rsidRDefault="008627DE" w:rsidP="008627DE">
            <w:r>
              <w:t>Тип - замок</w:t>
            </w:r>
          </w:p>
          <w:p w:rsidR="008627DE" w:rsidRDefault="008627DE" w:rsidP="008627DE">
            <w:r>
              <w:t>Тип закрывающего механизма - треугольник</w:t>
            </w:r>
          </w:p>
          <w:p w:rsidR="008627DE" w:rsidRDefault="008627DE" w:rsidP="008627DE">
            <w:r>
              <w:t>Материал - металл</w:t>
            </w:r>
          </w:p>
          <w:p w:rsidR="008627DE" w:rsidRDefault="008627DE" w:rsidP="008627DE">
            <w:r>
              <w:t>Степень защиты - IP65</w:t>
            </w:r>
          </w:p>
          <w:p w:rsidR="008627DE" w:rsidRDefault="008627DE" w:rsidP="008627DE">
            <w:r>
              <w:t>Цвет - серый</w:t>
            </w:r>
          </w:p>
          <w:p w:rsidR="008627DE" w:rsidRDefault="008627DE" w:rsidP="008627DE">
            <w:r>
              <w:t>Вес нетто - 0.093 кг</w:t>
            </w:r>
          </w:p>
          <w:p w:rsidR="008627DE" w:rsidRPr="003D3E13" w:rsidRDefault="008627DE" w:rsidP="008627DE">
            <w:r>
              <w:t>Габариты без упаковки - 30х65х40 мм</w:t>
            </w:r>
          </w:p>
        </w:tc>
      </w:tr>
      <w:tr w:rsidR="008627DE" w:rsidRPr="008627DE" w:rsidTr="00572CF0">
        <w:tc>
          <w:tcPr>
            <w:tcW w:w="400" w:type="pct"/>
            <w:vMerge/>
            <w:vAlign w:val="center"/>
          </w:tcPr>
          <w:p w:rsidR="008627DE" w:rsidRPr="008627DE" w:rsidRDefault="008627DE" w:rsidP="008627DE">
            <w:pPr>
              <w:jc w:val="center"/>
              <w:rPr>
                <w:i/>
                <w:color w:val="000000"/>
                <w:sz w:val="22"/>
                <w:szCs w:val="22"/>
              </w:rPr>
            </w:pPr>
          </w:p>
        </w:tc>
        <w:tc>
          <w:tcPr>
            <w:tcW w:w="698" w:type="pct"/>
          </w:tcPr>
          <w:p w:rsidR="008627DE" w:rsidRPr="001254F0" w:rsidRDefault="008627DE" w:rsidP="001254F0">
            <w:pPr>
              <w:jc w:val="both"/>
            </w:pPr>
            <w:r w:rsidRPr="001254F0">
              <w:t xml:space="preserve">Требования к безопасности товара </w:t>
            </w:r>
          </w:p>
        </w:tc>
        <w:tc>
          <w:tcPr>
            <w:tcW w:w="3902" w:type="pct"/>
            <w:gridSpan w:val="8"/>
            <w:vAlign w:val="center"/>
          </w:tcPr>
          <w:p w:rsidR="008627DE" w:rsidRPr="001254F0" w:rsidRDefault="008627DE" w:rsidP="008627DE">
            <w:pPr>
              <w:jc w:val="both"/>
            </w:pPr>
            <w:r w:rsidRPr="001254F0">
              <w:t>Товар должен быть безопасным в процессе использования, хранения, транспортировки и утилизации, в соответствии с законодательством Российской Федерации.</w:t>
            </w:r>
          </w:p>
        </w:tc>
      </w:tr>
      <w:tr w:rsidR="008627DE" w:rsidRPr="008627DE" w:rsidTr="00572CF0">
        <w:tc>
          <w:tcPr>
            <w:tcW w:w="400" w:type="pct"/>
            <w:vMerge/>
            <w:vAlign w:val="center"/>
          </w:tcPr>
          <w:p w:rsidR="008627DE" w:rsidRPr="008627DE" w:rsidRDefault="008627DE" w:rsidP="008627DE">
            <w:pPr>
              <w:jc w:val="center"/>
              <w:rPr>
                <w:i/>
                <w:color w:val="000000"/>
                <w:sz w:val="22"/>
                <w:szCs w:val="22"/>
              </w:rPr>
            </w:pPr>
          </w:p>
        </w:tc>
        <w:tc>
          <w:tcPr>
            <w:tcW w:w="698" w:type="pct"/>
          </w:tcPr>
          <w:p w:rsidR="008627DE" w:rsidRPr="001254F0" w:rsidRDefault="008627DE" w:rsidP="001254F0">
            <w:pPr>
              <w:jc w:val="both"/>
            </w:pPr>
            <w:r w:rsidRPr="001254F0">
              <w:t xml:space="preserve">Требования к качеству товара </w:t>
            </w:r>
          </w:p>
        </w:tc>
        <w:tc>
          <w:tcPr>
            <w:tcW w:w="3902" w:type="pct"/>
            <w:gridSpan w:val="8"/>
            <w:vAlign w:val="center"/>
          </w:tcPr>
          <w:p w:rsidR="008627DE" w:rsidRPr="001254F0" w:rsidRDefault="008627DE" w:rsidP="008627DE">
            <w:pPr>
              <w:jc w:val="both"/>
            </w:pPr>
            <w:r w:rsidRPr="001254F0">
              <w:t>Весь поставляемый Товар должен соответствовать характеристикам, указанным в пункте №2 настоящего технического задания.</w:t>
            </w:r>
          </w:p>
          <w:p w:rsidR="008627DE" w:rsidRPr="001254F0" w:rsidRDefault="008627DE" w:rsidP="008627DE">
            <w:pPr>
              <w:jc w:val="both"/>
            </w:pPr>
            <w:r w:rsidRPr="001254F0">
              <w:t>В подтверждение соответствия качества предлагаемой продукции участник должен представить при поставке Товара:</w:t>
            </w:r>
          </w:p>
          <w:p w:rsidR="008627DE" w:rsidRPr="001254F0" w:rsidRDefault="008627DE" w:rsidP="008627DE">
            <w:pPr>
              <w:jc w:val="both"/>
            </w:pPr>
            <w:r w:rsidRPr="001254F0">
              <w:t>- сертификаты соответствия, подтверждающие прохождение добровольной сертификации (при их наличии) или титульные листы ТУ (в случае если производитель продукции не является держателем ТУ необходимо предоставить документальное подтверждение права производителя на использование ТУ) или паспорта качества.</w:t>
            </w:r>
          </w:p>
        </w:tc>
      </w:tr>
      <w:tr w:rsidR="008627DE" w:rsidRPr="008627DE" w:rsidTr="00572CF0">
        <w:tc>
          <w:tcPr>
            <w:tcW w:w="400" w:type="pct"/>
            <w:vMerge/>
            <w:vAlign w:val="center"/>
          </w:tcPr>
          <w:p w:rsidR="008627DE" w:rsidRPr="008627DE" w:rsidRDefault="008627DE" w:rsidP="008627DE">
            <w:pPr>
              <w:jc w:val="center"/>
              <w:rPr>
                <w:i/>
                <w:color w:val="000000"/>
                <w:sz w:val="22"/>
                <w:szCs w:val="22"/>
              </w:rPr>
            </w:pPr>
          </w:p>
        </w:tc>
        <w:tc>
          <w:tcPr>
            <w:tcW w:w="698" w:type="pct"/>
          </w:tcPr>
          <w:p w:rsidR="008627DE" w:rsidRPr="001254F0" w:rsidRDefault="008627DE" w:rsidP="001254F0">
            <w:pPr>
              <w:jc w:val="both"/>
            </w:pPr>
            <w:r w:rsidRPr="001254F0">
              <w:t>Требования к упаковке, отгрузке товара</w:t>
            </w:r>
          </w:p>
        </w:tc>
        <w:tc>
          <w:tcPr>
            <w:tcW w:w="3902" w:type="pct"/>
            <w:gridSpan w:val="8"/>
          </w:tcPr>
          <w:p w:rsidR="008627DE" w:rsidRPr="001254F0" w:rsidRDefault="008627DE" w:rsidP="001254F0">
            <w:pPr>
              <w:jc w:val="both"/>
            </w:pPr>
            <w:r w:rsidRPr="001254F0">
              <w:t xml:space="preserve">Товар должен быть упакован, с обеспечением защиты от внешних воздействий. Упаковка товара должна обеспечивать безопасность транспортировки и сохранять его качества в течение гарантийного срока хранения. </w:t>
            </w:r>
          </w:p>
        </w:tc>
      </w:tr>
      <w:tr w:rsidR="008627DE" w:rsidRPr="008627DE" w:rsidTr="00572CF0">
        <w:tc>
          <w:tcPr>
            <w:tcW w:w="400" w:type="pct"/>
            <w:vMerge/>
            <w:vAlign w:val="center"/>
          </w:tcPr>
          <w:p w:rsidR="008627DE" w:rsidRPr="008627DE" w:rsidRDefault="008627DE" w:rsidP="008627DE">
            <w:pPr>
              <w:jc w:val="center"/>
              <w:rPr>
                <w:i/>
                <w:color w:val="000000"/>
                <w:sz w:val="22"/>
                <w:szCs w:val="22"/>
              </w:rPr>
            </w:pPr>
          </w:p>
        </w:tc>
        <w:tc>
          <w:tcPr>
            <w:tcW w:w="698" w:type="pct"/>
          </w:tcPr>
          <w:p w:rsidR="008627DE" w:rsidRPr="001254F0" w:rsidRDefault="008627DE" w:rsidP="001254F0">
            <w:pPr>
              <w:jc w:val="both"/>
            </w:pPr>
            <w:r w:rsidRPr="001254F0">
              <w:t xml:space="preserve">Сведения о возможности </w:t>
            </w:r>
            <w:r w:rsidRPr="001254F0">
              <w:lastRenderedPageBreak/>
              <w:t>предоставить эквивалентные товары. Параметры эквивалентности.</w:t>
            </w:r>
          </w:p>
        </w:tc>
        <w:tc>
          <w:tcPr>
            <w:tcW w:w="3902" w:type="pct"/>
            <w:gridSpan w:val="8"/>
          </w:tcPr>
          <w:p w:rsidR="008627DE" w:rsidRPr="001254F0" w:rsidRDefault="008627DE" w:rsidP="001254F0">
            <w:pPr>
              <w:jc w:val="both"/>
            </w:pPr>
            <w:r w:rsidRPr="001254F0">
              <w:lastRenderedPageBreak/>
              <w:t>Эквивалентный товар определяется исходя из параметров, указанных в техническом задании</w:t>
            </w:r>
          </w:p>
          <w:p w:rsidR="008627DE" w:rsidRPr="001254F0" w:rsidRDefault="008627DE" w:rsidP="001254F0">
            <w:pPr>
              <w:jc w:val="both"/>
            </w:pPr>
            <w:r w:rsidRPr="001254F0">
              <w:lastRenderedPageBreak/>
              <w:t>Эквивалентными признаются товары, соответствующие указанным в таблице товарам по техническим и функциональным характеристикам согласно техническим паспортам на изделия.</w:t>
            </w:r>
          </w:p>
        </w:tc>
      </w:tr>
      <w:tr w:rsidR="008627DE" w:rsidRPr="008627DE" w:rsidTr="00572CF0">
        <w:tc>
          <w:tcPr>
            <w:tcW w:w="5000" w:type="pct"/>
            <w:gridSpan w:val="10"/>
          </w:tcPr>
          <w:p w:rsidR="008627DE" w:rsidRPr="008627DE" w:rsidRDefault="008627DE" w:rsidP="008627DE">
            <w:pPr>
              <w:rPr>
                <w:b/>
                <w:color w:val="000000"/>
                <w:sz w:val="22"/>
                <w:szCs w:val="22"/>
              </w:rPr>
            </w:pPr>
            <w:r w:rsidRPr="008627DE">
              <w:rPr>
                <w:b/>
                <w:color w:val="000000"/>
                <w:sz w:val="22"/>
                <w:szCs w:val="22"/>
              </w:rPr>
              <w:lastRenderedPageBreak/>
              <w:t>3. Требования к результатам</w:t>
            </w:r>
          </w:p>
        </w:tc>
      </w:tr>
      <w:tr w:rsidR="008627DE" w:rsidRPr="008627DE" w:rsidTr="00572CF0">
        <w:tc>
          <w:tcPr>
            <w:tcW w:w="5000" w:type="pct"/>
            <w:gridSpan w:val="10"/>
            <w:vAlign w:val="center"/>
          </w:tcPr>
          <w:p w:rsidR="008627DE" w:rsidRPr="008627DE" w:rsidRDefault="008627DE" w:rsidP="008627DE">
            <w:pPr>
              <w:jc w:val="both"/>
              <w:rPr>
                <w:b/>
                <w:color w:val="000000"/>
                <w:sz w:val="22"/>
                <w:szCs w:val="22"/>
              </w:rPr>
            </w:pPr>
            <w:r w:rsidRPr="001254F0">
              <w:t>Товары должны быть поставлены в полном объеме, в установленный срок и соответствовать предъявляемым в соответствии с документацией и договором требованиям</w:t>
            </w:r>
            <w:r w:rsidRPr="008627DE">
              <w:rPr>
                <w:bCs/>
                <w:color w:val="000000"/>
                <w:sz w:val="22"/>
                <w:szCs w:val="22"/>
              </w:rPr>
              <w:t>.</w:t>
            </w:r>
          </w:p>
        </w:tc>
      </w:tr>
      <w:tr w:rsidR="008627DE" w:rsidRPr="008627DE" w:rsidTr="00572CF0">
        <w:tc>
          <w:tcPr>
            <w:tcW w:w="5000" w:type="pct"/>
            <w:gridSpan w:val="10"/>
          </w:tcPr>
          <w:p w:rsidR="008627DE" w:rsidRPr="008627DE" w:rsidRDefault="008627DE" w:rsidP="008627DE">
            <w:pPr>
              <w:rPr>
                <w:i/>
                <w:color w:val="000000"/>
                <w:sz w:val="22"/>
                <w:szCs w:val="22"/>
              </w:rPr>
            </w:pPr>
            <w:r w:rsidRPr="008627DE">
              <w:rPr>
                <w:b/>
                <w:color w:val="000000"/>
                <w:sz w:val="22"/>
                <w:szCs w:val="22"/>
              </w:rPr>
              <w:t>4.</w:t>
            </w:r>
            <w:r w:rsidRPr="008627DE">
              <w:rPr>
                <w:i/>
                <w:color w:val="000000"/>
                <w:sz w:val="22"/>
                <w:szCs w:val="22"/>
              </w:rPr>
              <w:t xml:space="preserve"> </w:t>
            </w:r>
            <w:r w:rsidRPr="008627DE">
              <w:rPr>
                <w:b/>
                <w:bCs/>
                <w:color w:val="000000"/>
                <w:sz w:val="22"/>
                <w:szCs w:val="22"/>
              </w:rPr>
              <w:t xml:space="preserve">Место, условия и порядок поставки товаров </w:t>
            </w:r>
          </w:p>
        </w:tc>
      </w:tr>
      <w:tr w:rsidR="008627DE" w:rsidRPr="008627DE" w:rsidTr="00572CF0">
        <w:trPr>
          <w:trHeight w:val="540"/>
        </w:trPr>
        <w:tc>
          <w:tcPr>
            <w:tcW w:w="1098" w:type="pct"/>
            <w:gridSpan w:val="2"/>
          </w:tcPr>
          <w:p w:rsidR="008627DE" w:rsidRPr="001254F0" w:rsidRDefault="008627DE" w:rsidP="001254F0">
            <w:pPr>
              <w:jc w:val="both"/>
            </w:pPr>
            <w:r w:rsidRPr="001254F0">
              <w:t xml:space="preserve">Место поставки товаров  </w:t>
            </w:r>
          </w:p>
        </w:tc>
        <w:tc>
          <w:tcPr>
            <w:tcW w:w="3902" w:type="pct"/>
            <w:gridSpan w:val="8"/>
          </w:tcPr>
          <w:p w:rsidR="008627DE" w:rsidRPr="001254F0" w:rsidRDefault="008627DE" w:rsidP="001254F0">
            <w:pPr>
              <w:jc w:val="both"/>
            </w:pPr>
            <w:r w:rsidRPr="001254F0">
              <w:t>Поставка Товара осуществляется Поставщиком в адрес акционерного общества «Пассажирская компания «Сахалин» по адресу: Сахалинская область, г. Южно-Сахалинск, Вокзальная ул., д. 54А</w:t>
            </w:r>
          </w:p>
        </w:tc>
      </w:tr>
      <w:tr w:rsidR="008627DE" w:rsidRPr="008627DE" w:rsidTr="00572CF0">
        <w:trPr>
          <w:trHeight w:val="276"/>
        </w:trPr>
        <w:tc>
          <w:tcPr>
            <w:tcW w:w="1098" w:type="pct"/>
            <w:gridSpan w:val="2"/>
          </w:tcPr>
          <w:p w:rsidR="008627DE" w:rsidRPr="001254F0" w:rsidRDefault="008627DE" w:rsidP="001254F0">
            <w:pPr>
              <w:jc w:val="both"/>
            </w:pPr>
            <w:r w:rsidRPr="001254F0">
              <w:t xml:space="preserve">Условия поставки товаров  </w:t>
            </w:r>
          </w:p>
        </w:tc>
        <w:tc>
          <w:tcPr>
            <w:tcW w:w="3902" w:type="pct"/>
            <w:gridSpan w:val="8"/>
          </w:tcPr>
          <w:p w:rsidR="008627DE" w:rsidRPr="001254F0" w:rsidRDefault="008627DE" w:rsidP="001254F0">
            <w:pPr>
              <w:jc w:val="both"/>
            </w:pPr>
            <w:r w:rsidRPr="001254F0">
              <w:t>Товар поставляется в течении 40 календарных дней с даты заключения договора.</w:t>
            </w:r>
          </w:p>
        </w:tc>
      </w:tr>
      <w:tr w:rsidR="008627DE" w:rsidRPr="008627DE" w:rsidTr="00572CF0">
        <w:trPr>
          <w:trHeight w:val="312"/>
        </w:trPr>
        <w:tc>
          <w:tcPr>
            <w:tcW w:w="1098" w:type="pct"/>
            <w:gridSpan w:val="2"/>
          </w:tcPr>
          <w:p w:rsidR="008627DE" w:rsidRPr="001254F0" w:rsidRDefault="008627DE" w:rsidP="001254F0">
            <w:pPr>
              <w:jc w:val="both"/>
            </w:pPr>
            <w:r w:rsidRPr="001254F0">
              <w:t>Сроки поставки товаров</w:t>
            </w:r>
          </w:p>
        </w:tc>
        <w:tc>
          <w:tcPr>
            <w:tcW w:w="3902" w:type="pct"/>
            <w:gridSpan w:val="8"/>
          </w:tcPr>
          <w:p w:rsidR="008627DE" w:rsidRPr="001254F0" w:rsidRDefault="008627DE" w:rsidP="001254F0">
            <w:pPr>
              <w:jc w:val="both"/>
            </w:pPr>
            <w:r w:rsidRPr="001254F0">
              <w:t>Срок действия договора с момента его подписания до 31 декабря 2025 года, а в части взаиморасчетов – до полного выполнения обязательств Сторон.</w:t>
            </w:r>
          </w:p>
        </w:tc>
      </w:tr>
      <w:tr w:rsidR="008627DE" w:rsidRPr="008627DE" w:rsidTr="00572CF0">
        <w:tc>
          <w:tcPr>
            <w:tcW w:w="5000" w:type="pct"/>
            <w:gridSpan w:val="10"/>
          </w:tcPr>
          <w:p w:rsidR="008627DE" w:rsidRPr="008627DE" w:rsidRDefault="008627DE" w:rsidP="008627DE">
            <w:pPr>
              <w:rPr>
                <w:color w:val="000000"/>
                <w:sz w:val="22"/>
                <w:szCs w:val="22"/>
              </w:rPr>
            </w:pPr>
            <w:r w:rsidRPr="008627DE">
              <w:rPr>
                <w:b/>
                <w:bCs/>
                <w:color w:val="000000"/>
                <w:sz w:val="22"/>
                <w:szCs w:val="22"/>
              </w:rPr>
              <w:t>5. Форма, сроки и порядок оплаты</w:t>
            </w:r>
          </w:p>
        </w:tc>
      </w:tr>
      <w:tr w:rsidR="008627DE" w:rsidRPr="008627DE" w:rsidTr="00572CF0">
        <w:tc>
          <w:tcPr>
            <w:tcW w:w="1098" w:type="pct"/>
            <w:gridSpan w:val="2"/>
          </w:tcPr>
          <w:p w:rsidR="008627DE" w:rsidRPr="001254F0" w:rsidRDefault="008627DE" w:rsidP="001254F0">
            <w:pPr>
              <w:jc w:val="both"/>
            </w:pPr>
            <w:r w:rsidRPr="001254F0">
              <w:t>Форма оплаты</w:t>
            </w:r>
          </w:p>
        </w:tc>
        <w:tc>
          <w:tcPr>
            <w:tcW w:w="3902" w:type="pct"/>
            <w:gridSpan w:val="8"/>
            <w:vAlign w:val="center"/>
          </w:tcPr>
          <w:p w:rsidR="008627DE" w:rsidRPr="001254F0" w:rsidRDefault="008627DE" w:rsidP="001254F0">
            <w:pPr>
              <w:jc w:val="both"/>
            </w:pPr>
            <w:r w:rsidRPr="001254F0">
              <w:t>Оплата осуществляется в безналичной форме путем перечисления денежных средств на счет контрагента.</w:t>
            </w:r>
          </w:p>
        </w:tc>
      </w:tr>
      <w:tr w:rsidR="008627DE" w:rsidRPr="008627DE" w:rsidTr="00572CF0">
        <w:tc>
          <w:tcPr>
            <w:tcW w:w="1098" w:type="pct"/>
            <w:gridSpan w:val="2"/>
          </w:tcPr>
          <w:p w:rsidR="008627DE" w:rsidRPr="001254F0" w:rsidRDefault="008627DE" w:rsidP="001254F0">
            <w:pPr>
              <w:jc w:val="both"/>
            </w:pPr>
            <w:r w:rsidRPr="001254F0">
              <w:t>Авансирование</w:t>
            </w:r>
          </w:p>
        </w:tc>
        <w:tc>
          <w:tcPr>
            <w:tcW w:w="3902" w:type="pct"/>
            <w:gridSpan w:val="8"/>
            <w:vAlign w:val="center"/>
          </w:tcPr>
          <w:p w:rsidR="008627DE" w:rsidRPr="001254F0" w:rsidRDefault="008627DE" w:rsidP="001254F0">
            <w:pPr>
              <w:jc w:val="both"/>
            </w:pPr>
            <w:r w:rsidRPr="001254F0">
              <w:t>Авансирование не предусмотрено.</w:t>
            </w:r>
          </w:p>
        </w:tc>
      </w:tr>
      <w:tr w:rsidR="008627DE" w:rsidRPr="008627DE" w:rsidTr="00572CF0">
        <w:tc>
          <w:tcPr>
            <w:tcW w:w="1098" w:type="pct"/>
            <w:gridSpan w:val="2"/>
          </w:tcPr>
          <w:p w:rsidR="008627DE" w:rsidRPr="001254F0" w:rsidRDefault="008627DE" w:rsidP="001254F0">
            <w:pPr>
              <w:jc w:val="both"/>
            </w:pPr>
            <w:r w:rsidRPr="001254F0">
              <w:t>Срок и порядок оплаты</w:t>
            </w:r>
          </w:p>
        </w:tc>
        <w:tc>
          <w:tcPr>
            <w:tcW w:w="3902" w:type="pct"/>
            <w:gridSpan w:val="8"/>
            <w:vAlign w:val="center"/>
          </w:tcPr>
          <w:p w:rsidR="001254F0" w:rsidRPr="002C5E54" w:rsidRDefault="001254F0" w:rsidP="001254F0">
            <w:pPr>
              <w:jc w:val="both"/>
            </w:pPr>
            <w:r w:rsidRPr="002C5E54">
              <w:t xml:space="preserve">Оплата за поставленный товар осуществляется после получения Товара </w:t>
            </w:r>
            <w:r>
              <w:t xml:space="preserve">и подписания товарной накладной </w:t>
            </w:r>
            <w:r w:rsidRPr="002C5E54">
              <w:t xml:space="preserve">в течение 7 (семи) рабочих дней после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 </w:t>
            </w:r>
          </w:p>
          <w:p w:rsidR="008627DE" w:rsidRPr="001254F0" w:rsidRDefault="001254F0" w:rsidP="001254F0">
            <w:pPr>
              <w:autoSpaceDE w:val="0"/>
              <w:autoSpaceDN w:val="0"/>
              <w:adjustRightInd w:val="0"/>
              <w:jc w:val="both"/>
            </w:pPr>
            <w:r w:rsidRPr="002C5E54">
              <w:t xml:space="preserve"> В случае, если счёт-фактура будет подписана иными лицами, к счету-фактуре прилагаются документы, подтверждающие полномочия лиц его подписавших.</w:t>
            </w:r>
          </w:p>
        </w:tc>
      </w:tr>
      <w:tr w:rsidR="008627DE" w:rsidRPr="008627DE" w:rsidTr="00572CF0">
        <w:tc>
          <w:tcPr>
            <w:tcW w:w="5000" w:type="pct"/>
            <w:gridSpan w:val="10"/>
          </w:tcPr>
          <w:p w:rsidR="008627DE" w:rsidRPr="008627DE" w:rsidRDefault="008627DE" w:rsidP="008627DE">
            <w:pPr>
              <w:rPr>
                <w:color w:val="000000"/>
                <w:sz w:val="22"/>
                <w:szCs w:val="22"/>
              </w:rPr>
            </w:pPr>
            <w:r w:rsidRPr="008627DE">
              <w:rPr>
                <w:b/>
                <w:bCs/>
                <w:color w:val="000000"/>
                <w:sz w:val="22"/>
                <w:szCs w:val="22"/>
              </w:rPr>
              <w:t>6. Иные требования</w:t>
            </w:r>
          </w:p>
        </w:tc>
      </w:tr>
      <w:tr w:rsidR="008627DE" w:rsidRPr="008627DE" w:rsidTr="00572CF0">
        <w:tc>
          <w:tcPr>
            <w:tcW w:w="5000" w:type="pct"/>
            <w:gridSpan w:val="10"/>
          </w:tcPr>
          <w:p w:rsidR="008627DE" w:rsidRPr="008627DE" w:rsidRDefault="008627DE" w:rsidP="008627DE">
            <w:pPr>
              <w:rPr>
                <w:color w:val="000000"/>
                <w:sz w:val="22"/>
                <w:szCs w:val="22"/>
              </w:rPr>
            </w:pPr>
            <w:r w:rsidRPr="008627DE">
              <w:rPr>
                <w:bCs/>
                <w:color w:val="000000"/>
                <w:sz w:val="22"/>
                <w:szCs w:val="22"/>
              </w:rPr>
              <w:t>Не предусмотрены.</w:t>
            </w:r>
          </w:p>
        </w:tc>
      </w:tr>
      <w:tr w:rsidR="008627DE" w:rsidRPr="008627DE" w:rsidTr="00572CF0">
        <w:tc>
          <w:tcPr>
            <w:tcW w:w="5000" w:type="pct"/>
            <w:gridSpan w:val="10"/>
          </w:tcPr>
          <w:p w:rsidR="008627DE" w:rsidRPr="008627DE" w:rsidRDefault="008627DE" w:rsidP="008627DE">
            <w:pPr>
              <w:rPr>
                <w:b/>
                <w:color w:val="000000"/>
                <w:sz w:val="22"/>
                <w:szCs w:val="22"/>
              </w:rPr>
            </w:pPr>
            <w:r w:rsidRPr="008627DE">
              <w:rPr>
                <w:b/>
                <w:color w:val="000000"/>
                <w:sz w:val="22"/>
                <w:szCs w:val="22"/>
              </w:rPr>
              <w:t>7. Расчет стоимости товаров за единицу</w:t>
            </w:r>
          </w:p>
        </w:tc>
      </w:tr>
      <w:tr w:rsidR="001254F0" w:rsidRPr="001254F0" w:rsidTr="00572CF0">
        <w:tc>
          <w:tcPr>
            <w:tcW w:w="5000" w:type="pct"/>
            <w:gridSpan w:val="10"/>
            <w:vAlign w:val="center"/>
          </w:tcPr>
          <w:p w:rsidR="008627DE" w:rsidRPr="001254F0" w:rsidRDefault="008627DE" w:rsidP="008627DE">
            <w:pPr>
              <w:jc w:val="both"/>
            </w:pPr>
            <w:r w:rsidRPr="001254F0">
              <w:t>Цена за единицу каждого наименования товаров без учета НДС, подлежит снижению от начальной пропорционально снижению начальной (максимальной) цены договора (цены лота) без учета НДС, полученному по итогам проведения аукциона (коэффициент тендерного снижения).</w:t>
            </w:r>
          </w:p>
        </w:tc>
      </w:tr>
    </w:tbl>
    <w:p w:rsidR="008627DE" w:rsidRPr="001254F0" w:rsidRDefault="008627DE" w:rsidP="001254F0">
      <w:pPr>
        <w:jc w:val="both"/>
      </w:pPr>
    </w:p>
    <w:p w:rsidR="008627DE" w:rsidRDefault="008627DE" w:rsidP="008627DE">
      <w:pPr>
        <w:jc w:val="center"/>
        <w:rPr>
          <w:color w:val="000000"/>
          <w:sz w:val="26"/>
          <w:szCs w:val="26"/>
        </w:rPr>
      </w:pPr>
    </w:p>
    <w:p w:rsidR="008627DE" w:rsidRDefault="008627DE" w:rsidP="008627DE">
      <w:pPr>
        <w:spacing w:after="200" w:line="276" w:lineRule="auto"/>
        <w:rPr>
          <w:rFonts w:eastAsia="MS Mincho"/>
          <w:color w:val="000000"/>
          <w:sz w:val="28"/>
          <w:szCs w:val="28"/>
        </w:rPr>
        <w:sectPr w:rsidR="008627DE" w:rsidSect="001254F0">
          <w:pgSz w:w="16838" w:h="11906" w:orient="landscape"/>
          <w:pgMar w:top="993" w:right="851" w:bottom="709" w:left="568" w:header="708" w:footer="708" w:gutter="0"/>
          <w:cols w:space="708"/>
          <w:docGrid w:linePitch="360"/>
        </w:sectPr>
      </w:pPr>
    </w:p>
    <w:p w:rsidR="008627DE" w:rsidRPr="00FE2E50" w:rsidRDefault="008627DE" w:rsidP="008627DE">
      <w:pPr>
        <w:pStyle w:val="a3"/>
        <w:ind w:left="5245" w:firstLine="1418"/>
        <w:jc w:val="both"/>
        <w:rPr>
          <w:color w:val="000000"/>
          <w:sz w:val="26"/>
          <w:szCs w:val="26"/>
        </w:rPr>
      </w:pPr>
      <w:r w:rsidRPr="00FE2E50">
        <w:rPr>
          <w:color w:val="000000"/>
          <w:sz w:val="26"/>
          <w:szCs w:val="26"/>
        </w:rPr>
        <w:lastRenderedPageBreak/>
        <w:t>Приложение № 1.2</w:t>
      </w:r>
    </w:p>
    <w:p w:rsidR="008627DE" w:rsidRPr="00FE2E50" w:rsidRDefault="008627DE" w:rsidP="008627DE">
      <w:pPr>
        <w:pStyle w:val="a3"/>
        <w:ind w:left="5245" w:firstLine="1418"/>
        <w:jc w:val="both"/>
        <w:rPr>
          <w:color w:val="000000"/>
          <w:sz w:val="26"/>
          <w:szCs w:val="26"/>
        </w:rPr>
      </w:pPr>
      <w:r w:rsidRPr="00FE2E50">
        <w:rPr>
          <w:color w:val="000000"/>
          <w:sz w:val="26"/>
          <w:szCs w:val="26"/>
        </w:rPr>
        <w:t>к аукционной документации</w:t>
      </w:r>
    </w:p>
    <w:p w:rsidR="008627DE" w:rsidRPr="00FE2E50" w:rsidRDefault="008627DE" w:rsidP="008627DE">
      <w:pPr>
        <w:pStyle w:val="a3"/>
        <w:ind w:left="5670"/>
        <w:jc w:val="both"/>
        <w:rPr>
          <w:color w:val="000000"/>
          <w:sz w:val="26"/>
          <w:szCs w:val="26"/>
        </w:rPr>
      </w:pPr>
    </w:p>
    <w:p w:rsidR="00CC786F" w:rsidRPr="0031197B" w:rsidRDefault="00CC786F" w:rsidP="00CC786F">
      <w:pPr>
        <w:jc w:val="center"/>
        <w:rPr>
          <w:b/>
          <w:sz w:val="25"/>
          <w:szCs w:val="25"/>
        </w:rPr>
      </w:pPr>
      <w:r w:rsidRPr="0031197B">
        <w:rPr>
          <w:b/>
          <w:sz w:val="25"/>
          <w:szCs w:val="25"/>
        </w:rPr>
        <w:t>ПРОЕКТ ДОГОВОРА</w:t>
      </w:r>
    </w:p>
    <w:p w:rsidR="00CC786F" w:rsidRPr="0031197B" w:rsidRDefault="00CC786F" w:rsidP="00CC786F">
      <w:pPr>
        <w:pStyle w:val="11"/>
        <w:ind w:left="6804" w:firstLine="0"/>
        <w:jc w:val="left"/>
        <w:rPr>
          <w:sz w:val="25"/>
          <w:szCs w:val="25"/>
        </w:rPr>
      </w:pPr>
    </w:p>
    <w:p w:rsidR="00CC786F" w:rsidRPr="00E904CB" w:rsidRDefault="00CC786F" w:rsidP="00CC786F">
      <w:pPr>
        <w:ind w:right="-6"/>
        <w:jc w:val="both"/>
      </w:pPr>
      <w:r w:rsidRPr="00E904CB">
        <w:t xml:space="preserve">г. Южно-Сахалинск                                                             </w:t>
      </w:r>
      <w:r>
        <w:t xml:space="preserve">              </w:t>
      </w:r>
      <w:r w:rsidRPr="00E904CB">
        <w:t xml:space="preserve">        </w:t>
      </w:r>
      <w:proofErr w:type="gramStart"/>
      <w:r w:rsidRPr="00E904CB">
        <w:t xml:space="preserve">   «</w:t>
      </w:r>
      <w:proofErr w:type="gramEnd"/>
      <w:r w:rsidRPr="00E904CB">
        <w:t xml:space="preserve">___»_________  </w:t>
      </w:r>
      <w:r>
        <w:t>2025</w:t>
      </w:r>
      <w:r w:rsidRPr="00E904CB">
        <w:t xml:space="preserve"> г.</w:t>
      </w:r>
    </w:p>
    <w:p w:rsidR="00CC786F" w:rsidRPr="00E904CB" w:rsidRDefault="00CC786F" w:rsidP="00CC786F">
      <w:pPr>
        <w:pStyle w:val="11"/>
        <w:ind w:firstLine="0"/>
        <w:jc w:val="center"/>
        <w:rPr>
          <w:sz w:val="24"/>
          <w:szCs w:val="24"/>
        </w:rPr>
      </w:pPr>
    </w:p>
    <w:p w:rsidR="00CC786F" w:rsidRDefault="00CC786F" w:rsidP="00CC786F">
      <w:pPr>
        <w:pStyle w:val="a6"/>
        <w:ind w:firstLine="720"/>
        <w:rPr>
          <w:sz w:val="24"/>
        </w:rPr>
      </w:pPr>
      <w:r>
        <w:rPr>
          <w:sz w:val="24"/>
        </w:rPr>
        <w:t>Акционерное о</w:t>
      </w:r>
      <w:r w:rsidRPr="00E904CB">
        <w:rPr>
          <w:sz w:val="24"/>
        </w:rPr>
        <w:t xml:space="preserve">бщество «Пассажирская компания «Сахалин», именуемое в дальнейшем «Покупатель», в лице генерального директора Костыренко Дмитрия Алексеевича, действующего на основании Устава, с одной стороны и </w:t>
      </w:r>
    </w:p>
    <w:p w:rsidR="00CC786F" w:rsidRPr="00E904CB" w:rsidRDefault="00CC786F" w:rsidP="00CC786F">
      <w:pPr>
        <w:pStyle w:val="a6"/>
        <w:ind w:firstLine="720"/>
        <w:rPr>
          <w:sz w:val="24"/>
        </w:rPr>
      </w:pPr>
      <w:r w:rsidRPr="00E904CB">
        <w:rPr>
          <w:sz w:val="24"/>
        </w:rPr>
        <w:t xml:space="preserve">______________________________, именуемое в дальнейшем «Поставщик» </w:t>
      </w:r>
      <w:r w:rsidRPr="00E904CB">
        <w:rPr>
          <w:bCs/>
          <w:sz w:val="24"/>
        </w:rPr>
        <w:t>в лице _________________________, действующего на основании Устава,</w:t>
      </w:r>
      <w:r w:rsidRPr="00E904CB">
        <w:rPr>
          <w:sz w:val="24"/>
        </w:rPr>
        <w:t xml:space="preserve"> с другой стороны, именуемые в дальнейшем «Стороны», заключили настоящий Договор о нижеследующем:</w:t>
      </w:r>
    </w:p>
    <w:p w:rsidR="00CC786F" w:rsidRPr="00E904CB" w:rsidRDefault="00CC786F" w:rsidP="00CC786F">
      <w:pPr>
        <w:ind w:right="-5" w:firstLine="720"/>
        <w:jc w:val="center"/>
        <w:outlineLvl w:val="0"/>
        <w:rPr>
          <w:b/>
        </w:rPr>
      </w:pPr>
    </w:p>
    <w:p w:rsidR="00CC786F" w:rsidRPr="00E904CB" w:rsidRDefault="00CC786F" w:rsidP="00CC786F">
      <w:pPr>
        <w:ind w:right="-5" w:firstLine="720"/>
        <w:jc w:val="center"/>
        <w:outlineLvl w:val="0"/>
        <w:rPr>
          <w:b/>
        </w:rPr>
      </w:pPr>
      <w:r w:rsidRPr="00E904CB">
        <w:rPr>
          <w:b/>
        </w:rPr>
        <w:t>1. ПРЕДМЕТ ДОГОВОРА</w:t>
      </w:r>
    </w:p>
    <w:p w:rsidR="00CC786F" w:rsidRPr="00E904CB" w:rsidRDefault="00CC786F" w:rsidP="00CC786F">
      <w:pPr>
        <w:pStyle w:val="a6"/>
        <w:ind w:firstLine="567"/>
        <w:rPr>
          <w:sz w:val="24"/>
        </w:rPr>
      </w:pPr>
      <w:r w:rsidRPr="00E904CB">
        <w:rPr>
          <w:sz w:val="24"/>
        </w:rPr>
        <w:t>1.1 Настоящий Договор заключен по</w:t>
      </w:r>
      <w:r>
        <w:rPr>
          <w:sz w:val="24"/>
        </w:rPr>
        <w:t xml:space="preserve"> результатам проведения аукциона</w:t>
      </w:r>
      <w:r w:rsidRPr="00E904CB">
        <w:rPr>
          <w:sz w:val="24"/>
        </w:rPr>
        <w:t xml:space="preserve"> №__________</w:t>
      </w:r>
      <w:r>
        <w:rPr>
          <w:sz w:val="24"/>
        </w:rPr>
        <w:t xml:space="preserve"> среди субъектов среднего и малого предпринимательства </w:t>
      </w:r>
      <w:r w:rsidRPr="00E904CB">
        <w:rPr>
          <w:sz w:val="24"/>
        </w:rPr>
        <w:t>(протокол заседания комиссии по осуществлению закупок АО «ПКС» от «___» _______ 20__ г. № _____).</w:t>
      </w:r>
    </w:p>
    <w:p w:rsidR="00CC786F" w:rsidRPr="00E904CB" w:rsidRDefault="00CC786F" w:rsidP="00CC786F">
      <w:pPr>
        <w:widowControl w:val="0"/>
        <w:tabs>
          <w:tab w:val="left" w:pos="540"/>
        </w:tabs>
        <w:autoSpaceDE w:val="0"/>
        <w:autoSpaceDN w:val="0"/>
        <w:adjustRightInd w:val="0"/>
        <w:ind w:firstLine="600"/>
        <w:jc w:val="both"/>
        <w:rPr>
          <w:kern w:val="1"/>
        </w:rPr>
      </w:pPr>
      <w:r w:rsidRPr="00E904CB">
        <w:t xml:space="preserve">1.2. </w:t>
      </w:r>
      <w:r w:rsidRPr="00E904CB">
        <w:rPr>
          <w:kern w:val="1"/>
        </w:rPr>
        <w:t>В соответствии с настоящим Договором Поставщик обязуется поставить</w:t>
      </w:r>
      <w:r>
        <w:rPr>
          <w:kern w:val="1"/>
        </w:rPr>
        <w:t xml:space="preserve"> </w:t>
      </w:r>
      <w:r w:rsidR="00572CF0">
        <w:rPr>
          <w:kern w:val="1"/>
        </w:rPr>
        <w:t xml:space="preserve">скобяные изделия </w:t>
      </w:r>
      <w:r>
        <w:rPr>
          <w:iCs/>
        </w:rPr>
        <w:t>(далее –Товар)</w:t>
      </w:r>
      <w:r w:rsidRPr="00E904CB">
        <w:rPr>
          <w:kern w:val="1"/>
        </w:rPr>
        <w:t xml:space="preserve">, а Покупатель принимать и оплачивать </w:t>
      </w:r>
      <w:r>
        <w:rPr>
          <w:kern w:val="1"/>
        </w:rPr>
        <w:t>его</w:t>
      </w:r>
      <w:r w:rsidRPr="00E904CB">
        <w:rPr>
          <w:kern w:val="1"/>
        </w:rPr>
        <w:t xml:space="preserve"> на условиях, предусмотренных настоящим Договором.</w:t>
      </w:r>
    </w:p>
    <w:p w:rsidR="00CC786F" w:rsidRDefault="00CC786F" w:rsidP="00CC786F">
      <w:pPr>
        <w:shd w:val="clear" w:color="auto" w:fill="FFFFFF"/>
        <w:tabs>
          <w:tab w:val="left" w:pos="1440"/>
        </w:tabs>
        <w:ind w:firstLine="567"/>
        <w:jc w:val="both"/>
        <w:rPr>
          <w:rFonts w:eastAsia="Calibri"/>
          <w:color w:val="000000"/>
          <w:lang w:eastAsia="en-US"/>
        </w:rPr>
      </w:pPr>
      <w:r w:rsidRPr="0060722F">
        <w:rPr>
          <w:rFonts w:eastAsia="Calibri"/>
          <w:color w:val="000000"/>
          <w:lang w:eastAsia="en-US"/>
        </w:rPr>
        <w:t xml:space="preserve">1.3. Количество, </w:t>
      </w:r>
      <w:r>
        <w:rPr>
          <w:rFonts w:eastAsia="Calibri"/>
          <w:color w:val="000000"/>
          <w:lang w:eastAsia="en-US"/>
        </w:rPr>
        <w:t>характеристики</w:t>
      </w:r>
      <w:r w:rsidRPr="0060722F">
        <w:rPr>
          <w:rFonts w:eastAsia="Calibri"/>
          <w:color w:val="000000"/>
          <w:lang w:eastAsia="en-US"/>
        </w:rPr>
        <w:t>, качество</w:t>
      </w:r>
      <w:r>
        <w:rPr>
          <w:rFonts w:eastAsia="Calibri"/>
          <w:color w:val="000000"/>
          <w:lang w:eastAsia="en-US"/>
        </w:rPr>
        <w:t>,</w:t>
      </w:r>
      <w:r w:rsidRPr="0060722F">
        <w:rPr>
          <w:rFonts w:eastAsia="Calibri"/>
          <w:color w:val="000000"/>
          <w:lang w:eastAsia="en-US"/>
        </w:rPr>
        <w:t xml:space="preserve"> стоимость</w:t>
      </w:r>
      <w:r>
        <w:rPr>
          <w:rFonts w:eastAsia="Calibri"/>
          <w:color w:val="000000"/>
          <w:lang w:eastAsia="en-US"/>
        </w:rPr>
        <w:t xml:space="preserve"> и сроки поставки</w:t>
      </w:r>
      <w:r w:rsidRPr="0060722F">
        <w:rPr>
          <w:rFonts w:eastAsia="Calibri"/>
          <w:color w:val="000000"/>
          <w:lang w:eastAsia="en-US"/>
        </w:rPr>
        <w:t xml:space="preserve"> Товара определя</w:t>
      </w:r>
      <w:r>
        <w:rPr>
          <w:rFonts w:eastAsia="Calibri"/>
          <w:color w:val="000000"/>
          <w:lang w:eastAsia="en-US"/>
        </w:rPr>
        <w:t>ю</w:t>
      </w:r>
      <w:r w:rsidRPr="0060722F">
        <w:rPr>
          <w:rFonts w:eastAsia="Calibri"/>
          <w:color w:val="000000"/>
          <w:lang w:eastAsia="en-US"/>
        </w:rPr>
        <w:t>тся в Техническом за</w:t>
      </w:r>
      <w:r>
        <w:rPr>
          <w:rFonts w:eastAsia="Calibri"/>
          <w:color w:val="000000"/>
          <w:lang w:eastAsia="en-US"/>
        </w:rPr>
        <w:t>дании (Приложение № 1), являющим</w:t>
      </w:r>
      <w:r w:rsidRPr="0060722F">
        <w:rPr>
          <w:rFonts w:eastAsia="Calibri"/>
          <w:color w:val="000000"/>
          <w:lang w:eastAsia="en-US"/>
        </w:rPr>
        <w:t>ся неотъемле</w:t>
      </w:r>
      <w:r>
        <w:rPr>
          <w:rFonts w:eastAsia="Calibri"/>
          <w:color w:val="000000"/>
          <w:lang w:eastAsia="en-US"/>
        </w:rPr>
        <w:t>мой частью настоящего Договора.</w:t>
      </w:r>
    </w:p>
    <w:p w:rsidR="00CC786F" w:rsidRDefault="00CC786F" w:rsidP="00CC786F">
      <w:pPr>
        <w:ind w:right="-6" w:firstLine="567"/>
        <w:jc w:val="both"/>
      </w:pPr>
      <w:r w:rsidRPr="00E904CB">
        <w:t xml:space="preserve">1.4. Срок поставки по настоящему договору: </w:t>
      </w:r>
      <w:r w:rsidR="00DA30C6">
        <w:t>4</w:t>
      </w:r>
      <w:r>
        <w:t>0 (</w:t>
      </w:r>
      <w:r w:rsidR="00DA30C6">
        <w:t>сорок</w:t>
      </w:r>
      <w:r>
        <w:t>) календарных дней с даты подписания договора.</w:t>
      </w:r>
    </w:p>
    <w:p w:rsidR="00CC786F" w:rsidRPr="00E904CB" w:rsidRDefault="00CC786F" w:rsidP="00CC786F">
      <w:pPr>
        <w:ind w:right="-6" w:firstLine="567"/>
        <w:jc w:val="both"/>
        <w:rPr>
          <w:b/>
        </w:rPr>
      </w:pPr>
    </w:p>
    <w:p w:rsidR="00CC786F" w:rsidRPr="00E904CB" w:rsidRDefault="00CC786F" w:rsidP="00CC786F">
      <w:pPr>
        <w:ind w:right="-6" w:firstLine="720"/>
        <w:jc w:val="center"/>
        <w:outlineLvl w:val="0"/>
        <w:rPr>
          <w:b/>
        </w:rPr>
      </w:pPr>
      <w:r w:rsidRPr="00E904CB">
        <w:rPr>
          <w:b/>
        </w:rPr>
        <w:t>2. СТОИМОСТЬ И ПОРЯДОК ОПЛАТЫ</w:t>
      </w:r>
    </w:p>
    <w:p w:rsidR="00CC786F" w:rsidRPr="0060722F" w:rsidRDefault="00CC786F" w:rsidP="00CC786F">
      <w:pPr>
        <w:tabs>
          <w:tab w:val="left" w:pos="709"/>
          <w:tab w:val="num" w:pos="1364"/>
        </w:tabs>
        <w:ind w:firstLine="567"/>
        <w:jc w:val="both"/>
        <w:rPr>
          <w:rFonts w:eastAsia="Calibri"/>
          <w:lang w:eastAsia="en-US"/>
        </w:rPr>
      </w:pPr>
      <w:r w:rsidRPr="0060722F">
        <w:rPr>
          <w:rFonts w:eastAsia="Calibri"/>
          <w:bCs/>
          <w:color w:val="000000"/>
          <w:lang w:eastAsia="en-US"/>
        </w:rPr>
        <w:t xml:space="preserve">2.1. </w:t>
      </w:r>
      <w:r w:rsidRPr="0060722F">
        <w:rPr>
          <w:rFonts w:eastAsia="Calibri"/>
          <w:lang w:eastAsia="en-US"/>
        </w:rPr>
        <w:t xml:space="preserve">Поставщик производит поставку Товара на общую сумму _____________ (_______________________) рублей, </w:t>
      </w:r>
      <w:r>
        <w:rPr>
          <w:rFonts w:eastAsia="Calibri"/>
          <w:lang w:eastAsia="en-US"/>
        </w:rPr>
        <w:t>с учетом</w:t>
      </w:r>
      <w:r w:rsidRPr="0060722F">
        <w:rPr>
          <w:rFonts w:eastAsia="Calibri"/>
          <w:lang w:eastAsia="en-US"/>
        </w:rPr>
        <w:t xml:space="preserve"> НДС _______________ (__________________) рублей</w:t>
      </w:r>
      <w:r w:rsidRPr="003161D2">
        <w:rPr>
          <w:rFonts w:eastAsia="Calibri"/>
          <w:lang w:eastAsia="en-US"/>
        </w:rPr>
        <w:t xml:space="preserve"> и иных расходов в соответствии с заявкой победителя и решением комиссии</w:t>
      </w:r>
      <w:r w:rsidRPr="0060722F">
        <w:rPr>
          <w:rFonts w:eastAsia="Calibri"/>
          <w:lang w:eastAsia="en-US"/>
        </w:rPr>
        <w:t>.</w:t>
      </w:r>
    </w:p>
    <w:p w:rsidR="00CC786F" w:rsidRPr="0060722F" w:rsidRDefault="00CC786F" w:rsidP="00CC786F">
      <w:pPr>
        <w:tabs>
          <w:tab w:val="left" w:pos="709"/>
          <w:tab w:val="num" w:pos="1364"/>
        </w:tabs>
        <w:ind w:firstLine="567"/>
        <w:jc w:val="both"/>
        <w:rPr>
          <w:rFonts w:eastAsia="Calibri"/>
          <w:lang w:eastAsia="en-US"/>
        </w:rPr>
      </w:pPr>
      <w:r w:rsidRPr="003161D2">
        <w:rPr>
          <w:rFonts w:eastAsia="Calibri"/>
          <w:lang w:eastAsia="en-US"/>
        </w:rPr>
        <w:t xml:space="preserve">Цена поставляемого Товара не подлежит изменению в одностороннем порядке. </w:t>
      </w:r>
    </w:p>
    <w:p w:rsidR="00CC786F" w:rsidRPr="0060722F" w:rsidRDefault="00CC786F" w:rsidP="00CC786F">
      <w:pPr>
        <w:shd w:val="clear" w:color="auto" w:fill="FFFFFF"/>
        <w:tabs>
          <w:tab w:val="left" w:pos="0"/>
          <w:tab w:val="left" w:pos="1085"/>
        </w:tabs>
        <w:ind w:firstLine="567"/>
        <w:jc w:val="both"/>
        <w:rPr>
          <w:rFonts w:eastAsia="Calibri"/>
          <w:color w:val="000000"/>
          <w:lang w:eastAsia="en-US"/>
        </w:rPr>
      </w:pPr>
      <w:r w:rsidRPr="0060722F">
        <w:rPr>
          <w:rFonts w:eastAsia="Calibri"/>
          <w:color w:val="000000"/>
          <w:lang w:eastAsia="en-US"/>
        </w:rPr>
        <w:t xml:space="preserve">2.2. </w:t>
      </w:r>
      <w:r>
        <w:rPr>
          <w:rFonts w:eastAsia="Calibri"/>
          <w:color w:val="000000"/>
          <w:lang w:eastAsia="en-US"/>
        </w:rPr>
        <w:t>Ц</w:t>
      </w:r>
      <w:r w:rsidRPr="0060722F">
        <w:rPr>
          <w:rFonts w:eastAsia="Calibri"/>
          <w:color w:val="000000"/>
          <w:lang w:eastAsia="en-US"/>
        </w:rPr>
        <w:t>ена договора сформирована с учетом стоимости всех возможных расходов Поставщика</w:t>
      </w:r>
      <w:r>
        <w:rPr>
          <w:rFonts w:eastAsia="Calibri"/>
          <w:color w:val="000000"/>
          <w:lang w:eastAsia="en-US"/>
        </w:rPr>
        <w:t xml:space="preserve"> </w:t>
      </w:r>
      <w:r w:rsidRPr="001144D9">
        <w:rPr>
          <w:bCs/>
        </w:rPr>
        <w:t>и</w:t>
      </w:r>
      <w:r>
        <w:rPr>
          <w:bCs/>
        </w:rPr>
        <w:t xml:space="preserve"> </w:t>
      </w:r>
      <w:r>
        <w:rPr>
          <w:bCs/>
          <w:color w:val="000000"/>
        </w:rPr>
        <w:t>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доставку Товара на склад Покупателя.</w:t>
      </w:r>
    </w:p>
    <w:p w:rsidR="00CC786F" w:rsidRDefault="00CC786F" w:rsidP="00CC786F">
      <w:pPr>
        <w:shd w:val="clear" w:color="auto" w:fill="FFFFFF"/>
        <w:ind w:firstLine="567"/>
        <w:jc w:val="both"/>
        <w:rPr>
          <w:rFonts w:eastAsia="Calibri"/>
          <w:color w:val="000000"/>
          <w:lang w:eastAsia="en-US"/>
        </w:rPr>
      </w:pPr>
      <w:r w:rsidRPr="00DE397A">
        <w:rPr>
          <w:rFonts w:eastAsia="Calibri"/>
          <w:color w:val="000000"/>
          <w:lang w:eastAsia="en-US"/>
        </w:rPr>
        <w:t xml:space="preserve">2.3. </w:t>
      </w:r>
      <w:r w:rsidRPr="00D518A1">
        <w:rPr>
          <w:rFonts w:eastAsia="Calibri"/>
          <w:color w:val="000000"/>
          <w:lang w:eastAsia="en-US"/>
        </w:rPr>
        <w:t xml:space="preserve">Оплата за поставленный </w:t>
      </w:r>
      <w:r w:rsidRPr="00D518A1">
        <w:rPr>
          <w:rFonts w:eastAsia="Calibri"/>
          <w:lang w:eastAsia="en-US"/>
        </w:rPr>
        <w:t xml:space="preserve">Товар осуществляется в течение </w:t>
      </w:r>
      <w:r>
        <w:rPr>
          <w:rFonts w:eastAsia="Calibri"/>
          <w:lang w:eastAsia="en-US"/>
        </w:rPr>
        <w:t xml:space="preserve">7 (семи) рабочих </w:t>
      </w:r>
      <w:r w:rsidRPr="00D518A1">
        <w:rPr>
          <w:rFonts w:eastAsia="Calibri"/>
          <w:lang w:eastAsia="en-US"/>
        </w:rPr>
        <w:t>дней после подписания товарной накладной</w:t>
      </w:r>
      <w:r>
        <w:rPr>
          <w:rFonts w:eastAsia="Calibri"/>
          <w:lang w:eastAsia="en-US"/>
        </w:rPr>
        <w:t xml:space="preserve"> (УПД) </w:t>
      </w:r>
      <w:r w:rsidRPr="00D518A1">
        <w:rPr>
          <w:rFonts w:eastAsia="Calibri"/>
          <w:lang w:eastAsia="en-US"/>
        </w:rPr>
        <w:t>и получения Покупателем полного комплекта документов (счета, счета-фактуры и других документов, предусмотренных договором) путем перечисления Покупателем денежных средств на расчетный счет Поставщика.</w:t>
      </w:r>
    </w:p>
    <w:p w:rsidR="00CC786F" w:rsidRPr="0060722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Оплата формируется из расчета фактического поставленного и полученного Покупателем объема Товара.</w:t>
      </w:r>
    </w:p>
    <w:p w:rsidR="00CC786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2.4. Поставщик предоставляет Покупателю счета-фактуры, оформленные в сроки и в соответствии с требованиями Налогового кодекса Российской Федерации и постановления Правительства РФ от 26.12.2011 №</w:t>
      </w:r>
      <w:r>
        <w:rPr>
          <w:rFonts w:eastAsia="Calibri"/>
          <w:color w:val="000000"/>
          <w:lang w:eastAsia="en-US"/>
        </w:rPr>
        <w:t xml:space="preserve"> </w:t>
      </w:r>
      <w:r w:rsidRPr="0060722F">
        <w:rPr>
          <w:rFonts w:eastAsia="Calibri"/>
          <w:color w:val="000000"/>
          <w:lang w:eastAsia="en-US"/>
        </w:rPr>
        <w:t xml:space="preserve">1137 «О формах и правилах заполнения (ведения) документов, применяемых при расчетах по налогу на добавленную стоимость». Кроме того, Поставщик предоставляет Покупателю надлежащим образом заверенные копии документов, подтверждающих право уполномоченных лиц Поставщика на подписание счетов-фактур. </w:t>
      </w:r>
    </w:p>
    <w:p w:rsidR="00CC786F" w:rsidRPr="00A5561A" w:rsidRDefault="00CC786F" w:rsidP="00CC786F">
      <w:pPr>
        <w:shd w:val="clear" w:color="auto" w:fill="FFFFFF"/>
        <w:ind w:firstLine="567"/>
        <w:jc w:val="both"/>
        <w:rPr>
          <w:rFonts w:eastAsia="Calibri"/>
          <w:color w:val="000000"/>
          <w:lang w:eastAsia="en-US"/>
        </w:rPr>
      </w:pPr>
      <w:r w:rsidRPr="00A5561A">
        <w:rPr>
          <w:rFonts w:eastAsia="Calibri"/>
          <w:color w:val="000000"/>
          <w:lang w:eastAsia="en-US"/>
        </w:rPr>
        <w:t xml:space="preserve">2.5. В случае нарушения Поставщиком сроков представления комплекта документов, указанных в договоре, Покупатель вправе применить штраф в размере 0,1% в день от стоимости поставленного Товара в отчетном периоде, подтвержденной документами, представленными в </w:t>
      </w:r>
      <w:r w:rsidRPr="00A5561A">
        <w:rPr>
          <w:rFonts w:eastAsia="Calibri"/>
          <w:color w:val="000000"/>
          <w:lang w:eastAsia="en-US"/>
        </w:rPr>
        <w:lastRenderedPageBreak/>
        <w:t xml:space="preserve">нарушение установленного договором срока, но не менее 2,3% от стоимости поставленного Товара в отчетном периоде, подтвержденной документами, представленными в нарушение установленного договором срока. </w:t>
      </w:r>
    </w:p>
    <w:p w:rsidR="00CC786F" w:rsidRPr="0060722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2.</w:t>
      </w:r>
      <w:r>
        <w:rPr>
          <w:rFonts w:eastAsia="Calibri"/>
          <w:color w:val="000000"/>
          <w:lang w:eastAsia="en-US"/>
        </w:rPr>
        <w:t>6</w:t>
      </w:r>
      <w:r w:rsidRPr="0060722F">
        <w:rPr>
          <w:rFonts w:eastAsia="Calibri"/>
          <w:color w:val="000000"/>
          <w:lang w:eastAsia="en-US"/>
        </w:rPr>
        <w:t>. Покупатель не несет ответственность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 полного пакета документов на оплату Поставщиком.</w:t>
      </w:r>
    </w:p>
    <w:p w:rsidR="00CC786F" w:rsidRDefault="00CC786F" w:rsidP="00CC786F">
      <w:pPr>
        <w:shd w:val="clear" w:color="auto" w:fill="FFFFFF"/>
        <w:ind w:firstLine="567"/>
        <w:jc w:val="both"/>
        <w:rPr>
          <w:rFonts w:eastAsia="Calibri"/>
          <w:color w:val="000000"/>
          <w:lang w:eastAsia="en-US"/>
        </w:rPr>
      </w:pPr>
      <w:r>
        <w:rPr>
          <w:rFonts w:eastAsia="Calibri"/>
          <w:color w:val="000000"/>
          <w:lang w:eastAsia="en-US"/>
        </w:rPr>
        <w:t>2.7</w:t>
      </w:r>
      <w:r w:rsidRPr="0060722F">
        <w:rPr>
          <w:rFonts w:eastAsia="Calibri"/>
          <w:color w:val="000000"/>
          <w:lang w:eastAsia="en-US"/>
        </w:rPr>
        <w:t xml:space="preserve">. Обязанность Покупателя по оплате поставленного </w:t>
      </w:r>
      <w:r>
        <w:rPr>
          <w:rFonts w:eastAsia="Calibri"/>
          <w:color w:val="000000"/>
          <w:lang w:eastAsia="en-US"/>
        </w:rPr>
        <w:t>Т</w:t>
      </w:r>
      <w:r w:rsidRPr="0060722F">
        <w:rPr>
          <w:rFonts w:eastAsia="Calibri"/>
          <w:color w:val="000000"/>
          <w:lang w:eastAsia="en-US"/>
        </w:rPr>
        <w:t>овара считается исполненной в момент списания денежных средств со счета Покупателя.</w:t>
      </w:r>
    </w:p>
    <w:p w:rsidR="00CC786F" w:rsidRPr="0024082A" w:rsidRDefault="00CC786F" w:rsidP="00CC786F">
      <w:pPr>
        <w:shd w:val="clear" w:color="auto" w:fill="FFFFFF"/>
        <w:ind w:firstLine="567"/>
        <w:jc w:val="both"/>
        <w:rPr>
          <w:rFonts w:eastAsia="Calibri"/>
          <w:color w:val="000000"/>
          <w:lang w:eastAsia="en-US"/>
        </w:rPr>
      </w:pPr>
      <w:r>
        <w:rPr>
          <w:rFonts w:eastAsia="Calibri"/>
          <w:color w:val="000000"/>
          <w:lang w:eastAsia="en-US"/>
        </w:rPr>
        <w:t>2.8. Поставщик</w:t>
      </w:r>
      <w:r w:rsidRPr="0024082A">
        <w:rPr>
          <w:rFonts w:eastAsia="Calibri"/>
          <w:color w:val="000000"/>
          <w:lang w:eastAsia="en-US"/>
        </w:rPr>
        <w:t xml:space="preserve"> вправе использовать механизм финансирования под уступку денежного требования (факторинг) в соответствии с положениями гражданского законодательства Российской Федерации по согласованию с Заказчиком.</w:t>
      </w:r>
    </w:p>
    <w:p w:rsidR="00CC786F" w:rsidRDefault="00CC786F" w:rsidP="00CC786F">
      <w:pPr>
        <w:shd w:val="clear" w:color="auto" w:fill="FFFFFF"/>
        <w:ind w:firstLine="567"/>
        <w:jc w:val="both"/>
        <w:rPr>
          <w:b/>
          <w:bCs/>
        </w:rPr>
      </w:pPr>
    </w:p>
    <w:p w:rsidR="00CC786F" w:rsidRPr="0060722F" w:rsidRDefault="00CC786F" w:rsidP="00CC786F">
      <w:pPr>
        <w:shd w:val="clear" w:color="auto" w:fill="FFFFFF"/>
        <w:jc w:val="center"/>
        <w:rPr>
          <w:rFonts w:eastAsia="Calibri"/>
          <w:b/>
          <w:bCs/>
          <w:color w:val="000000"/>
          <w:lang w:eastAsia="en-US"/>
        </w:rPr>
      </w:pPr>
      <w:r w:rsidRPr="0060722F">
        <w:rPr>
          <w:rFonts w:eastAsia="Calibri"/>
          <w:b/>
          <w:bCs/>
          <w:color w:val="000000"/>
          <w:lang w:eastAsia="en-US"/>
        </w:rPr>
        <w:t xml:space="preserve">3. </w:t>
      </w:r>
      <w:r>
        <w:rPr>
          <w:rFonts w:eastAsia="Calibri"/>
          <w:b/>
          <w:bCs/>
          <w:color w:val="000000"/>
          <w:lang w:eastAsia="en-US"/>
        </w:rPr>
        <w:t>ОБЯЗАННОСТИ СТОРОН</w:t>
      </w:r>
    </w:p>
    <w:p w:rsidR="00CC786F" w:rsidRPr="0060722F" w:rsidRDefault="00CC786F" w:rsidP="00CC786F">
      <w:pPr>
        <w:shd w:val="clear" w:color="auto" w:fill="FFFFFF"/>
        <w:ind w:firstLine="567"/>
        <w:jc w:val="both"/>
        <w:rPr>
          <w:rFonts w:eastAsia="Calibri"/>
          <w:lang w:eastAsia="en-US"/>
        </w:rPr>
      </w:pPr>
      <w:r w:rsidRPr="0060722F">
        <w:rPr>
          <w:rFonts w:eastAsia="Calibri"/>
          <w:color w:val="000000"/>
          <w:lang w:eastAsia="en-US"/>
        </w:rPr>
        <w:t>3.1. Поставщик обязан:</w:t>
      </w:r>
    </w:p>
    <w:p w:rsidR="00CC786F" w:rsidRDefault="00CC786F" w:rsidP="00CC786F">
      <w:pPr>
        <w:ind w:firstLine="567"/>
        <w:jc w:val="both"/>
      </w:pPr>
      <w:r w:rsidRPr="0060722F">
        <w:t>3.1.1. Поставить Покупателю Товар в порядке, количестве, комплектности и сроки, предусмотренные условиями настоящего Договора.</w:t>
      </w:r>
    </w:p>
    <w:p w:rsidR="00CC786F" w:rsidRDefault="00CC786F" w:rsidP="00CC786F">
      <w:pPr>
        <w:shd w:val="clear" w:color="auto" w:fill="FFFFFF"/>
        <w:ind w:firstLine="567"/>
        <w:jc w:val="both"/>
        <w:rPr>
          <w:rFonts w:eastAsia="Calibri"/>
          <w:color w:val="000000"/>
          <w:lang w:eastAsia="en-US"/>
        </w:rPr>
      </w:pPr>
      <w:r w:rsidRPr="00716F28">
        <w:rPr>
          <w:rFonts w:eastAsia="Calibri"/>
          <w:color w:val="000000"/>
          <w:lang w:eastAsia="en-US"/>
        </w:rPr>
        <w:t>3.1.</w:t>
      </w:r>
      <w:r>
        <w:rPr>
          <w:rFonts w:eastAsia="Calibri"/>
          <w:color w:val="000000"/>
          <w:lang w:eastAsia="en-US"/>
        </w:rPr>
        <w:t>2</w:t>
      </w:r>
      <w:r w:rsidRPr="00716F28">
        <w:rPr>
          <w:rFonts w:eastAsia="Calibri"/>
          <w:color w:val="000000"/>
          <w:lang w:eastAsia="en-US"/>
        </w:rPr>
        <w:t xml:space="preserve">. При применении в документации национального режима в виде запрета, ограничения закупок товаров, происходящих из иностранных государств </w:t>
      </w:r>
      <w:r>
        <w:rPr>
          <w:rFonts w:eastAsia="Calibri"/>
          <w:color w:val="000000"/>
          <w:lang w:eastAsia="en-US"/>
        </w:rPr>
        <w:t xml:space="preserve">Поставщик обязан </w:t>
      </w:r>
      <w:r w:rsidRPr="00716F28">
        <w:rPr>
          <w:rFonts w:eastAsia="Calibri"/>
          <w:color w:val="000000"/>
          <w:lang w:eastAsia="en-US"/>
        </w:rPr>
        <w:t>поставить товар, сведения о котором включены в соответствующий Реестр, и гарантировать, что сведения о поставляемом товаре включены в Реестр и действительны на весь срок исполнения договора</w:t>
      </w:r>
    </w:p>
    <w:p w:rsidR="00CC786F" w:rsidRDefault="00CC786F" w:rsidP="00CC786F">
      <w:pPr>
        <w:shd w:val="clear" w:color="auto" w:fill="FFFFFF"/>
        <w:ind w:firstLine="567"/>
        <w:jc w:val="both"/>
        <w:rPr>
          <w:rFonts w:eastAsia="Calibri"/>
          <w:color w:val="000000"/>
          <w:lang w:eastAsia="en-US"/>
        </w:rPr>
      </w:pPr>
      <w:r w:rsidRPr="00716F28">
        <w:rPr>
          <w:rFonts w:eastAsia="Calibri"/>
          <w:color w:val="000000"/>
          <w:lang w:eastAsia="en-US"/>
        </w:rPr>
        <w:t xml:space="preserve">При применении национального режима в виде преимущества </w:t>
      </w:r>
      <w:r>
        <w:rPr>
          <w:rFonts w:eastAsia="Calibri"/>
          <w:color w:val="000000"/>
          <w:lang w:eastAsia="en-US"/>
        </w:rPr>
        <w:t xml:space="preserve">товаров российского происхождения, </w:t>
      </w:r>
      <w:r w:rsidRPr="00716F28">
        <w:rPr>
          <w:rFonts w:eastAsia="Calibri"/>
          <w:color w:val="000000"/>
          <w:lang w:eastAsia="en-US"/>
        </w:rPr>
        <w:t>замен</w:t>
      </w:r>
      <w:r>
        <w:rPr>
          <w:rFonts w:eastAsia="Calibri"/>
          <w:color w:val="000000"/>
          <w:lang w:eastAsia="en-US"/>
        </w:rPr>
        <w:t>а Поставщиком</w:t>
      </w:r>
      <w:r w:rsidRPr="00716F28">
        <w:rPr>
          <w:rFonts w:eastAsia="Calibri"/>
          <w:color w:val="000000"/>
          <w:lang w:eastAsia="en-US"/>
        </w:rPr>
        <w:t xml:space="preserve"> такого товара на товар, происходящий из иностранных государств</w:t>
      </w:r>
      <w:r>
        <w:rPr>
          <w:rFonts w:eastAsia="Calibri"/>
          <w:color w:val="000000"/>
          <w:lang w:eastAsia="en-US"/>
        </w:rPr>
        <w:t>, запрещена.</w:t>
      </w:r>
    </w:p>
    <w:p w:rsidR="00CC786F" w:rsidRPr="0060722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3.1.</w:t>
      </w:r>
      <w:r>
        <w:rPr>
          <w:rFonts w:eastAsia="Calibri"/>
          <w:color w:val="000000"/>
          <w:lang w:eastAsia="en-US"/>
        </w:rPr>
        <w:t>3</w:t>
      </w:r>
      <w:r w:rsidRPr="0060722F">
        <w:rPr>
          <w:rFonts w:eastAsia="Calibri"/>
          <w:color w:val="000000"/>
          <w:lang w:eastAsia="en-US"/>
        </w:rPr>
        <w:t>. Предоставить по запросу Покупателю документы, подтверждающие права Поставщика на поставляемый Товар.</w:t>
      </w:r>
    </w:p>
    <w:p w:rsidR="00CC786F" w:rsidRPr="006D7873" w:rsidRDefault="00CC786F" w:rsidP="00CC786F">
      <w:pPr>
        <w:shd w:val="clear" w:color="auto" w:fill="FFFFFF"/>
        <w:ind w:firstLine="567"/>
        <w:jc w:val="both"/>
        <w:rPr>
          <w:rFonts w:eastAsia="Calibri"/>
          <w:lang w:eastAsia="en-US"/>
        </w:rPr>
      </w:pPr>
      <w:r>
        <w:rPr>
          <w:rFonts w:eastAsia="Calibri"/>
          <w:lang w:eastAsia="en-US"/>
        </w:rPr>
        <w:t xml:space="preserve">3.1.4. </w:t>
      </w:r>
      <w:r w:rsidRPr="006D7873">
        <w:rPr>
          <w:rFonts w:eastAsia="Calibri"/>
          <w:lang w:eastAsia="en-US"/>
        </w:rPr>
        <w:t xml:space="preserve">Предоставить </w:t>
      </w:r>
      <w:r w:rsidRPr="006D7873">
        <w:rPr>
          <w:rFonts w:eastAsia="Calibri"/>
        </w:rPr>
        <w:t>Покупателю</w:t>
      </w:r>
      <w:r w:rsidRPr="006D7873">
        <w:rPr>
          <w:rFonts w:eastAsia="Calibri"/>
          <w:lang w:eastAsia="en-US"/>
        </w:rPr>
        <w:t xml:space="preserve"> в срок до 15 (пятнадцатого) числа месяца, следующего за отчетным </w:t>
      </w:r>
      <w:r>
        <w:rPr>
          <w:rFonts w:eastAsia="Calibri"/>
          <w:lang w:eastAsia="en-US"/>
        </w:rPr>
        <w:t>кварталом</w:t>
      </w:r>
      <w:r w:rsidRPr="006D7873">
        <w:rPr>
          <w:rFonts w:eastAsia="Calibri"/>
          <w:lang w:eastAsia="en-US"/>
        </w:rPr>
        <w:t xml:space="preserve"> акт сверки взаиморасчетов по состоянию на </w:t>
      </w:r>
      <w:r>
        <w:rPr>
          <w:rFonts w:eastAsia="Calibri"/>
          <w:lang w:eastAsia="en-US"/>
        </w:rPr>
        <w:t xml:space="preserve">31 марта, </w:t>
      </w:r>
      <w:r w:rsidRPr="006D7873">
        <w:rPr>
          <w:rFonts w:eastAsia="Calibri"/>
          <w:lang w:eastAsia="en-US"/>
        </w:rPr>
        <w:t>30 июня</w:t>
      </w:r>
      <w:r>
        <w:rPr>
          <w:rFonts w:eastAsia="Calibri"/>
          <w:lang w:eastAsia="en-US"/>
        </w:rPr>
        <w:t>, 30 сентября</w:t>
      </w:r>
      <w:r w:rsidRPr="006D7873">
        <w:rPr>
          <w:rFonts w:eastAsia="Calibri"/>
          <w:lang w:eastAsia="en-US"/>
        </w:rPr>
        <w:t xml:space="preserve"> и 31 декабря текущего года. </w:t>
      </w:r>
    </w:p>
    <w:p w:rsidR="00CC786F" w:rsidRPr="0060722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3.2. Покупатель обязан:</w:t>
      </w:r>
    </w:p>
    <w:p w:rsidR="00CC786F" w:rsidRDefault="00CC786F" w:rsidP="00CC786F">
      <w:pPr>
        <w:shd w:val="clear" w:color="auto" w:fill="FFFFFF"/>
        <w:ind w:firstLine="567"/>
        <w:jc w:val="both"/>
        <w:rPr>
          <w:rFonts w:eastAsia="Calibri"/>
          <w:color w:val="000000"/>
          <w:lang w:eastAsia="en-US"/>
        </w:rPr>
      </w:pPr>
      <w:r w:rsidRPr="0060722F">
        <w:rPr>
          <w:rFonts w:eastAsia="Calibri"/>
          <w:color w:val="000000"/>
          <w:lang w:eastAsia="en-US"/>
        </w:rPr>
        <w:t>3.2.</w:t>
      </w:r>
      <w:r>
        <w:rPr>
          <w:rFonts w:eastAsia="Calibri"/>
          <w:color w:val="000000"/>
          <w:lang w:eastAsia="en-US"/>
        </w:rPr>
        <w:t>1</w:t>
      </w:r>
      <w:r w:rsidRPr="0060722F">
        <w:rPr>
          <w:rFonts w:eastAsia="Calibri"/>
          <w:color w:val="000000"/>
          <w:lang w:eastAsia="en-US"/>
        </w:rPr>
        <w:t>. Произвести приемку Товара по количеству и качеству</w:t>
      </w:r>
      <w:r>
        <w:rPr>
          <w:rFonts w:eastAsia="Calibri"/>
          <w:color w:val="000000"/>
          <w:lang w:eastAsia="en-US"/>
        </w:rPr>
        <w:t>.</w:t>
      </w:r>
    </w:p>
    <w:p w:rsidR="00CC786F" w:rsidRPr="0060722F" w:rsidRDefault="00CC786F" w:rsidP="00CC786F">
      <w:pPr>
        <w:shd w:val="clear" w:color="auto" w:fill="FFFFFF"/>
        <w:ind w:firstLine="567"/>
        <w:jc w:val="both"/>
        <w:rPr>
          <w:rFonts w:eastAsia="Calibri"/>
          <w:color w:val="000000"/>
          <w:lang w:eastAsia="en-US"/>
        </w:rPr>
      </w:pPr>
      <w:r>
        <w:rPr>
          <w:rFonts w:eastAsia="Calibri"/>
          <w:color w:val="000000"/>
          <w:lang w:eastAsia="en-US"/>
        </w:rPr>
        <w:t>3.2.2</w:t>
      </w:r>
      <w:r w:rsidRPr="0060722F">
        <w:rPr>
          <w:rFonts w:eastAsia="Calibri"/>
          <w:color w:val="000000"/>
          <w:lang w:eastAsia="en-US"/>
        </w:rPr>
        <w:t>. Оплатить Товар в порядке, размере и сроки, установленные настоящим Договором.</w:t>
      </w:r>
    </w:p>
    <w:p w:rsidR="00CC786F" w:rsidRDefault="00CC786F" w:rsidP="00CC786F">
      <w:pPr>
        <w:shd w:val="clear" w:color="auto" w:fill="FFFFFF"/>
        <w:ind w:firstLine="567"/>
        <w:jc w:val="both"/>
        <w:rPr>
          <w:rFonts w:eastAsia="Calibri"/>
          <w:color w:val="000000"/>
          <w:lang w:eastAsia="en-US"/>
        </w:rPr>
      </w:pPr>
    </w:p>
    <w:p w:rsidR="00CC786F" w:rsidRPr="0060722F" w:rsidRDefault="00CC786F" w:rsidP="00CC786F">
      <w:pPr>
        <w:shd w:val="clear" w:color="auto" w:fill="FFFFFF"/>
        <w:tabs>
          <w:tab w:val="left" w:pos="1469"/>
          <w:tab w:val="left" w:leader="underscore" w:pos="4234"/>
          <w:tab w:val="left" w:leader="underscore" w:pos="6259"/>
        </w:tabs>
        <w:jc w:val="center"/>
        <w:rPr>
          <w:rFonts w:eastAsia="Calibri"/>
          <w:b/>
          <w:bCs/>
          <w:color w:val="000000"/>
          <w:lang w:eastAsia="en-US"/>
        </w:rPr>
      </w:pPr>
      <w:r w:rsidRPr="0060722F">
        <w:rPr>
          <w:rFonts w:eastAsia="Calibri"/>
          <w:b/>
          <w:bCs/>
          <w:color w:val="000000"/>
          <w:lang w:eastAsia="en-US"/>
        </w:rPr>
        <w:t xml:space="preserve">4. </w:t>
      </w:r>
      <w:r>
        <w:rPr>
          <w:rFonts w:eastAsia="Calibri"/>
          <w:b/>
          <w:bCs/>
          <w:color w:val="000000"/>
          <w:lang w:eastAsia="en-US"/>
        </w:rPr>
        <w:t>УСЛОВИЯ ПОСТАВКИ</w:t>
      </w:r>
    </w:p>
    <w:p w:rsidR="00CC786F" w:rsidRPr="008A5A61" w:rsidRDefault="00CC786F" w:rsidP="008A5A61">
      <w:pPr>
        <w:shd w:val="clear" w:color="auto" w:fill="FFFFFF"/>
        <w:ind w:firstLine="567"/>
        <w:jc w:val="both"/>
        <w:rPr>
          <w:rFonts w:eastAsia="Calibri"/>
          <w:color w:val="000000"/>
          <w:lang w:eastAsia="en-US"/>
        </w:rPr>
      </w:pPr>
      <w:r w:rsidRPr="0060722F">
        <w:rPr>
          <w:rFonts w:eastAsia="Calibri"/>
          <w:color w:val="000000"/>
          <w:lang w:eastAsia="en-US"/>
        </w:rPr>
        <w:t>4.1.</w:t>
      </w:r>
      <w:r w:rsidRPr="008A5A61">
        <w:rPr>
          <w:rFonts w:eastAsia="Calibri"/>
          <w:color w:val="000000"/>
          <w:lang w:eastAsia="en-US"/>
        </w:rPr>
        <w:t xml:space="preserve"> Товар подлежит поставке в сроки, указанные в пункте 1.3 настоящего Договора, по адресу: г. Южно-Сахалинск, ул. Вокзальная, 54-а. </w:t>
      </w:r>
    </w:p>
    <w:p w:rsidR="00CC786F" w:rsidRPr="008A5A61" w:rsidRDefault="00CC786F" w:rsidP="008A5A61">
      <w:pPr>
        <w:shd w:val="clear" w:color="auto" w:fill="FFFFFF"/>
        <w:ind w:firstLine="567"/>
        <w:jc w:val="both"/>
        <w:rPr>
          <w:rFonts w:eastAsia="Calibri"/>
          <w:color w:val="000000"/>
          <w:lang w:eastAsia="en-US"/>
        </w:rPr>
      </w:pPr>
      <w:r w:rsidRPr="008A5A61">
        <w:rPr>
          <w:rFonts w:eastAsia="Calibri"/>
          <w:color w:val="000000"/>
          <w:lang w:eastAsia="en-US"/>
        </w:rPr>
        <w:t xml:space="preserve">4.2. Выгрузка Товара с транспорта Поставщика осуществляется силами и за счет средств Поставщика.  </w:t>
      </w:r>
    </w:p>
    <w:p w:rsidR="00CC786F" w:rsidRPr="008A5A61" w:rsidRDefault="00CC786F" w:rsidP="008A5A61">
      <w:pPr>
        <w:shd w:val="clear" w:color="auto" w:fill="FFFFFF"/>
        <w:ind w:firstLine="567"/>
        <w:jc w:val="both"/>
        <w:rPr>
          <w:rFonts w:eastAsia="Calibri"/>
          <w:color w:val="000000"/>
          <w:lang w:eastAsia="en-US"/>
        </w:rPr>
      </w:pPr>
      <w:r w:rsidRPr="008A5A61">
        <w:rPr>
          <w:rFonts w:eastAsia="Calibri"/>
          <w:color w:val="000000"/>
          <w:lang w:eastAsia="en-US"/>
        </w:rPr>
        <w:t>4.3. Поставщик обязан в течение одного рабочего дня с даты сдачи Товара перевозчику предоставить Покупателю информацию об отгрузке Товара. Одновременно с этим Поставщик направляет Покупателю копии товаросопроводительных документов на отправленный Товар, заверенные печатью и подписью уполномоченного представителя Поставщика с расшифровкой фамилии, имени, отчества, должности и содержащих ссылку на дату и номер настоящего Договора.</w:t>
      </w:r>
    </w:p>
    <w:p w:rsidR="00CC786F" w:rsidRPr="008A5A61" w:rsidRDefault="00CC786F" w:rsidP="008A5A61">
      <w:pPr>
        <w:shd w:val="clear" w:color="auto" w:fill="FFFFFF"/>
        <w:ind w:firstLine="567"/>
        <w:jc w:val="both"/>
        <w:rPr>
          <w:rFonts w:eastAsia="Calibri"/>
          <w:color w:val="000000"/>
          <w:lang w:eastAsia="en-US"/>
        </w:rPr>
      </w:pPr>
      <w:r w:rsidRPr="008A5A61">
        <w:rPr>
          <w:rFonts w:eastAsia="Calibri"/>
          <w:color w:val="000000"/>
          <w:lang w:eastAsia="en-US"/>
        </w:rPr>
        <w:t>4.4. Покупатель вправе, уведомив Поставщика, отказаться от принятия Товара, поставка которого просрочена.</w:t>
      </w:r>
    </w:p>
    <w:p w:rsidR="00CC786F" w:rsidRDefault="00CC786F" w:rsidP="00CC786F">
      <w:pPr>
        <w:shd w:val="clear" w:color="auto" w:fill="FFFFFF"/>
        <w:ind w:left="19" w:right="5" w:hanging="19"/>
        <w:jc w:val="center"/>
        <w:rPr>
          <w:rFonts w:eastAsia="Calibri"/>
          <w:b/>
          <w:bCs/>
          <w:color w:val="000000"/>
          <w:lang w:eastAsia="en-US"/>
        </w:rPr>
      </w:pPr>
    </w:p>
    <w:p w:rsidR="00CC786F" w:rsidRPr="00E50CBF" w:rsidRDefault="00CC786F" w:rsidP="00CC786F">
      <w:pPr>
        <w:shd w:val="clear" w:color="auto" w:fill="FFFFFF"/>
        <w:ind w:left="19" w:right="5" w:hanging="19"/>
        <w:jc w:val="center"/>
        <w:rPr>
          <w:rFonts w:eastAsia="Calibri"/>
          <w:b/>
          <w:bCs/>
          <w:color w:val="000000"/>
          <w:lang w:eastAsia="en-US"/>
        </w:rPr>
      </w:pPr>
      <w:r w:rsidRPr="00E50CBF">
        <w:rPr>
          <w:rFonts w:eastAsia="Calibri"/>
          <w:b/>
          <w:bCs/>
          <w:color w:val="000000"/>
          <w:lang w:eastAsia="en-US"/>
        </w:rPr>
        <w:t xml:space="preserve">5. </w:t>
      </w:r>
      <w:r>
        <w:rPr>
          <w:rFonts w:eastAsia="Calibri"/>
          <w:b/>
          <w:bCs/>
          <w:color w:val="000000"/>
          <w:lang w:eastAsia="en-US"/>
        </w:rPr>
        <w:t>КОМПЛЕКТНОСТЬ, КАЧЕСТВО, ГАРАНТИИ</w:t>
      </w:r>
    </w:p>
    <w:p w:rsidR="00CC786F" w:rsidRPr="008B0451" w:rsidRDefault="00CC786F" w:rsidP="00CC786F">
      <w:pPr>
        <w:shd w:val="clear" w:color="auto" w:fill="FFFFFF"/>
        <w:ind w:firstLine="567"/>
        <w:jc w:val="both"/>
        <w:rPr>
          <w:rFonts w:eastAsia="Calibri"/>
          <w:color w:val="000000"/>
          <w:lang w:eastAsia="en-US"/>
        </w:rPr>
      </w:pPr>
      <w:r>
        <w:rPr>
          <w:rFonts w:eastAsia="Calibri"/>
          <w:color w:val="000000"/>
          <w:lang w:eastAsia="en-US"/>
        </w:rPr>
        <w:t>5</w:t>
      </w:r>
      <w:r w:rsidRPr="008B0451">
        <w:rPr>
          <w:rFonts w:eastAsia="Calibri"/>
          <w:color w:val="000000"/>
          <w:lang w:eastAsia="en-US"/>
        </w:rPr>
        <w:t xml:space="preserve">.1. 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ТО, ТС, СНиП, чертежам и удостоверяться сертификатом (паспортом, актом) качества (сертификатом соответствия), техническим паспортом (актом технической годности). Товар </w:t>
      </w:r>
      <w:r w:rsidRPr="008B0451">
        <w:rPr>
          <w:rFonts w:eastAsia="Calibri"/>
          <w:color w:val="000000"/>
          <w:lang w:eastAsia="en-US"/>
        </w:rPr>
        <w:lastRenderedPageBreak/>
        <w:t>поставляется с сертификатом соответствия ССФЖТ, если его получение обязательно для данного вида Товара.</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2</w:t>
      </w:r>
      <w:r w:rsidRPr="001C6F68">
        <w:rPr>
          <w:rFonts w:eastAsia="Calibri"/>
          <w:color w:val="000000"/>
          <w:lang w:eastAsia="en-US"/>
        </w:rPr>
        <w:t>. Поставщик предоставляет гарантийный срок нормального функционирования Товара в соответствии с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или агрегата.</w:t>
      </w:r>
    </w:p>
    <w:p w:rsidR="00CC786F" w:rsidRPr="001C6F68" w:rsidRDefault="00CC786F" w:rsidP="00CC786F">
      <w:pPr>
        <w:shd w:val="clear" w:color="auto" w:fill="FFFFFF"/>
        <w:ind w:firstLine="567"/>
        <w:jc w:val="both"/>
        <w:rPr>
          <w:rFonts w:eastAsia="Calibri"/>
          <w:color w:val="000000"/>
          <w:lang w:eastAsia="en-US"/>
        </w:rPr>
      </w:pPr>
      <w:r w:rsidRPr="001C6F68">
        <w:rPr>
          <w:rFonts w:eastAsia="Calibri"/>
          <w:color w:val="000000"/>
          <w:lang w:eastAsia="en-US"/>
        </w:rPr>
        <w:t xml:space="preserve">Если в течение гарантийного срока, установленного заводом-производителем, Товар или его отдельные части (узлы) станут непригодными для дальнейшего использования, Поставщик производит за свой счет гарантийный ремонт Товара или замену Товара, включая замену непригодных для использования частей (узлов) Товара. Покупатель направляет Поставщику уведомление о необходимости выезда уполномоченного специалиста для участия в работе комиссии по определению причин непригодности Товара и установлении необходимости в проведении гарантийного ремонта Товара или его замены по почте либо факсимильным сообщением. Уполномоченный представитель Поставщика обязан явиться в срок не более 10 (десяти) рабочих дней с момента получения данного уведомления для участия в работе комиссии. </w:t>
      </w:r>
    </w:p>
    <w:p w:rsidR="00CC786F" w:rsidRPr="001C6F68" w:rsidRDefault="00CC786F" w:rsidP="00CC786F">
      <w:pPr>
        <w:shd w:val="clear" w:color="auto" w:fill="FFFFFF"/>
        <w:ind w:firstLine="567"/>
        <w:jc w:val="both"/>
        <w:rPr>
          <w:rFonts w:eastAsia="Calibri"/>
          <w:color w:val="000000"/>
          <w:lang w:eastAsia="en-US"/>
        </w:rPr>
      </w:pPr>
      <w:r w:rsidRPr="001C6F68">
        <w:rPr>
          <w:rFonts w:eastAsia="Calibri"/>
          <w:color w:val="000000"/>
          <w:lang w:eastAsia="en-US"/>
        </w:rPr>
        <w:t>Работа комиссии завершается подписанием Сторонами акта-рекламации, который составляется в течение 5 (пяти) рабочих дней от даты прибытия представителя Поставщика, но не позднее 15 (пятнадцати) рабочих дней с даты направления уведомления о неисправности Товара.</w:t>
      </w:r>
    </w:p>
    <w:p w:rsidR="00CC786F" w:rsidRPr="001C6F68" w:rsidRDefault="00CC786F" w:rsidP="00CC786F">
      <w:pPr>
        <w:shd w:val="clear" w:color="auto" w:fill="FFFFFF"/>
        <w:ind w:firstLine="567"/>
        <w:jc w:val="both"/>
        <w:rPr>
          <w:rFonts w:eastAsia="Calibri"/>
          <w:color w:val="000000"/>
          <w:lang w:eastAsia="en-US"/>
        </w:rPr>
      </w:pPr>
      <w:r w:rsidRPr="001C6F68">
        <w:rPr>
          <w:rFonts w:eastAsia="Calibri"/>
          <w:color w:val="000000"/>
          <w:lang w:eastAsia="en-US"/>
        </w:rPr>
        <w:t>При этом Поставщик выплачивает Покупателю пеню в размере:</w:t>
      </w:r>
    </w:p>
    <w:p w:rsidR="00CC786F" w:rsidRPr="001C6F68" w:rsidRDefault="00CC786F" w:rsidP="00CC786F">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неисправного Товара за каждый день простоя в работе Товара. Данная мера ответственности применяется в случае, если наличие таких неисправностей не позволяло эксплуатацию Товара;</w:t>
      </w:r>
    </w:p>
    <w:p w:rsidR="00CC786F" w:rsidRPr="001C6F68" w:rsidRDefault="00CC786F" w:rsidP="00CC786F">
      <w:pPr>
        <w:shd w:val="clear" w:color="auto" w:fill="FFFFFF"/>
        <w:ind w:firstLine="567"/>
        <w:jc w:val="both"/>
        <w:rPr>
          <w:rFonts w:eastAsia="Calibri"/>
          <w:color w:val="000000"/>
          <w:lang w:eastAsia="en-US"/>
        </w:rPr>
      </w:pPr>
      <w:r w:rsidRPr="001C6F68">
        <w:rPr>
          <w:rFonts w:eastAsia="Calibri"/>
          <w:color w:val="000000"/>
          <w:lang w:eastAsia="en-US"/>
        </w:rPr>
        <w:t>0,1 % от стоимости неисправных деталей или узлов Товара за каждый день с момента обнаружения неисправности до дня устранения соответствующей неисправности. Данная мера ответственности применяется в случае, если наличие таких неисправностей позволяло эксплуатации Товара.</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3</w:t>
      </w:r>
      <w:r w:rsidRPr="001C6F68">
        <w:rPr>
          <w:rFonts w:eastAsia="Calibri"/>
          <w:color w:val="000000"/>
          <w:lang w:eastAsia="en-US"/>
        </w:rPr>
        <w:t>. Поставщик обязан провести гарантийный ремонт Товара или замену Товара в течение 40 (сорока) рабочих дней с даты составления акта-рекламации, указанного в пункте 6.3 настоящего Договора. Расходы Поставщика, связанные с проведением гарантийного ремонта или заменой Товара, Покупателем не возмещаются.</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5.4</w:t>
      </w:r>
      <w:r w:rsidRPr="001C6F68">
        <w:rPr>
          <w:rFonts w:eastAsia="Calibri"/>
          <w:color w:val="000000"/>
          <w:lang w:eastAsia="en-US"/>
        </w:rPr>
        <w:t>. 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5.5</w:t>
      </w:r>
      <w:r w:rsidRPr="001C6F68">
        <w:rPr>
          <w:rFonts w:eastAsia="Calibri"/>
          <w:color w:val="000000"/>
          <w:lang w:eastAsia="en-US"/>
        </w:rPr>
        <w:t>. Поставщик гарантирует, что в отношении поставляемого по настоящему Договору Товара отсутствуют охраняемые законом права третьих лиц, в том числе в сфере интеллектуальной собственности.</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5.6</w:t>
      </w:r>
      <w:r w:rsidRPr="001C6F68">
        <w:rPr>
          <w:rFonts w:eastAsia="Calibri"/>
          <w:color w:val="000000"/>
          <w:lang w:eastAsia="en-US"/>
        </w:rPr>
        <w:t>. Если настоящим Договором не предусмотрено иное, Поставщик гарантирует, что поставляемый по настоящему Договору Товар является новым, ранее в эксплуатации не находился, на него не истек гарантийный срок или срок годности.</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5.7</w:t>
      </w:r>
      <w:r w:rsidRPr="001C6F68">
        <w:rPr>
          <w:rFonts w:eastAsia="Calibri"/>
          <w:color w:val="000000"/>
          <w:lang w:eastAsia="en-US"/>
        </w:rPr>
        <w:t xml:space="preserve">. Поставщик гарантирует, что поставляемый по настоящему Договору Товар соответствует современному уровню техники, российским и международным стандартам, существующим для данного Товара на момент исполнения настоящего Договора, при поставке </w:t>
      </w:r>
      <w:r w:rsidRPr="001C6F68">
        <w:rPr>
          <w:rFonts w:eastAsia="Calibri"/>
          <w:color w:val="000000"/>
          <w:lang w:eastAsia="en-US"/>
        </w:rPr>
        <w:lastRenderedPageBreak/>
        <w:t>Товара были применены качественные материалы и было обеспечено надлежащее техническое исполнение, а также, что комплектность Товара полностью отвечает условиям настоящего Договора и обеспечивает нормальную и бесперебойную работу Товара в течение всего нормативного срока службы.</w:t>
      </w:r>
    </w:p>
    <w:p w:rsidR="00CC786F" w:rsidRPr="001C6F68" w:rsidRDefault="00CC786F" w:rsidP="00CC786F">
      <w:pPr>
        <w:shd w:val="clear" w:color="auto" w:fill="FFFFFF"/>
        <w:ind w:firstLine="567"/>
        <w:jc w:val="both"/>
        <w:rPr>
          <w:rFonts w:eastAsia="Calibri"/>
          <w:color w:val="000000"/>
          <w:lang w:eastAsia="en-US"/>
        </w:rPr>
      </w:pPr>
      <w:r>
        <w:rPr>
          <w:rFonts w:eastAsia="Calibri"/>
          <w:color w:val="000000"/>
          <w:lang w:eastAsia="en-US"/>
        </w:rPr>
        <w:t>5</w:t>
      </w:r>
      <w:r w:rsidRPr="001C6F68">
        <w:rPr>
          <w:rFonts w:eastAsia="Calibri"/>
          <w:color w:val="000000"/>
          <w:lang w:eastAsia="en-US"/>
        </w:rPr>
        <w:t>.</w:t>
      </w:r>
      <w:r>
        <w:rPr>
          <w:rFonts w:eastAsia="Calibri"/>
          <w:color w:val="000000"/>
          <w:lang w:eastAsia="en-US"/>
        </w:rPr>
        <w:t>8</w:t>
      </w:r>
      <w:r w:rsidRPr="001C6F68">
        <w:rPr>
          <w:rFonts w:eastAsia="Calibri"/>
          <w:color w:val="000000"/>
          <w:lang w:eastAsia="en-US"/>
        </w:rPr>
        <w:t>. На Товар или части Товара, переданные Поставщиком взамен Товара или его частей ненадлежащего качества, устанавливается тот же гарантийный срок, что и на замененный Товар.</w:t>
      </w:r>
    </w:p>
    <w:p w:rsidR="00CC786F" w:rsidRPr="00E50CBF" w:rsidRDefault="00CC786F" w:rsidP="00CC786F">
      <w:pPr>
        <w:shd w:val="clear" w:color="auto" w:fill="FFFFFF"/>
        <w:ind w:firstLine="567"/>
        <w:jc w:val="both"/>
        <w:rPr>
          <w:rFonts w:eastAsia="Calibri"/>
          <w:color w:val="000000"/>
          <w:lang w:eastAsia="en-US"/>
        </w:rPr>
      </w:pPr>
    </w:p>
    <w:p w:rsidR="00CC786F" w:rsidRPr="00E50CBF" w:rsidRDefault="00CC786F" w:rsidP="00CC786F">
      <w:pPr>
        <w:shd w:val="clear" w:color="auto" w:fill="FFFFFF"/>
        <w:jc w:val="center"/>
        <w:rPr>
          <w:b/>
          <w:bCs/>
          <w:spacing w:val="-2"/>
        </w:rPr>
      </w:pPr>
      <w:r w:rsidRPr="00E50CBF">
        <w:rPr>
          <w:b/>
          <w:bCs/>
          <w:spacing w:val="-2"/>
        </w:rPr>
        <w:t xml:space="preserve">6. </w:t>
      </w:r>
      <w:r>
        <w:rPr>
          <w:b/>
          <w:bCs/>
          <w:spacing w:val="-2"/>
        </w:rPr>
        <w:t>УПАКОВКА И МАРКИРОВКА</w:t>
      </w:r>
    </w:p>
    <w:p w:rsidR="00CC786F" w:rsidRPr="00E50CBF" w:rsidRDefault="00CC786F" w:rsidP="00CC786F">
      <w:pPr>
        <w:shd w:val="clear" w:color="auto" w:fill="FFFFFF"/>
        <w:tabs>
          <w:tab w:val="left" w:pos="1277"/>
        </w:tabs>
        <w:ind w:firstLine="567"/>
        <w:jc w:val="both"/>
        <w:rPr>
          <w:spacing w:val="-1"/>
        </w:rPr>
      </w:pPr>
      <w:r w:rsidRPr="00E50CBF">
        <w:rPr>
          <w:spacing w:val="-1"/>
        </w:rPr>
        <w:t>6.1. Поставщик обязуется поставить товар в таре и/или упаковке, соответствующей ГОСТам, ТУ, обеспечивающей сохранность товара от повреждений при его погрузке, разгрузке, перевозке и длительном хранении в складском помещении.</w:t>
      </w:r>
    </w:p>
    <w:p w:rsidR="00CC786F" w:rsidRPr="00E50CBF" w:rsidRDefault="00CC786F" w:rsidP="00CC786F">
      <w:pPr>
        <w:shd w:val="clear" w:color="auto" w:fill="FFFFFF"/>
        <w:tabs>
          <w:tab w:val="left" w:pos="1277"/>
        </w:tabs>
        <w:ind w:firstLine="567"/>
        <w:jc w:val="both"/>
        <w:rPr>
          <w:spacing w:val="-1"/>
        </w:rPr>
      </w:pPr>
      <w:r w:rsidRPr="00E50CBF">
        <w:rPr>
          <w:spacing w:val="-1"/>
        </w:rPr>
        <w:t>Товар должен быть упакован способом, позволяющим установить отсутствие доступа к товару при его транспортировке. Тара и/или упаковка должны быть целостными, не иметь повреждений.</w:t>
      </w:r>
    </w:p>
    <w:p w:rsidR="00CC786F" w:rsidRPr="00E50CBF" w:rsidRDefault="00CC786F" w:rsidP="00CC786F">
      <w:pPr>
        <w:shd w:val="clear" w:color="auto" w:fill="FFFFFF"/>
        <w:tabs>
          <w:tab w:val="left" w:pos="1277"/>
        </w:tabs>
        <w:ind w:firstLine="567"/>
        <w:jc w:val="both"/>
        <w:rPr>
          <w:spacing w:val="-1"/>
        </w:rPr>
      </w:pPr>
      <w:r w:rsidRPr="00E50CBF">
        <w:rPr>
          <w:spacing w:val="-1"/>
        </w:rPr>
        <w:t>6.2. На таре или упаковке должны быть указаны адрес и реквизиты Поставщика (Изготовителя).</w:t>
      </w:r>
    </w:p>
    <w:p w:rsidR="00CC786F" w:rsidRPr="00E50CBF" w:rsidRDefault="00CC786F" w:rsidP="00CC786F">
      <w:pPr>
        <w:shd w:val="clear" w:color="auto" w:fill="FFFFFF"/>
        <w:tabs>
          <w:tab w:val="left" w:pos="1277"/>
        </w:tabs>
        <w:ind w:firstLine="567"/>
        <w:jc w:val="both"/>
        <w:rPr>
          <w:spacing w:val="-1"/>
        </w:rPr>
      </w:pPr>
      <w:r w:rsidRPr="00E50CBF">
        <w:rPr>
          <w:spacing w:val="-1"/>
        </w:rPr>
        <w:t>6.3. Тара (упаковка) является одноразовой и возврату Поставщику не подлежит.</w:t>
      </w:r>
    </w:p>
    <w:p w:rsidR="00CC786F" w:rsidRPr="00E50CBF" w:rsidRDefault="00CC786F" w:rsidP="00CC786F">
      <w:pPr>
        <w:shd w:val="clear" w:color="auto" w:fill="FFFFFF"/>
        <w:tabs>
          <w:tab w:val="left" w:pos="1277"/>
        </w:tabs>
        <w:ind w:firstLine="567"/>
        <w:jc w:val="both"/>
        <w:rPr>
          <w:spacing w:val="-1"/>
        </w:rPr>
      </w:pPr>
      <w:r w:rsidRPr="00E50CBF">
        <w:rPr>
          <w:spacing w:val="-1"/>
        </w:rPr>
        <w:t>6.4. Маркировка Товара должна быть четкой и выполнена несмываемой краской. В зависимости от специфики товара, требующего специального обращения, на упаковку наносится дополнительная маркировка, такая как «осторожно», «верх», «не бросать», а также другие обозначения.</w:t>
      </w:r>
    </w:p>
    <w:p w:rsidR="00CC786F" w:rsidRPr="00E50CBF" w:rsidRDefault="00CC786F" w:rsidP="00CC786F">
      <w:pPr>
        <w:shd w:val="clear" w:color="auto" w:fill="FFFFFF"/>
        <w:tabs>
          <w:tab w:val="left" w:pos="1277"/>
        </w:tabs>
        <w:ind w:firstLine="567"/>
        <w:jc w:val="both"/>
        <w:rPr>
          <w:spacing w:val="-1"/>
        </w:rPr>
      </w:pPr>
      <w:r w:rsidRPr="00E50CBF">
        <w:rPr>
          <w:spacing w:val="1"/>
        </w:rPr>
        <w:t xml:space="preserve">6.5. Поставщик несет полную ответственность за повреждение Товара в пути следования до места поставки и убытки, произошедшие вследствие </w:t>
      </w:r>
      <w:r w:rsidRPr="00E50CBF">
        <w:t>ненадлежащей упаковки и маркировки, ненадлежащего размещения и крепления груза в транспортном средстве.</w:t>
      </w:r>
    </w:p>
    <w:p w:rsidR="00CC786F" w:rsidRPr="00E50CBF" w:rsidRDefault="00CC786F" w:rsidP="00CC786F">
      <w:pPr>
        <w:shd w:val="clear" w:color="auto" w:fill="FFFFFF"/>
        <w:jc w:val="both"/>
        <w:rPr>
          <w:rFonts w:eastAsia="Calibri"/>
          <w:color w:val="000000"/>
          <w:lang w:eastAsia="en-US"/>
        </w:rPr>
      </w:pPr>
    </w:p>
    <w:p w:rsidR="00CC786F" w:rsidRPr="0060722F" w:rsidRDefault="00CC786F" w:rsidP="00CC786F">
      <w:pPr>
        <w:shd w:val="clear" w:color="auto" w:fill="FFFFFF"/>
        <w:jc w:val="center"/>
        <w:rPr>
          <w:rFonts w:eastAsia="Calibri"/>
          <w:b/>
          <w:bCs/>
          <w:color w:val="000000"/>
          <w:lang w:eastAsia="en-US"/>
        </w:rPr>
      </w:pPr>
      <w:r>
        <w:rPr>
          <w:rFonts w:eastAsia="Calibri"/>
          <w:b/>
          <w:bCs/>
          <w:color w:val="000000"/>
          <w:lang w:eastAsia="en-US"/>
        </w:rPr>
        <w:t>7</w:t>
      </w:r>
      <w:r w:rsidRPr="00E50CBF">
        <w:rPr>
          <w:rFonts w:eastAsia="Calibri"/>
          <w:b/>
          <w:bCs/>
          <w:color w:val="000000"/>
          <w:lang w:eastAsia="en-US"/>
        </w:rPr>
        <w:t xml:space="preserve">. </w:t>
      </w:r>
      <w:r>
        <w:rPr>
          <w:rFonts w:eastAsia="Calibri"/>
          <w:b/>
          <w:bCs/>
          <w:color w:val="000000"/>
          <w:lang w:eastAsia="en-US"/>
        </w:rPr>
        <w:t>ПЕРЕХОД ПРАВА СОБСТВЕННОСТИ</w:t>
      </w:r>
    </w:p>
    <w:p w:rsidR="00CC786F" w:rsidRDefault="00CC786F" w:rsidP="00CC786F">
      <w:pPr>
        <w:shd w:val="clear" w:color="auto" w:fill="FFFFFF"/>
        <w:tabs>
          <w:tab w:val="left" w:pos="709"/>
        </w:tabs>
        <w:ind w:left="24" w:right="10" w:firstLine="543"/>
        <w:jc w:val="both"/>
        <w:rPr>
          <w:rFonts w:eastAsia="Calibri"/>
          <w:color w:val="000000"/>
          <w:lang w:eastAsia="en-US"/>
        </w:rPr>
      </w:pPr>
      <w:r>
        <w:rPr>
          <w:rFonts w:eastAsia="Calibri"/>
          <w:color w:val="000000"/>
          <w:lang w:eastAsia="en-US"/>
        </w:rPr>
        <w:t>7</w:t>
      </w:r>
      <w:r w:rsidRPr="0060722F">
        <w:rPr>
          <w:rFonts w:eastAsia="Calibri"/>
          <w:color w:val="000000"/>
          <w:lang w:eastAsia="en-US"/>
        </w:rPr>
        <w:t>.1. Право собственности на Товар, а также риск случайной гибели или повреждения товара переходят от Поставщика к Покупателю с даты поступления Товара на склад Покупателя</w:t>
      </w:r>
      <w:r>
        <w:rPr>
          <w:rFonts w:eastAsia="Calibri"/>
          <w:color w:val="000000"/>
          <w:lang w:eastAsia="en-US"/>
        </w:rPr>
        <w:t xml:space="preserve">. </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p>
    <w:p w:rsidR="00CC786F" w:rsidRPr="0060722F" w:rsidRDefault="00CC786F" w:rsidP="00CC786F">
      <w:pPr>
        <w:shd w:val="clear" w:color="auto" w:fill="FFFFFF"/>
        <w:tabs>
          <w:tab w:val="left" w:pos="709"/>
        </w:tabs>
        <w:ind w:right="10"/>
        <w:jc w:val="center"/>
        <w:rPr>
          <w:rFonts w:eastAsia="Calibri"/>
          <w:b/>
          <w:color w:val="000000"/>
          <w:lang w:eastAsia="en-US"/>
        </w:rPr>
      </w:pPr>
      <w:r>
        <w:rPr>
          <w:rFonts w:eastAsia="Calibri"/>
          <w:b/>
          <w:color w:val="000000"/>
          <w:lang w:eastAsia="en-US"/>
        </w:rPr>
        <w:t>8</w:t>
      </w:r>
      <w:r w:rsidRPr="0060722F">
        <w:rPr>
          <w:rFonts w:eastAsia="Calibri"/>
          <w:b/>
          <w:color w:val="000000"/>
          <w:lang w:eastAsia="en-US"/>
        </w:rPr>
        <w:t xml:space="preserve">. </w:t>
      </w:r>
      <w:r>
        <w:rPr>
          <w:rFonts w:eastAsia="Calibri"/>
          <w:b/>
          <w:color w:val="000000"/>
          <w:lang w:eastAsia="en-US"/>
        </w:rPr>
        <w:t>ПРИЕМКА ТОВАРА</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Pr>
          <w:rFonts w:eastAsia="Calibri"/>
          <w:color w:val="000000"/>
          <w:lang w:eastAsia="en-US"/>
        </w:rPr>
        <w:t>8</w:t>
      </w:r>
      <w:r w:rsidRPr="0060722F">
        <w:rPr>
          <w:rFonts w:eastAsia="Calibri"/>
          <w:color w:val="000000"/>
          <w:lang w:eastAsia="en-US"/>
        </w:rPr>
        <w:t xml:space="preserve">.1. </w:t>
      </w:r>
      <w:r w:rsidRPr="0060722F">
        <w:rPr>
          <w:rFonts w:eastAsia="Calibri"/>
          <w:bCs/>
          <w:color w:val="000000"/>
          <w:lang w:eastAsia="en-US"/>
        </w:rPr>
        <w:t>Приемка Товара по ассортименту, количеству, качеству и комплектности производится Покупателем по транспортным и сопроводительным документам (спецификации, упаковочному листу, сертификату качества и соответствия).</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В случае обнаружения несоответствия Товара указанным документам Покупатель составляет акт, являющийся основанием для предъявления претензии Поставщику. Под ненадлежащим качеством Товара подразумевается также поставка Товара, не соответствующего предоставленным сертификатам качества (соответствия).</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.2. При получении Товара без сопроводительных документов Покупатель производит его приемку по фактическому наличию, о чем составляет акт. Указанный акт является достаточным основанием для предъявления претензии Поставщику.</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.3. На основании акта Покупатель направляет в адрес Поставщика претензию (уведомление) с требованием о замене или возврате Товара ненадлежащего качества (несоответствующего требованиям настоящего Договора), соразмерным уменьшением покупной цены Товара, или допоставки требуемого количества Товара. Срок составления и направления претензии – 5 (пять) рабочих дней.</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sidRPr="0060722F">
        <w:rPr>
          <w:rFonts w:eastAsia="Calibri"/>
          <w:bCs/>
          <w:color w:val="000000"/>
          <w:lang w:eastAsia="en-US"/>
        </w:rPr>
        <w:t>Поставщик производит замену (отгрузку) данного Товара в течение 20 дней с момента получения претензии Покупателя, либо направляет в адрес Покупателя письменные возражения с обоснованием.</w:t>
      </w:r>
    </w:p>
    <w:p w:rsidR="00CC786F" w:rsidRPr="0060722F" w:rsidRDefault="00CC786F" w:rsidP="00CC786F">
      <w:pPr>
        <w:shd w:val="clear" w:color="auto" w:fill="FFFFFF"/>
        <w:tabs>
          <w:tab w:val="left" w:pos="709"/>
        </w:tabs>
        <w:ind w:left="24" w:right="10" w:firstLine="543"/>
        <w:jc w:val="both"/>
        <w:rPr>
          <w:rFonts w:eastAsia="Calibri"/>
          <w:bCs/>
          <w:color w:val="000000"/>
          <w:lang w:eastAsia="en-US"/>
        </w:rPr>
      </w:pPr>
      <w:r>
        <w:rPr>
          <w:rFonts w:eastAsia="Calibri"/>
          <w:bCs/>
          <w:color w:val="000000"/>
          <w:lang w:eastAsia="en-US"/>
        </w:rPr>
        <w:t>8</w:t>
      </w:r>
      <w:r w:rsidRPr="0060722F">
        <w:rPr>
          <w:rFonts w:eastAsia="Calibri"/>
          <w:bCs/>
          <w:color w:val="000000"/>
          <w:lang w:eastAsia="en-US"/>
        </w:rPr>
        <w:t>.4. Все транспортные расходы, связанные с возвратом (заменой) Товара ненадлежащего качества (не соответствующего условиям настоящего Договора), несет в полном объеме Поставщик.</w:t>
      </w:r>
    </w:p>
    <w:p w:rsidR="00CC786F" w:rsidRPr="0060722F" w:rsidRDefault="00CC786F" w:rsidP="00CC786F">
      <w:pPr>
        <w:shd w:val="clear" w:color="auto" w:fill="FFFFFF"/>
        <w:tabs>
          <w:tab w:val="left" w:pos="1224"/>
        </w:tabs>
        <w:ind w:left="5" w:hanging="5"/>
        <w:jc w:val="center"/>
        <w:rPr>
          <w:rFonts w:eastAsia="Calibri"/>
          <w:b/>
          <w:bCs/>
          <w:color w:val="000000"/>
          <w:lang w:eastAsia="en-US"/>
        </w:rPr>
      </w:pPr>
      <w:r>
        <w:rPr>
          <w:rFonts w:eastAsia="Calibri"/>
          <w:b/>
          <w:bCs/>
          <w:color w:val="000000"/>
          <w:lang w:eastAsia="en-US"/>
        </w:rPr>
        <w:t>9</w:t>
      </w:r>
      <w:r w:rsidRPr="0060722F">
        <w:rPr>
          <w:rFonts w:eastAsia="Calibri"/>
          <w:b/>
          <w:bCs/>
          <w:color w:val="000000"/>
          <w:lang w:eastAsia="en-US"/>
        </w:rPr>
        <w:t xml:space="preserve">. </w:t>
      </w:r>
      <w:r>
        <w:rPr>
          <w:rFonts w:eastAsia="Calibri"/>
          <w:b/>
          <w:bCs/>
          <w:color w:val="000000"/>
          <w:lang w:eastAsia="en-US"/>
        </w:rPr>
        <w:t>ОТВЕТСТВЕННОСТЬ СТОРОН</w:t>
      </w:r>
    </w:p>
    <w:p w:rsidR="00CC786F" w:rsidRPr="00E50CBF" w:rsidRDefault="00CC786F" w:rsidP="00CC786F">
      <w:pPr>
        <w:shd w:val="clear" w:color="auto" w:fill="FFFFFF"/>
        <w:tabs>
          <w:tab w:val="left" w:pos="851"/>
          <w:tab w:val="left" w:pos="1134"/>
        </w:tabs>
        <w:ind w:left="14" w:right="7" w:firstLine="553"/>
        <w:jc w:val="both"/>
      </w:pPr>
      <w:r>
        <w:rPr>
          <w:spacing w:val="-13"/>
        </w:rPr>
        <w:lastRenderedPageBreak/>
        <w:t xml:space="preserve">9.1. </w:t>
      </w:r>
      <w:r w:rsidRPr="00E50CBF">
        <w:tab/>
        <w:t xml:space="preserve">В случае недопоставки и /или просрочки поставки </w:t>
      </w:r>
      <w:r w:rsidRPr="00E50CBF">
        <w:rPr>
          <w:spacing w:val="7"/>
        </w:rPr>
        <w:t xml:space="preserve">Товара, а также </w:t>
      </w:r>
      <w:r w:rsidRPr="00E50CBF">
        <w:rPr>
          <w:spacing w:val="-1"/>
        </w:rPr>
        <w:t>нарушения срока замены То</w:t>
      </w:r>
      <w:r>
        <w:rPr>
          <w:spacing w:val="-1"/>
        </w:rPr>
        <w:t>вара, предусмотренного пунктом 8</w:t>
      </w:r>
      <w:r w:rsidRPr="00E50CBF">
        <w:rPr>
          <w:spacing w:val="-1"/>
        </w:rPr>
        <w:t xml:space="preserve">.3 </w:t>
      </w:r>
      <w:r w:rsidRPr="00E50CBF">
        <w:rPr>
          <w:spacing w:val="5"/>
        </w:rPr>
        <w:t>настоящего Договора,</w:t>
      </w:r>
      <w:r w:rsidRPr="00E50CBF">
        <w:rPr>
          <w:spacing w:val="7"/>
        </w:rPr>
        <w:t xml:space="preserve"> Поставщик уплачивает Покупателю </w:t>
      </w:r>
      <w:r w:rsidRPr="00E50CBF">
        <w:rPr>
          <w:spacing w:val="-1"/>
        </w:rPr>
        <w:t xml:space="preserve">неустойку в размере 0,1% </w:t>
      </w:r>
      <w:r w:rsidRPr="00E50CBF">
        <w:rPr>
          <w:bCs/>
          <w:spacing w:val="-1"/>
        </w:rPr>
        <w:t xml:space="preserve">от </w:t>
      </w:r>
      <w:r w:rsidRPr="00E50CBF">
        <w:rPr>
          <w:spacing w:val="4"/>
        </w:rPr>
        <w:t xml:space="preserve">стоимости несвоевременно поставленного/недопоставленного Товара </w:t>
      </w:r>
      <w:r w:rsidRPr="00E50CBF">
        <w:rPr>
          <w:bCs/>
          <w:spacing w:val="4"/>
        </w:rPr>
        <w:t>за</w:t>
      </w:r>
      <w:r w:rsidRPr="00E50CBF">
        <w:rPr>
          <w:b/>
          <w:bCs/>
          <w:spacing w:val="4"/>
        </w:rPr>
        <w:t xml:space="preserve"> </w:t>
      </w:r>
      <w:r w:rsidRPr="00E50CBF">
        <w:rPr>
          <w:spacing w:val="3"/>
        </w:rPr>
        <w:t>каждый день просрочки/недопоставки.</w:t>
      </w:r>
    </w:p>
    <w:p w:rsidR="00CC786F" w:rsidRPr="00E50CBF" w:rsidRDefault="00CC786F" w:rsidP="00CC786F">
      <w:pPr>
        <w:shd w:val="clear" w:color="auto" w:fill="FFFFFF"/>
        <w:tabs>
          <w:tab w:val="left" w:pos="1378"/>
        </w:tabs>
        <w:ind w:left="14" w:firstLine="553"/>
        <w:jc w:val="both"/>
      </w:pPr>
      <w:r>
        <w:rPr>
          <w:spacing w:val="-13"/>
        </w:rPr>
        <w:t>9</w:t>
      </w:r>
      <w:r w:rsidRPr="00E50CBF">
        <w:rPr>
          <w:spacing w:val="-13"/>
        </w:rPr>
        <w:t>.2.</w:t>
      </w:r>
      <w:r w:rsidRPr="00E50CBF">
        <w:t xml:space="preserve"> </w:t>
      </w:r>
      <w:r w:rsidRPr="00E50CBF">
        <w:rPr>
          <w:spacing w:val="7"/>
        </w:rPr>
        <w:t xml:space="preserve">За нарушение установленных сроков оплаты поставленного и </w:t>
      </w:r>
      <w:r w:rsidRPr="00E50CBF">
        <w:t xml:space="preserve">принятого Покупателем Товара Поставщик вправе </w:t>
      </w:r>
      <w:r w:rsidRPr="00E50CBF">
        <w:rPr>
          <w:spacing w:val="4"/>
        </w:rPr>
        <w:t xml:space="preserve">потребовать от Покупателя уплаты неустойки в размере 0,1% от стоимости </w:t>
      </w:r>
      <w:r w:rsidRPr="00E50CBF">
        <w:rPr>
          <w:spacing w:val="2"/>
        </w:rPr>
        <w:t>несвоевременно оплаченного Товара за каждый день просрочки.</w:t>
      </w:r>
    </w:p>
    <w:p w:rsidR="00CC786F" w:rsidRPr="00E50CBF" w:rsidRDefault="00CC786F" w:rsidP="00CC786F">
      <w:pPr>
        <w:shd w:val="clear" w:color="auto" w:fill="FFFFFF"/>
        <w:tabs>
          <w:tab w:val="left" w:pos="709"/>
        </w:tabs>
        <w:ind w:left="14" w:firstLine="553"/>
        <w:jc w:val="both"/>
        <w:rPr>
          <w:spacing w:val="-1"/>
        </w:rPr>
      </w:pPr>
      <w:r>
        <w:rPr>
          <w:spacing w:val="-1"/>
        </w:rPr>
        <w:t>9</w:t>
      </w:r>
      <w:r w:rsidRPr="00E50CBF">
        <w:rPr>
          <w:spacing w:val="-1"/>
        </w:rPr>
        <w:t>.3. В случае нарушения Поставщиком обязательств, предусмотренных п. 6.1 настоящего Договора, повлекшие получение Товара Покупателем в ненадлежащем виде, Поставщик выплачивает Покупателю штраф в размере 10% от стоимости ненадлежащего вида Товара, а также в случае необходимости производит его зам</w:t>
      </w:r>
      <w:r>
        <w:rPr>
          <w:spacing w:val="-1"/>
        </w:rPr>
        <w:t>ену в порядке, установленном п. 8</w:t>
      </w:r>
      <w:r w:rsidRPr="00E50CBF">
        <w:rPr>
          <w:spacing w:val="-1"/>
        </w:rPr>
        <w:t>.3 настоящего Договора.</w:t>
      </w:r>
    </w:p>
    <w:p w:rsidR="00CC786F" w:rsidRPr="00E50CBF" w:rsidRDefault="00CC786F" w:rsidP="00CC786F">
      <w:pPr>
        <w:shd w:val="clear" w:color="auto" w:fill="FFFFFF"/>
        <w:tabs>
          <w:tab w:val="left" w:pos="709"/>
        </w:tabs>
        <w:ind w:left="14" w:firstLine="553"/>
        <w:jc w:val="both"/>
        <w:rPr>
          <w:spacing w:val="-1"/>
        </w:rPr>
      </w:pPr>
      <w:r w:rsidRPr="00E50CBF">
        <w:rPr>
          <w:spacing w:val="-1"/>
        </w:rPr>
        <w:t>9</w:t>
      </w:r>
      <w:r w:rsidRPr="00E50CBF">
        <w:rPr>
          <w:spacing w:val="5"/>
        </w:rPr>
        <w:t xml:space="preserve">.4. При обнаружении недостачи, ненадлежащего качества, брака Товара Покупатель </w:t>
      </w:r>
      <w:r w:rsidRPr="00E50CBF">
        <w:t>вправе отказаться от оплаты счета-фактуры на сумму недостачи, ненадлежащего качества, брака</w:t>
      </w:r>
      <w:r w:rsidRPr="00E50CBF">
        <w:rPr>
          <w:spacing w:val="7"/>
        </w:rPr>
        <w:t xml:space="preserve">. В </w:t>
      </w:r>
      <w:r w:rsidRPr="00E50CBF">
        <w:rPr>
          <w:spacing w:val="2"/>
        </w:rPr>
        <w:t xml:space="preserve">этом случае Покупатель обязан направить Поставщику уведомление, </w:t>
      </w:r>
      <w:r w:rsidRPr="00E50CBF">
        <w:t xml:space="preserve">содержащее информацию о причинах неполной оплаты очередного счета. По </w:t>
      </w:r>
      <w:r w:rsidRPr="00E50CBF">
        <w:rPr>
          <w:spacing w:val="8"/>
        </w:rPr>
        <w:t xml:space="preserve">требованию Поставщика Покупатель предоставит ему копии документов, </w:t>
      </w:r>
      <w:r w:rsidRPr="00E50CBF">
        <w:t>обосновывающих неполную оплату очередного счета.</w:t>
      </w:r>
    </w:p>
    <w:p w:rsidR="00CC786F" w:rsidRPr="00E50CBF" w:rsidRDefault="00CC786F" w:rsidP="00CC786F">
      <w:pPr>
        <w:shd w:val="clear" w:color="auto" w:fill="FFFFFF"/>
        <w:tabs>
          <w:tab w:val="left" w:pos="709"/>
        </w:tabs>
        <w:ind w:left="14" w:firstLine="553"/>
        <w:jc w:val="both"/>
        <w:rPr>
          <w:spacing w:val="-1"/>
        </w:rPr>
      </w:pPr>
      <w:r w:rsidRPr="00E50CBF">
        <w:rPr>
          <w:spacing w:val="-11"/>
        </w:rPr>
        <w:t xml:space="preserve">9.5. </w:t>
      </w:r>
      <w:r w:rsidRPr="00E50CBF">
        <w:t xml:space="preserve">При поставке Товара ненадлежащего качества (не соответствующего условиям настоящего Договора) Покупатель вправе </w:t>
      </w:r>
      <w:r w:rsidRPr="00E50CBF">
        <w:rPr>
          <w:spacing w:val="4"/>
        </w:rPr>
        <w:t xml:space="preserve">потребовать от Поставщика уплаты штрафной неустойки в размере 10 % от </w:t>
      </w:r>
      <w:r w:rsidRPr="00E50CBF">
        <w:rPr>
          <w:spacing w:val="6"/>
        </w:rPr>
        <w:t xml:space="preserve">стоимости бракованного Товара и замены его в порядке, определенном </w:t>
      </w:r>
      <w:r w:rsidRPr="00E50CBF">
        <w:rPr>
          <w:spacing w:val="-1"/>
        </w:rPr>
        <w:t>настоящим Договором.</w:t>
      </w:r>
    </w:p>
    <w:p w:rsidR="00CC786F" w:rsidRPr="00E50CBF" w:rsidRDefault="00CC786F" w:rsidP="00CC786F">
      <w:pPr>
        <w:widowControl w:val="0"/>
        <w:shd w:val="clear" w:color="auto" w:fill="FFFFFF"/>
        <w:tabs>
          <w:tab w:val="left" w:pos="259"/>
        </w:tabs>
        <w:autoSpaceDE w:val="0"/>
        <w:autoSpaceDN w:val="0"/>
        <w:adjustRightInd w:val="0"/>
        <w:ind w:left="14" w:firstLine="553"/>
        <w:jc w:val="both"/>
      </w:pPr>
      <w:r w:rsidRPr="00E50CBF">
        <w:t>9.6. В случае выявления несоответствия (некачественного) Товара Покупатель оставляет за собой право удерживать оплату Товара на сумму выявленного некачественного (несоответствующего качеству) Товара до момента его замены Поставщиком.</w:t>
      </w:r>
    </w:p>
    <w:p w:rsidR="00CC786F" w:rsidRPr="00E50CBF" w:rsidRDefault="00CC786F" w:rsidP="00CC786F">
      <w:pPr>
        <w:pStyle w:val="af3"/>
        <w:ind w:left="14" w:firstLine="553"/>
        <w:jc w:val="both"/>
        <w:rPr>
          <w:sz w:val="24"/>
          <w:szCs w:val="24"/>
        </w:rPr>
      </w:pPr>
      <w:r w:rsidRPr="00E50CBF">
        <w:rPr>
          <w:sz w:val="24"/>
          <w:szCs w:val="24"/>
        </w:rPr>
        <w:t>9.7. Перечисленные в настоящем договоре штрафные санкции могут быть взысканы Заказчиком путем:</w:t>
      </w:r>
    </w:p>
    <w:p w:rsidR="00CC786F" w:rsidRPr="00E50CBF" w:rsidRDefault="00CC786F" w:rsidP="00CC786F">
      <w:pPr>
        <w:pStyle w:val="af3"/>
        <w:ind w:left="14" w:firstLine="553"/>
        <w:jc w:val="both"/>
        <w:rPr>
          <w:sz w:val="24"/>
          <w:szCs w:val="24"/>
        </w:rPr>
      </w:pPr>
      <w:r w:rsidRPr="00E50CBF">
        <w:rPr>
          <w:sz w:val="24"/>
          <w:szCs w:val="24"/>
        </w:rPr>
        <w:t>- удержания причитающихся сумм при оплате счетов Исполнителя;</w:t>
      </w:r>
    </w:p>
    <w:p w:rsidR="00CC786F" w:rsidRPr="00E50CBF" w:rsidRDefault="00CC786F" w:rsidP="00CC786F">
      <w:pPr>
        <w:pStyle w:val="af3"/>
        <w:ind w:left="14" w:firstLine="553"/>
        <w:jc w:val="both"/>
        <w:rPr>
          <w:sz w:val="24"/>
          <w:szCs w:val="24"/>
        </w:rPr>
      </w:pPr>
      <w:r w:rsidRPr="00E50CBF">
        <w:rPr>
          <w:sz w:val="24"/>
          <w:szCs w:val="24"/>
        </w:rPr>
        <w:t>- удержания неустойки из денежных средств, перечисленных в качестве обеспечения исполнения обязательств по Договору;</w:t>
      </w:r>
    </w:p>
    <w:p w:rsidR="00CC786F" w:rsidRPr="00E50CBF" w:rsidRDefault="00CC786F" w:rsidP="00CC786F">
      <w:pPr>
        <w:pStyle w:val="af3"/>
        <w:ind w:left="14" w:firstLine="553"/>
        <w:jc w:val="both"/>
        <w:rPr>
          <w:sz w:val="24"/>
          <w:szCs w:val="24"/>
        </w:rPr>
      </w:pPr>
      <w:r w:rsidRPr="00E50CBF">
        <w:rPr>
          <w:sz w:val="24"/>
          <w:szCs w:val="24"/>
        </w:rPr>
        <w:t>- удержания неустойки из банковской гарантии, предоставленной Поставщиком в качестве обеспечения исполнения обязательств по Договору.</w:t>
      </w:r>
    </w:p>
    <w:p w:rsidR="00CC786F" w:rsidRDefault="00CC786F" w:rsidP="00CC786F">
      <w:pPr>
        <w:pStyle w:val="af3"/>
        <w:ind w:left="14" w:firstLine="553"/>
        <w:jc w:val="both"/>
        <w:rPr>
          <w:b/>
          <w:sz w:val="24"/>
          <w:szCs w:val="24"/>
        </w:rPr>
      </w:pPr>
      <w:r w:rsidRPr="00E50CBF">
        <w:rPr>
          <w:sz w:val="24"/>
          <w:szCs w:val="24"/>
        </w:rPr>
        <w:t>Если Заказчик не удержит по какой-либо причине сумму штрафных санкций, Исполнитель обязуется уплатить такую сумму по первому письменному требованию Заказчика.</w:t>
      </w:r>
      <w:r w:rsidRPr="00E50CBF">
        <w:rPr>
          <w:b/>
          <w:sz w:val="24"/>
          <w:szCs w:val="24"/>
        </w:rPr>
        <w:t xml:space="preserve"> </w:t>
      </w:r>
    </w:p>
    <w:p w:rsidR="00CC786F" w:rsidRPr="00E50CBF" w:rsidRDefault="00CC786F" w:rsidP="00CC786F">
      <w:pPr>
        <w:pStyle w:val="af3"/>
        <w:ind w:left="14" w:firstLine="553"/>
        <w:jc w:val="both"/>
        <w:rPr>
          <w:b/>
          <w:sz w:val="24"/>
          <w:szCs w:val="24"/>
        </w:rPr>
      </w:pPr>
    </w:p>
    <w:p w:rsidR="00CC786F" w:rsidRPr="00D45CC8" w:rsidRDefault="00CC786F" w:rsidP="00CC786F">
      <w:pPr>
        <w:keepNext/>
        <w:keepLines/>
        <w:tabs>
          <w:tab w:val="left" w:pos="3251"/>
        </w:tabs>
        <w:jc w:val="center"/>
        <w:outlineLvl w:val="4"/>
        <w:rPr>
          <w:b/>
          <w:bCs/>
        </w:rPr>
      </w:pPr>
      <w:r>
        <w:rPr>
          <w:b/>
          <w:bCs/>
        </w:rPr>
        <w:t>10</w:t>
      </w:r>
      <w:r w:rsidRPr="00D45CC8">
        <w:rPr>
          <w:b/>
          <w:bCs/>
        </w:rPr>
        <w:t xml:space="preserve">. </w:t>
      </w:r>
      <w:r>
        <w:rPr>
          <w:b/>
          <w:bCs/>
        </w:rPr>
        <w:t>АНТИКОРРУПЦИОННАЯ ОГОВОРКА</w:t>
      </w:r>
    </w:p>
    <w:p w:rsidR="00CC786F" w:rsidRPr="003161D2" w:rsidRDefault="00CC786F" w:rsidP="00CC786F">
      <w:pPr>
        <w:pStyle w:val="12"/>
        <w:numPr>
          <w:ilvl w:val="1"/>
          <w:numId w:val="12"/>
        </w:numPr>
        <w:shd w:val="clear" w:color="auto" w:fill="auto"/>
        <w:spacing w:line="240" w:lineRule="auto"/>
        <w:ind w:left="0"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CC786F" w:rsidRPr="003161D2" w:rsidRDefault="00CC786F" w:rsidP="00CC786F">
      <w:pPr>
        <w:pStyle w:val="12"/>
        <w:shd w:val="clear" w:color="auto" w:fill="auto"/>
        <w:spacing w:line="240" w:lineRule="auto"/>
        <w:ind w:firstLine="567"/>
        <w:jc w:val="both"/>
        <w:rPr>
          <w:sz w:val="24"/>
          <w:szCs w:val="24"/>
        </w:rPr>
      </w:pPr>
      <w:r w:rsidRPr="003161D2">
        <w:rPr>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CC786F" w:rsidRPr="003161D2" w:rsidRDefault="00CC786F" w:rsidP="00CC786F">
      <w:pPr>
        <w:pStyle w:val="12"/>
        <w:numPr>
          <w:ilvl w:val="1"/>
          <w:numId w:val="12"/>
        </w:numPr>
        <w:shd w:val="clear" w:color="auto" w:fill="auto"/>
        <w:spacing w:line="240" w:lineRule="auto"/>
        <w:ind w:left="0" w:firstLine="567"/>
        <w:jc w:val="both"/>
        <w:rPr>
          <w:sz w:val="24"/>
          <w:szCs w:val="24"/>
        </w:rPr>
      </w:pPr>
      <w:r w:rsidRPr="003161D2">
        <w:rPr>
          <w:sz w:val="24"/>
          <w:szCs w:val="24"/>
        </w:rPr>
        <w:t xml:space="preserve">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раздела другой Стороной, ее </w:t>
      </w:r>
      <w:r w:rsidRPr="003161D2">
        <w:rPr>
          <w:sz w:val="24"/>
          <w:szCs w:val="24"/>
        </w:rPr>
        <w:lastRenderedPageBreak/>
        <w:t>аффилированными лицами, работниками или посредниками.</w:t>
      </w:r>
    </w:p>
    <w:p w:rsidR="00CC786F" w:rsidRPr="003161D2" w:rsidRDefault="00CC786F" w:rsidP="00CC786F">
      <w:pPr>
        <w:pStyle w:val="12"/>
        <w:shd w:val="clear" w:color="auto" w:fill="auto"/>
        <w:spacing w:line="240" w:lineRule="auto"/>
        <w:ind w:left="40" w:firstLine="540"/>
        <w:jc w:val="both"/>
        <w:rPr>
          <w:sz w:val="24"/>
          <w:szCs w:val="24"/>
        </w:rPr>
      </w:pPr>
      <w:r w:rsidRPr="003161D2">
        <w:rPr>
          <w:sz w:val="24"/>
          <w:szCs w:val="24"/>
        </w:rPr>
        <w:t xml:space="preserve">Каналы уведомления Заказчика о нарушениях каких-либо положений пункта 10.1 настоящего раздела: 8 800 250 24 27, электронная почта </w:t>
      </w:r>
      <w:hyperlink r:id="rId16" w:history="1">
        <w:r w:rsidRPr="003161D2">
          <w:rPr>
            <w:rStyle w:val="a5"/>
            <w:spacing w:val="1"/>
            <w:sz w:val="24"/>
            <w:szCs w:val="24"/>
            <w:shd w:val="clear" w:color="auto" w:fill="FFFFFF"/>
          </w:rPr>
          <w:t>antikorr@pk-sakhalin.ru</w:t>
        </w:r>
      </w:hyperlink>
      <w:r w:rsidRPr="003161D2">
        <w:rPr>
          <w:rStyle w:val="a5"/>
          <w:spacing w:val="1"/>
          <w:sz w:val="24"/>
          <w:szCs w:val="24"/>
          <w:shd w:val="clear" w:color="auto" w:fill="FFFFFF"/>
        </w:rPr>
        <w:t>.</w:t>
      </w:r>
    </w:p>
    <w:p w:rsidR="00CC786F" w:rsidRPr="003161D2" w:rsidRDefault="00CC786F" w:rsidP="00CC786F">
      <w:pPr>
        <w:pStyle w:val="12"/>
        <w:shd w:val="clear" w:color="auto" w:fill="auto"/>
        <w:tabs>
          <w:tab w:val="right" w:leader="underscore" w:pos="6866"/>
          <w:tab w:val="left" w:pos="7043"/>
        </w:tabs>
        <w:spacing w:line="240" w:lineRule="auto"/>
        <w:ind w:left="40" w:firstLine="540"/>
        <w:jc w:val="both"/>
        <w:rPr>
          <w:sz w:val="24"/>
          <w:szCs w:val="24"/>
        </w:rPr>
      </w:pPr>
      <w:r w:rsidRPr="003161D2">
        <w:rPr>
          <w:sz w:val="24"/>
          <w:szCs w:val="24"/>
        </w:rPr>
        <w:t>Каналы уведомления Исполнителя о нарушениях каких-либо положений пункта 10.1 настоящего раздела: ___________________, электронная почта ______________________.</w:t>
      </w:r>
    </w:p>
    <w:p w:rsidR="00CC786F" w:rsidRPr="003161D2" w:rsidRDefault="00CC786F" w:rsidP="00CC786F">
      <w:pPr>
        <w:pStyle w:val="12"/>
        <w:shd w:val="clear" w:color="auto" w:fill="auto"/>
        <w:spacing w:line="240" w:lineRule="auto"/>
        <w:ind w:left="40" w:firstLine="540"/>
        <w:jc w:val="both"/>
        <w:rPr>
          <w:sz w:val="24"/>
          <w:szCs w:val="24"/>
        </w:rPr>
      </w:pPr>
      <w:r w:rsidRPr="003161D2">
        <w:rPr>
          <w:sz w:val="24"/>
          <w:szCs w:val="24"/>
        </w:rPr>
        <w:t>Сторона, получившая уведомление о нарушении каких-либо положений пункта 10.1 настоящего раздела, обязана рассмотреть уведомление и сообщить другой Стороне об итогах его рассмотрения в течение пяти рабочих дней с даты получения письменного уведомления.</w:t>
      </w:r>
    </w:p>
    <w:p w:rsidR="00CC786F" w:rsidRPr="003161D2" w:rsidRDefault="00CC786F" w:rsidP="00CC786F">
      <w:pPr>
        <w:pStyle w:val="12"/>
        <w:numPr>
          <w:ilvl w:val="1"/>
          <w:numId w:val="12"/>
        </w:numPr>
        <w:shd w:val="clear" w:color="auto" w:fill="auto"/>
        <w:spacing w:line="240" w:lineRule="auto"/>
        <w:ind w:left="0" w:firstLine="567"/>
        <w:jc w:val="both"/>
        <w:rPr>
          <w:sz w:val="24"/>
          <w:szCs w:val="24"/>
        </w:rPr>
      </w:pPr>
      <w:r w:rsidRPr="003161D2">
        <w:rPr>
          <w:sz w:val="24"/>
          <w:szCs w:val="24"/>
        </w:rPr>
        <w:t>Стороны гарантируют осуществление надлежащего разбирательства по фактам нарушения положений пункта 10.1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w:t>
      </w:r>
    </w:p>
    <w:p w:rsidR="00CC786F" w:rsidRPr="003161D2" w:rsidRDefault="00CC786F" w:rsidP="00CC786F">
      <w:pPr>
        <w:pStyle w:val="12"/>
        <w:shd w:val="clear" w:color="auto" w:fill="auto"/>
        <w:spacing w:line="240" w:lineRule="auto"/>
        <w:ind w:left="20"/>
        <w:jc w:val="both"/>
        <w:rPr>
          <w:sz w:val="24"/>
          <w:szCs w:val="24"/>
        </w:rPr>
      </w:pPr>
      <w:r w:rsidRPr="003161D2">
        <w:rPr>
          <w:sz w:val="24"/>
          <w:szCs w:val="24"/>
        </w:rPr>
        <w:t>сообщивших о факте нарушений.</w:t>
      </w:r>
    </w:p>
    <w:p w:rsidR="00CC786F" w:rsidRPr="003161D2" w:rsidRDefault="00CC786F" w:rsidP="00CC786F">
      <w:pPr>
        <w:pStyle w:val="12"/>
        <w:numPr>
          <w:ilvl w:val="1"/>
          <w:numId w:val="12"/>
        </w:numPr>
        <w:shd w:val="clear" w:color="auto" w:fill="auto"/>
        <w:spacing w:line="240" w:lineRule="auto"/>
        <w:ind w:left="0" w:firstLine="567"/>
        <w:jc w:val="both"/>
        <w:rPr>
          <w:sz w:val="24"/>
          <w:szCs w:val="24"/>
        </w:rPr>
      </w:pPr>
      <w:r w:rsidRPr="003161D2">
        <w:rPr>
          <w:sz w:val="24"/>
          <w:szCs w:val="24"/>
        </w:rPr>
        <w:t>В случае подтверждения факта нарушения одной Стороной положений пункта 10.1 настоящего раздела и/или неполучения другой Стороной информации об итогах рассмотрения уведомления о нарушении в соответствии с пунктом 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CC786F" w:rsidRDefault="00CC786F" w:rsidP="00CC786F">
      <w:pPr>
        <w:shd w:val="clear" w:color="auto" w:fill="FFFFFF"/>
        <w:tabs>
          <w:tab w:val="left" w:pos="1531"/>
        </w:tabs>
        <w:ind w:left="10" w:hanging="10"/>
        <w:jc w:val="center"/>
        <w:rPr>
          <w:rFonts w:eastAsia="Calibri"/>
          <w:b/>
          <w:bCs/>
          <w:color w:val="000000"/>
          <w:lang w:eastAsia="en-US"/>
        </w:rPr>
      </w:pPr>
    </w:p>
    <w:p w:rsidR="00CC786F" w:rsidRPr="0060722F" w:rsidRDefault="00CC786F" w:rsidP="00CC786F">
      <w:pPr>
        <w:shd w:val="clear" w:color="auto" w:fill="FFFFFF"/>
        <w:tabs>
          <w:tab w:val="left" w:pos="1531"/>
        </w:tabs>
        <w:ind w:left="10" w:hanging="10"/>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1</w:t>
      </w:r>
      <w:r w:rsidRPr="0060722F">
        <w:rPr>
          <w:rFonts w:eastAsia="Calibri"/>
          <w:b/>
          <w:bCs/>
          <w:color w:val="000000"/>
          <w:lang w:eastAsia="en-US"/>
        </w:rPr>
        <w:t xml:space="preserve">. </w:t>
      </w:r>
      <w:r>
        <w:rPr>
          <w:rFonts w:eastAsia="Calibri"/>
          <w:b/>
          <w:bCs/>
          <w:color w:val="000000"/>
          <w:lang w:eastAsia="en-US"/>
        </w:rPr>
        <w:t>ОБСТОЯТЕЛЬСТВА НЕПРЕОДОЛИМОЙ СИЛЫ</w:t>
      </w:r>
    </w:p>
    <w:p w:rsidR="00CC786F" w:rsidRPr="0060722F" w:rsidRDefault="00CC786F" w:rsidP="00CC786F">
      <w:pPr>
        <w:shd w:val="clear" w:color="auto" w:fill="FFFFFF"/>
        <w:tabs>
          <w:tab w:val="left" w:pos="1464"/>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1</w:t>
      </w:r>
      <w:r w:rsidRPr="0060722F">
        <w:rPr>
          <w:rFonts w:eastAsia="Calibri"/>
          <w:color w:val="000000"/>
          <w:lang w:eastAsia="en-US"/>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CC786F" w:rsidRPr="0060722F" w:rsidRDefault="00CC786F" w:rsidP="00CC786F">
      <w:pPr>
        <w:shd w:val="clear" w:color="auto" w:fill="FFFFFF"/>
        <w:ind w:left="29" w:hanging="29"/>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2</w:t>
      </w:r>
      <w:r w:rsidRPr="0060722F">
        <w:rPr>
          <w:rFonts w:eastAsia="Calibri"/>
          <w:b/>
          <w:bCs/>
          <w:color w:val="000000"/>
          <w:lang w:eastAsia="en-US"/>
        </w:rPr>
        <w:t xml:space="preserve">. </w:t>
      </w:r>
      <w:r>
        <w:rPr>
          <w:rFonts w:eastAsia="Calibri"/>
          <w:b/>
          <w:bCs/>
          <w:color w:val="000000"/>
          <w:lang w:eastAsia="en-US"/>
        </w:rPr>
        <w:t>РАЗРЕШЕНИЕ СПОРОВ</w:t>
      </w:r>
    </w:p>
    <w:p w:rsidR="00CC786F" w:rsidRPr="0060722F" w:rsidRDefault="00CC786F" w:rsidP="00CC786F">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.1. Все споры, возникающие при исполнении настоящего Договора, разрешаются Сторонами путем переговоров.</w:t>
      </w:r>
    </w:p>
    <w:p w:rsidR="00CC786F" w:rsidRPr="0060722F" w:rsidRDefault="00CC786F" w:rsidP="00CC786F">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.2. Если Стороны не придут к соглашению путем переговоров, все споры рассматриваются в претензионном порядке.</w:t>
      </w:r>
    </w:p>
    <w:p w:rsidR="00CC786F" w:rsidRPr="0060722F" w:rsidRDefault="00CC786F" w:rsidP="00CC786F">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.3. До предъявления иска, вытекающего из Договора, сторона, считающая, что ее права нарушены (далее заинтересованная сторона), обязана направить другой стороне письменную претензию.</w:t>
      </w:r>
    </w:p>
    <w:p w:rsidR="00CC786F" w:rsidRPr="0060722F" w:rsidRDefault="00CC786F" w:rsidP="00CC786F">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 xml:space="preserve">.4 Претензия должна содержать требования заинтересованной стороны и их обоснование с указанием нарушенных другой стороной норм законодательства РФ и (или) условий договора. К претензии должны быть приложены копии документов, подтверждающие изложенные в ней обстоятельства.     </w:t>
      </w:r>
    </w:p>
    <w:p w:rsidR="00CC786F" w:rsidRPr="0060722F" w:rsidRDefault="00CC786F" w:rsidP="00CC786F">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.5 Сторона, которая получила претензию, обязана ее рассмотреть и направить другой стороне мотивированный письменный ответ в течение 14 (четырнадцати) дней с момента получения претензии.</w:t>
      </w:r>
    </w:p>
    <w:p w:rsidR="00CC786F" w:rsidRPr="0060722F" w:rsidRDefault="00CC786F" w:rsidP="00CC786F">
      <w:pPr>
        <w:shd w:val="clear" w:color="auto" w:fill="FFFFFF"/>
        <w:tabs>
          <w:tab w:val="left" w:pos="1418"/>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2</w:t>
      </w:r>
      <w:r w:rsidRPr="0060722F">
        <w:rPr>
          <w:rFonts w:eastAsia="Calibri"/>
          <w:color w:val="000000"/>
          <w:lang w:eastAsia="en-US"/>
        </w:rPr>
        <w:t>.6. В случае</w:t>
      </w:r>
      <w:r>
        <w:rPr>
          <w:rFonts w:eastAsia="Calibri"/>
          <w:color w:val="000000"/>
          <w:lang w:eastAsia="en-US"/>
        </w:rPr>
        <w:t>,</w:t>
      </w:r>
      <w:r w:rsidRPr="0060722F">
        <w:rPr>
          <w:rFonts w:eastAsia="Calibri"/>
          <w:color w:val="000000"/>
          <w:lang w:eastAsia="en-US"/>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w:t>
      </w:r>
    </w:p>
    <w:p w:rsidR="00CC786F" w:rsidRDefault="00CC786F" w:rsidP="00CC786F">
      <w:pPr>
        <w:shd w:val="clear" w:color="auto" w:fill="FFFFFF"/>
        <w:tabs>
          <w:tab w:val="left" w:pos="9922"/>
        </w:tabs>
        <w:ind w:left="142" w:right="-1"/>
        <w:jc w:val="center"/>
        <w:rPr>
          <w:rFonts w:eastAsia="Calibri"/>
          <w:b/>
          <w:bCs/>
          <w:color w:val="000000"/>
          <w:lang w:eastAsia="en-US"/>
        </w:rPr>
      </w:pPr>
    </w:p>
    <w:p w:rsidR="00CC786F" w:rsidRPr="0060722F" w:rsidRDefault="00CC786F" w:rsidP="00CC786F">
      <w:pPr>
        <w:shd w:val="clear" w:color="auto" w:fill="FFFFFF"/>
        <w:tabs>
          <w:tab w:val="left" w:pos="9922"/>
        </w:tabs>
        <w:ind w:left="142" w:right="-1"/>
        <w:jc w:val="center"/>
        <w:rPr>
          <w:rFonts w:eastAsia="Calibri"/>
          <w:b/>
          <w:bCs/>
          <w:lang w:eastAsia="en-US"/>
        </w:rPr>
      </w:pPr>
      <w:r w:rsidRPr="0060722F">
        <w:rPr>
          <w:rFonts w:eastAsia="Calibri"/>
          <w:b/>
          <w:bCs/>
          <w:color w:val="000000"/>
          <w:lang w:eastAsia="en-US"/>
        </w:rPr>
        <w:t>1</w:t>
      </w:r>
      <w:r>
        <w:rPr>
          <w:rFonts w:eastAsia="Calibri"/>
          <w:b/>
          <w:bCs/>
          <w:color w:val="000000"/>
          <w:lang w:eastAsia="en-US"/>
        </w:rPr>
        <w:t>3</w:t>
      </w:r>
      <w:r w:rsidRPr="0060722F">
        <w:rPr>
          <w:rFonts w:eastAsia="Calibri"/>
          <w:b/>
          <w:bCs/>
          <w:color w:val="000000"/>
          <w:lang w:eastAsia="en-US"/>
        </w:rPr>
        <w:t xml:space="preserve">. </w:t>
      </w:r>
      <w:r>
        <w:rPr>
          <w:rFonts w:eastAsia="Calibri"/>
          <w:b/>
          <w:bCs/>
          <w:color w:val="000000"/>
          <w:lang w:eastAsia="en-US"/>
        </w:rPr>
        <w:t>ПОРЯДОК ВНЕСЕНИЯ ИЗМЕНЕНИЙ</w:t>
      </w:r>
      <w:r w:rsidRPr="0060722F">
        <w:rPr>
          <w:rFonts w:eastAsia="Calibri"/>
          <w:b/>
          <w:bCs/>
          <w:lang w:eastAsia="en-US"/>
        </w:rPr>
        <w:t>,</w:t>
      </w:r>
      <w:r>
        <w:rPr>
          <w:rFonts w:eastAsia="Calibri"/>
          <w:b/>
          <w:bCs/>
          <w:lang w:eastAsia="en-US"/>
        </w:rPr>
        <w:t xml:space="preserve"> ДОПОЛНЕНИЙ В ДОГОВОР И ЕГО РАСТОРЖЕНИЯ</w:t>
      </w:r>
    </w:p>
    <w:p w:rsidR="00CC786F" w:rsidRPr="0060722F" w:rsidRDefault="00CC786F" w:rsidP="00CC786F">
      <w:pPr>
        <w:shd w:val="clear" w:color="auto" w:fill="FFFFFF"/>
        <w:tabs>
          <w:tab w:val="left" w:pos="1474"/>
        </w:tabs>
        <w:ind w:left="48" w:firstLine="519"/>
        <w:jc w:val="both"/>
        <w:rPr>
          <w:rFonts w:eastAsia="Calibri"/>
          <w:lang w:eastAsia="en-US"/>
        </w:rPr>
      </w:pPr>
      <w:r w:rsidRPr="0060722F">
        <w:rPr>
          <w:rFonts w:eastAsia="Calibri"/>
          <w:lang w:eastAsia="en-US"/>
        </w:rPr>
        <w:lastRenderedPageBreak/>
        <w:t>1</w:t>
      </w:r>
      <w:r>
        <w:rPr>
          <w:rFonts w:eastAsia="Calibri"/>
          <w:lang w:eastAsia="en-US"/>
        </w:rPr>
        <w:t>3</w:t>
      </w:r>
      <w:r w:rsidRPr="0060722F">
        <w:rPr>
          <w:rFonts w:eastAsia="Calibri"/>
          <w:lang w:eastAsia="en-US"/>
        </w:rPr>
        <w:t>.1. Любые изменения и дополнения в настоящий Договор должны быть согласованы с Покупателем в письменной форме и оформляются дополнительными соглашениями к настоящему Договору.</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lang w:eastAsia="en-US"/>
        </w:rPr>
        <w:t>1</w:t>
      </w:r>
      <w:r>
        <w:rPr>
          <w:rFonts w:eastAsia="Calibri"/>
          <w:lang w:eastAsia="en-US"/>
        </w:rPr>
        <w:t>3</w:t>
      </w:r>
      <w:r w:rsidRPr="0060722F">
        <w:rPr>
          <w:rFonts w:eastAsia="Calibri"/>
          <w:lang w:eastAsia="en-US"/>
        </w:rPr>
        <w:t>.2. Настоящий Договор может быть досрочно расторгнут по основаниям, предусмотренным законодатель</w:t>
      </w:r>
      <w:r w:rsidRPr="0060722F">
        <w:rPr>
          <w:rFonts w:eastAsia="Calibri"/>
          <w:color w:val="000000"/>
          <w:lang w:eastAsia="en-US"/>
        </w:rPr>
        <w:t>ством Российской Федерации и настоящим Договором.</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.3. Покупатель оставляет за собой право отказаться от исполнения настоящего Договора в одностороннем порядке в следующих случаях, признаваемых Сторонами существенными нарушениями настоящего Договора:</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однократная просрочка поставки Товара в течение одного месяца с момента, когда Товар должен был быть поставлен;</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поставка в первой партии Товара ненадлежащего качества, несоответствующего требованиям настоящего Договора;</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 непредставление Поставщиком запрашиваемых Покупателем документов, подтверждающих права Поставщика на поставляемый Товар.</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.4. Покупатель, решивший расторгнуть настоящий Договор, должен направить Поставщику письменное уведомление о расторжении договора. Настоящий Договор считается расторгнутым с даты получения Поставщиком уведомления об его расторжении.</w:t>
      </w:r>
    </w:p>
    <w:p w:rsidR="00CC786F" w:rsidRDefault="00CC786F" w:rsidP="00CC786F">
      <w:pPr>
        <w:shd w:val="clear" w:color="auto" w:fill="FFFFFF"/>
        <w:tabs>
          <w:tab w:val="left" w:pos="709"/>
        </w:tabs>
        <w:ind w:left="24" w:right="10" w:firstLine="543"/>
        <w:jc w:val="both"/>
        <w:rPr>
          <w:rFonts w:eastAsia="Calibri"/>
          <w:color w:val="000000"/>
          <w:lang w:eastAsia="en-US"/>
        </w:rPr>
      </w:pPr>
      <w:r w:rsidRPr="0060722F">
        <w:rPr>
          <w:rFonts w:eastAsia="Calibri"/>
          <w:color w:val="000000"/>
          <w:lang w:eastAsia="en-US"/>
        </w:rPr>
        <w:t>1</w:t>
      </w:r>
      <w:r>
        <w:rPr>
          <w:rFonts w:eastAsia="Calibri"/>
          <w:color w:val="000000"/>
          <w:lang w:eastAsia="en-US"/>
        </w:rPr>
        <w:t>3</w:t>
      </w:r>
      <w:r w:rsidRPr="0060722F">
        <w:rPr>
          <w:rFonts w:eastAsia="Calibri"/>
          <w:color w:val="000000"/>
          <w:lang w:eastAsia="en-US"/>
        </w:rPr>
        <w:t>.5. В случае, когда направленное Поставщику уведомление о расторжении настоящего Договора вернется к Покупателю с пометкой почты об отсутствии адресата по адресу, указанному в разделе 1</w:t>
      </w:r>
      <w:r>
        <w:rPr>
          <w:rFonts w:eastAsia="Calibri"/>
          <w:color w:val="000000"/>
          <w:lang w:eastAsia="en-US"/>
        </w:rPr>
        <w:t>6</w:t>
      </w:r>
      <w:r w:rsidRPr="0060722F">
        <w:rPr>
          <w:rFonts w:eastAsia="Calibri"/>
          <w:color w:val="000000"/>
          <w:lang w:eastAsia="en-US"/>
        </w:rPr>
        <w:t xml:space="preserve"> настоящего Договора, датой расторжения настоящего Договора будет считаться дата направления Покупателем Поставщику уведомления о расторжении Договора.</w:t>
      </w:r>
    </w:p>
    <w:p w:rsidR="00CC786F" w:rsidRPr="0060722F" w:rsidRDefault="00CC786F" w:rsidP="00CC786F">
      <w:pPr>
        <w:shd w:val="clear" w:color="auto" w:fill="FFFFFF"/>
        <w:tabs>
          <w:tab w:val="left" w:pos="709"/>
        </w:tabs>
        <w:ind w:left="24" w:right="10" w:firstLine="543"/>
        <w:jc w:val="both"/>
        <w:rPr>
          <w:rFonts w:eastAsia="Calibri"/>
          <w:color w:val="000000"/>
          <w:lang w:eastAsia="en-US"/>
        </w:rPr>
      </w:pPr>
    </w:p>
    <w:p w:rsidR="00CC786F" w:rsidRPr="00A11622" w:rsidRDefault="00CC786F" w:rsidP="00CC786F">
      <w:pPr>
        <w:shd w:val="clear" w:color="auto" w:fill="FFFFFF"/>
        <w:tabs>
          <w:tab w:val="left" w:pos="1512"/>
        </w:tabs>
        <w:ind w:firstLine="6"/>
        <w:jc w:val="center"/>
        <w:rPr>
          <w:rFonts w:eastAsia="Calibri"/>
          <w:b/>
          <w:bCs/>
          <w:color w:val="000000"/>
          <w:lang w:eastAsia="en-US"/>
        </w:rPr>
      </w:pPr>
      <w:r w:rsidRPr="0060722F">
        <w:rPr>
          <w:rFonts w:eastAsia="Calibri"/>
          <w:b/>
          <w:bCs/>
          <w:color w:val="000000"/>
          <w:lang w:eastAsia="en-US"/>
        </w:rPr>
        <w:t>1</w:t>
      </w:r>
      <w:r>
        <w:rPr>
          <w:rFonts w:eastAsia="Calibri"/>
          <w:b/>
          <w:bCs/>
          <w:color w:val="000000"/>
          <w:lang w:eastAsia="en-US"/>
        </w:rPr>
        <w:t>4</w:t>
      </w:r>
      <w:r w:rsidRPr="0060722F">
        <w:rPr>
          <w:rFonts w:eastAsia="Calibri"/>
          <w:b/>
          <w:bCs/>
          <w:color w:val="000000"/>
          <w:lang w:eastAsia="en-US"/>
        </w:rPr>
        <w:t xml:space="preserve">. </w:t>
      </w:r>
      <w:r>
        <w:rPr>
          <w:rFonts w:eastAsia="Calibri"/>
          <w:b/>
          <w:bCs/>
          <w:color w:val="000000"/>
          <w:lang w:eastAsia="en-US"/>
        </w:rPr>
        <w:t>ДЕЙСТВИЕ ДОГОВОРА</w:t>
      </w:r>
    </w:p>
    <w:p w:rsidR="00CC786F" w:rsidRDefault="00CC786F" w:rsidP="00CC786F">
      <w:pPr>
        <w:ind w:firstLine="567"/>
        <w:jc w:val="both"/>
        <w:rPr>
          <w:rFonts w:eastAsia="Calibri"/>
          <w:color w:val="000000"/>
          <w:lang w:eastAsia="en-US"/>
        </w:rPr>
      </w:pPr>
      <w:r w:rsidRPr="00A11622">
        <w:rPr>
          <w:rFonts w:eastAsia="Calibri"/>
          <w:color w:val="000000"/>
          <w:lang w:eastAsia="en-US"/>
        </w:rPr>
        <w:t>1</w:t>
      </w:r>
      <w:r>
        <w:rPr>
          <w:rFonts w:eastAsia="Calibri"/>
          <w:color w:val="000000"/>
          <w:lang w:eastAsia="en-US"/>
        </w:rPr>
        <w:t>4</w:t>
      </w:r>
      <w:r w:rsidRPr="00A11622">
        <w:rPr>
          <w:rFonts w:eastAsia="Calibri"/>
          <w:color w:val="000000"/>
          <w:lang w:eastAsia="en-US"/>
        </w:rPr>
        <w:t>.1</w:t>
      </w:r>
      <w:r w:rsidRPr="004F29BB">
        <w:rPr>
          <w:rFonts w:eastAsia="Calibri"/>
          <w:color w:val="000000"/>
          <w:lang w:eastAsia="en-US"/>
        </w:rPr>
        <w:t xml:space="preserve">. Настоящий Договор вступает в силу с момента его подписания и действует до </w:t>
      </w:r>
      <w:r>
        <w:rPr>
          <w:rFonts w:eastAsia="Calibri"/>
          <w:color w:val="000000"/>
          <w:lang w:eastAsia="en-US"/>
        </w:rPr>
        <w:t>15</w:t>
      </w:r>
      <w:r w:rsidRPr="004F29BB">
        <w:rPr>
          <w:rFonts w:eastAsia="Calibri"/>
          <w:color w:val="000000"/>
          <w:lang w:eastAsia="en-US"/>
        </w:rPr>
        <w:t xml:space="preserve"> декабря </w:t>
      </w:r>
      <w:r>
        <w:rPr>
          <w:rFonts w:eastAsia="Calibri"/>
          <w:color w:val="000000"/>
          <w:lang w:eastAsia="en-US"/>
        </w:rPr>
        <w:t>2025</w:t>
      </w:r>
      <w:r w:rsidRPr="004F29BB">
        <w:rPr>
          <w:rFonts w:eastAsia="Calibri"/>
          <w:color w:val="000000"/>
          <w:lang w:eastAsia="en-US"/>
        </w:rPr>
        <w:t xml:space="preserve"> года, а в части взаиморасчетов – до полного выполнения обязательств Сторон.</w:t>
      </w:r>
    </w:p>
    <w:p w:rsidR="00CC786F" w:rsidRPr="00A11622" w:rsidRDefault="00CC786F" w:rsidP="00CC786F">
      <w:pPr>
        <w:ind w:firstLine="567"/>
        <w:jc w:val="both"/>
        <w:rPr>
          <w:rFonts w:eastAsia="Calibri"/>
          <w:color w:val="000000"/>
          <w:lang w:eastAsia="en-US"/>
        </w:rPr>
      </w:pPr>
    </w:p>
    <w:p w:rsidR="00CC786F" w:rsidRPr="0060722F" w:rsidRDefault="00CC786F" w:rsidP="00CC786F">
      <w:pPr>
        <w:jc w:val="center"/>
        <w:rPr>
          <w:rFonts w:eastAsia="Calibri"/>
          <w:b/>
          <w:bCs/>
          <w:color w:val="000000"/>
          <w:lang w:eastAsia="en-US"/>
        </w:rPr>
      </w:pPr>
      <w:r w:rsidRPr="00A11622">
        <w:rPr>
          <w:rFonts w:eastAsia="Calibri"/>
          <w:b/>
          <w:bCs/>
          <w:color w:val="000000"/>
          <w:lang w:eastAsia="en-US"/>
        </w:rPr>
        <w:t>1</w:t>
      </w:r>
      <w:r>
        <w:rPr>
          <w:rFonts w:eastAsia="Calibri"/>
          <w:b/>
          <w:bCs/>
          <w:color w:val="000000"/>
          <w:lang w:eastAsia="en-US"/>
        </w:rPr>
        <w:t>5</w:t>
      </w:r>
      <w:r w:rsidRPr="00A11622">
        <w:rPr>
          <w:rFonts w:eastAsia="Calibri"/>
          <w:b/>
          <w:bCs/>
          <w:color w:val="000000"/>
          <w:lang w:eastAsia="en-US"/>
        </w:rPr>
        <w:t xml:space="preserve">. </w:t>
      </w:r>
      <w:r>
        <w:rPr>
          <w:rFonts w:eastAsia="Calibri"/>
          <w:b/>
          <w:bCs/>
          <w:color w:val="000000"/>
          <w:lang w:eastAsia="en-US"/>
        </w:rPr>
        <w:t>ПРОЧИЕ УСЛОВИЯ</w:t>
      </w:r>
    </w:p>
    <w:p w:rsidR="00CC786F" w:rsidRPr="0060722F" w:rsidRDefault="00CC786F" w:rsidP="00CC786F">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.1. При изменении адресов, банковских реквизитов Стороны обязаны информировать об этом друг друга в письменной форме в пятидневный срок со дня таких изменений.</w:t>
      </w:r>
    </w:p>
    <w:p w:rsidR="00CC786F" w:rsidRPr="0060722F" w:rsidRDefault="00CC786F" w:rsidP="00CC786F">
      <w:pPr>
        <w:shd w:val="clear" w:color="auto" w:fill="FFFFFF"/>
        <w:tabs>
          <w:tab w:val="left" w:pos="1392"/>
        </w:tabs>
        <w:ind w:left="45" w:firstLine="522"/>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.2. Вся переписка, касающихся исполнения условий настоящего Договора осуществляется Сторонами по адресам, телефонам, факсам, адресам электронной почты, указанным в разделе 1</w:t>
      </w:r>
      <w:r>
        <w:rPr>
          <w:rFonts w:eastAsia="Calibri"/>
          <w:color w:val="000000"/>
          <w:lang w:eastAsia="en-US"/>
        </w:rPr>
        <w:t>6</w:t>
      </w:r>
      <w:r w:rsidRPr="0060722F">
        <w:rPr>
          <w:rFonts w:eastAsia="Calibri"/>
          <w:color w:val="000000"/>
          <w:lang w:eastAsia="en-US"/>
        </w:rPr>
        <w:t xml:space="preserve"> настоящего Договора. Все уведомления и сообщения, отправленные Сторонами друг другу по адресам электронной почты и/или по телефонным номерам, признаются Сторонами официальной перепиской в рамках настоящего Договора.</w:t>
      </w:r>
    </w:p>
    <w:p w:rsidR="00CC786F" w:rsidRPr="0060722F" w:rsidRDefault="00CC786F" w:rsidP="00CC786F">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.3. Датой передачи соответствующего сообщения считается день отправления факсимильного сообщения или сообщения электронной почты.</w:t>
      </w:r>
    </w:p>
    <w:p w:rsidR="00CC786F" w:rsidRPr="0060722F" w:rsidRDefault="00CC786F" w:rsidP="00CC786F">
      <w:pPr>
        <w:shd w:val="clear" w:color="auto" w:fill="FFFFFF"/>
        <w:ind w:right="43"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w:t>
      </w:r>
      <w:r w:rsidRPr="0060722F">
        <w:rPr>
          <w:rFonts w:eastAsia="Calibri"/>
          <w:color w:val="000000"/>
          <w:lang w:eastAsia="en-US"/>
        </w:rPr>
        <w:t>.4. Ответственность за получение сообщений и уведомлений вышеуказанным способом лежит на получающей Стороне. Сторона, направившая сообщение, не несет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CC786F" w:rsidRDefault="00CC786F" w:rsidP="00CC786F">
      <w:pPr>
        <w:shd w:val="clear" w:color="auto" w:fill="FFFFFF"/>
        <w:ind w:right="43" w:firstLine="567"/>
        <w:jc w:val="both"/>
        <w:rPr>
          <w:rFonts w:eastAsia="Calibri"/>
          <w:color w:val="000000"/>
          <w:lang w:eastAsia="en-US"/>
        </w:rPr>
      </w:pPr>
      <w:r w:rsidRPr="0060722F">
        <w:rPr>
          <w:rFonts w:eastAsia="Calibri"/>
          <w:color w:val="000000"/>
          <w:lang w:eastAsia="en-US"/>
        </w:rPr>
        <w:t>Ответственность за предоставление недостоверных реквизитов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rsidR="00CC786F" w:rsidRPr="00716F28" w:rsidRDefault="00CC786F" w:rsidP="00CC786F">
      <w:pPr>
        <w:shd w:val="clear" w:color="auto" w:fill="FFFFFF"/>
        <w:ind w:right="43" w:firstLine="567"/>
        <w:jc w:val="both"/>
        <w:rPr>
          <w:rFonts w:eastAsia="Calibri"/>
          <w:color w:val="000000"/>
          <w:lang w:eastAsia="en-US"/>
        </w:rPr>
      </w:pPr>
      <w:r w:rsidRPr="00716F28">
        <w:rPr>
          <w:rFonts w:eastAsia="Calibri"/>
          <w:color w:val="000000"/>
          <w:lang w:eastAsia="en-US"/>
        </w:rPr>
        <w:t>15.5. Если в процессе исполнения договора будет выявлена недостоверность (неполнота, неточность) сведений/документов</w:t>
      </w:r>
      <w:r>
        <w:rPr>
          <w:rFonts w:eastAsia="Calibri"/>
          <w:color w:val="000000"/>
          <w:lang w:eastAsia="en-US"/>
        </w:rPr>
        <w:t>,</w:t>
      </w:r>
      <w:r w:rsidRPr="00716F28">
        <w:rPr>
          <w:rFonts w:eastAsia="Calibri"/>
          <w:color w:val="000000"/>
          <w:lang w:eastAsia="en-US"/>
        </w:rPr>
        <w:t xml:space="preserve"> представленных в связи с заключением договора, в том числе в составе заявки на участие в закупке, то заказчик вправе направить соответствующее обращение в правоохранительные и/или контролирующие органы, расторгнуть договор (отказаться от исполнения договора) в одностороннем внесудебном порядке, предусмотренном соответствующим пунктом договора, а также потребовать выплаты неустойки.</w:t>
      </w:r>
    </w:p>
    <w:p w:rsidR="00CC786F" w:rsidRPr="009A7F3A" w:rsidRDefault="00CC786F" w:rsidP="00CC786F">
      <w:pPr>
        <w:shd w:val="clear" w:color="auto" w:fill="FFFFFF"/>
        <w:ind w:right="43" w:firstLine="567"/>
        <w:jc w:val="both"/>
        <w:rPr>
          <w:rFonts w:eastAsia="Calibri"/>
          <w:color w:val="000000"/>
          <w:lang w:eastAsia="en-US"/>
        </w:rPr>
      </w:pPr>
      <w:r>
        <w:t xml:space="preserve">15.6. Стороны осуществляют электронный документооборот по телекоммуникационным каналам связи с применением усиленной квалифицированной электронной подписи в </w:t>
      </w:r>
      <w:r>
        <w:lastRenderedPageBreak/>
        <w:t xml:space="preserve">соответствии с порядком, определенным в приложении № 2 к настоящему Договору </w:t>
      </w:r>
      <w:r>
        <w:rPr>
          <w:i/>
        </w:rPr>
        <w:t>(при согласии Исполнителя).</w:t>
      </w:r>
    </w:p>
    <w:p w:rsidR="00CC786F" w:rsidRPr="0060722F" w:rsidRDefault="00CC786F" w:rsidP="00CC786F">
      <w:pPr>
        <w:shd w:val="clear" w:color="auto" w:fill="FFFFFF"/>
        <w:tabs>
          <w:tab w:val="left" w:pos="567"/>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5.7</w:t>
      </w:r>
      <w:r w:rsidRPr="0060722F">
        <w:rPr>
          <w:rFonts w:eastAsia="Calibri"/>
          <w:color w:val="000000"/>
          <w:lang w:eastAsia="en-US"/>
        </w:rPr>
        <w:t>. Настоящий Договор заключен в двух экземплярах, имеющих одинаковую силу, по одному для каждой из Сторон. Все приложения к настоящему Договору, дополнительные соглашения, и изменения составляют его неотъемлемую часть.</w:t>
      </w:r>
    </w:p>
    <w:p w:rsidR="00CC786F" w:rsidRDefault="00CC786F" w:rsidP="00CC786F">
      <w:pPr>
        <w:shd w:val="clear" w:color="auto" w:fill="FFFFFF"/>
        <w:tabs>
          <w:tab w:val="left" w:pos="1469"/>
        </w:tabs>
        <w:ind w:firstLine="567"/>
        <w:jc w:val="both"/>
        <w:rPr>
          <w:rFonts w:eastAsia="Calibri"/>
          <w:color w:val="000000"/>
          <w:lang w:eastAsia="en-US"/>
        </w:rPr>
      </w:pPr>
      <w:r w:rsidRPr="0060722F">
        <w:rPr>
          <w:rFonts w:eastAsia="Calibri"/>
          <w:color w:val="000000"/>
          <w:lang w:eastAsia="en-US"/>
        </w:rPr>
        <w:t>1</w:t>
      </w:r>
      <w:r>
        <w:rPr>
          <w:rFonts w:eastAsia="Calibri"/>
          <w:color w:val="000000"/>
          <w:lang w:eastAsia="en-US"/>
        </w:rPr>
        <w:t>5.8</w:t>
      </w:r>
      <w:r w:rsidRPr="0060722F">
        <w:rPr>
          <w:rFonts w:eastAsia="Calibri"/>
          <w:color w:val="000000"/>
          <w:lang w:eastAsia="en-US"/>
        </w:rPr>
        <w:t>. Во всем остальном, что не предусмотрено настоящим Договором, Стороны будут руководствоваться законода</w:t>
      </w:r>
      <w:r>
        <w:rPr>
          <w:rFonts w:eastAsia="Calibri"/>
          <w:color w:val="000000"/>
          <w:lang w:eastAsia="en-US"/>
        </w:rPr>
        <w:t>тельством Российской Федерации.</w:t>
      </w:r>
    </w:p>
    <w:p w:rsidR="00CC786F" w:rsidRDefault="00CC786F" w:rsidP="00CC786F">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 </w:t>
      </w:r>
      <w:r w:rsidRPr="0060722F">
        <w:t>К настоящему Договору прилагаются:</w:t>
      </w:r>
    </w:p>
    <w:p w:rsidR="00CC786F" w:rsidRDefault="00CC786F" w:rsidP="00CC786F">
      <w:pPr>
        <w:shd w:val="clear" w:color="auto" w:fill="FFFFFF"/>
        <w:tabs>
          <w:tab w:val="left" w:pos="1469"/>
        </w:tabs>
        <w:ind w:firstLine="567"/>
        <w:jc w:val="both"/>
        <w:rPr>
          <w:rFonts w:eastAsia="Calibri"/>
          <w:color w:val="000000"/>
          <w:lang w:eastAsia="en-US"/>
        </w:rPr>
      </w:pPr>
      <w:r>
        <w:rPr>
          <w:rFonts w:eastAsia="Calibri"/>
          <w:color w:val="000000"/>
          <w:lang w:eastAsia="en-US"/>
        </w:rPr>
        <w:t xml:space="preserve">15.9.1. </w:t>
      </w:r>
      <w:r w:rsidRPr="0060722F">
        <w:t>Техническое задание (спецификация) (приложение № 1)</w:t>
      </w:r>
      <w:r>
        <w:t>;</w:t>
      </w:r>
    </w:p>
    <w:p w:rsidR="00CC786F" w:rsidRDefault="00CC786F" w:rsidP="00CC786F">
      <w:pPr>
        <w:shd w:val="clear" w:color="auto" w:fill="FFFFFF"/>
        <w:tabs>
          <w:tab w:val="left" w:pos="1469"/>
        </w:tabs>
        <w:ind w:firstLine="567"/>
        <w:jc w:val="both"/>
      </w:pPr>
      <w:r>
        <w:rPr>
          <w:rFonts w:eastAsia="Calibri"/>
          <w:color w:val="000000"/>
          <w:lang w:eastAsia="en-US"/>
        </w:rPr>
        <w:t xml:space="preserve">15.9.2. </w:t>
      </w:r>
      <w:r>
        <w:rPr>
          <w:bCs/>
        </w:rPr>
        <w:t>Порядок использования электронных документов</w:t>
      </w:r>
      <w:r>
        <w:t xml:space="preserve"> (приложение № 2);</w:t>
      </w:r>
    </w:p>
    <w:p w:rsidR="00CC786F" w:rsidRDefault="00CC786F" w:rsidP="00CC786F">
      <w:pPr>
        <w:shd w:val="clear" w:color="auto" w:fill="FFFFFF"/>
        <w:tabs>
          <w:tab w:val="left" w:pos="1469"/>
        </w:tabs>
        <w:ind w:firstLine="567"/>
        <w:jc w:val="both"/>
      </w:pPr>
      <w:r>
        <w:t>15.9.3. Налоговая оговорка (приложение № 3).</w:t>
      </w:r>
    </w:p>
    <w:p w:rsidR="00CC786F" w:rsidRPr="009A7F3A" w:rsidRDefault="00CC786F" w:rsidP="00CC786F">
      <w:pPr>
        <w:shd w:val="clear" w:color="auto" w:fill="FFFFFF"/>
        <w:tabs>
          <w:tab w:val="left" w:pos="1469"/>
        </w:tabs>
        <w:ind w:firstLine="567"/>
        <w:jc w:val="both"/>
        <w:rPr>
          <w:rFonts w:eastAsia="Calibri"/>
          <w:color w:val="000000"/>
          <w:lang w:eastAsia="en-US"/>
        </w:rPr>
      </w:pPr>
    </w:p>
    <w:p w:rsidR="00CC786F" w:rsidRPr="00105517" w:rsidRDefault="00CC786F" w:rsidP="00CC786F">
      <w:pPr>
        <w:ind w:firstLine="6"/>
        <w:jc w:val="center"/>
        <w:rPr>
          <w:b/>
          <w:bCs/>
          <w:color w:val="000000"/>
          <w:spacing w:val="-6"/>
          <w:sz w:val="22"/>
          <w:szCs w:val="22"/>
        </w:rPr>
      </w:pPr>
      <w:r w:rsidRPr="00105517">
        <w:rPr>
          <w:b/>
          <w:bCs/>
          <w:color w:val="000000"/>
          <w:spacing w:val="-6"/>
          <w:sz w:val="22"/>
          <w:szCs w:val="22"/>
        </w:rPr>
        <w:t xml:space="preserve">16. </w:t>
      </w:r>
      <w:r>
        <w:rPr>
          <w:b/>
          <w:bCs/>
          <w:color w:val="000000"/>
          <w:spacing w:val="-6"/>
          <w:sz w:val="22"/>
          <w:szCs w:val="22"/>
        </w:rPr>
        <w:t>ЮРИДИЧЕСКИЕ АДРЕСА И ПЛАТЕЖНЫЕ РЕКВИЗИТЫ</w:t>
      </w:r>
    </w:p>
    <w:tbl>
      <w:tblPr>
        <w:tblW w:w="10316" w:type="dxa"/>
        <w:tblInd w:w="-106" w:type="dxa"/>
        <w:tblLayout w:type="fixed"/>
        <w:tblLook w:val="00A0" w:firstRow="1" w:lastRow="0" w:firstColumn="1" w:lastColumn="0" w:noHBand="0" w:noVBand="0"/>
      </w:tblPr>
      <w:tblGrid>
        <w:gridCol w:w="5209"/>
        <w:gridCol w:w="5107"/>
      </w:tblGrid>
      <w:tr w:rsidR="00CC786F" w:rsidRPr="00105517" w:rsidTr="00C41CF9">
        <w:trPr>
          <w:trHeight w:val="3925"/>
        </w:trPr>
        <w:tc>
          <w:tcPr>
            <w:tcW w:w="5209" w:type="dxa"/>
          </w:tcPr>
          <w:p w:rsidR="00CC786F" w:rsidRPr="00105517" w:rsidRDefault="00CC786F" w:rsidP="00C41CF9">
            <w:pPr>
              <w:ind w:left="106"/>
              <w:jc w:val="center"/>
              <w:rPr>
                <w:b/>
                <w:bCs/>
              </w:rPr>
            </w:pPr>
            <w:r w:rsidRPr="00105517">
              <w:rPr>
                <w:b/>
                <w:bCs/>
                <w:sz w:val="22"/>
                <w:szCs w:val="22"/>
              </w:rPr>
              <w:t>«Покупатель»</w:t>
            </w:r>
          </w:p>
          <w:p w:rsidR="00CC786F" w:rsidRPr="00105517" w:rsidRDefault="00CC786F" w:rsidP="00C41CF9">
            <w:pPr>
              <w:snapToGrid w:val="0"/>
              <w:ind w:left="106"/>
              <w:rPr>
                <w:rFonts w:eastAsia="Calibri"/>
                <w:b/>
              </w:rPr>
            </w:pPr>
            <w:r w:rsidRPr="00105517">
              <w:rPr>
                <w:rFonts w:eastAsia="Calibri"/>
                <w:b/>
                <w:sz w:val="22"/>
                <w:szCs w:val="22"/>
              </w:rPr>
              <w:t>Акционерное общество «Пассажирская компания «Сахалин» (АО «ПКС»)</w:t>
            </w:r>
          </w:p>
          <w:p w:rsidR="00CC786F" w:rsidRPr="00105517" w:rsidRDefault="00CC786F" w:rsidP="00C41CF9">
            <w:pPr>
              <w:snapToGrid w:val="0"/>
              <w:ind w:left="106"/>
              <w:jc w:val="both"/>
              <w:rPr>
                <w:rFonts w:eastAsia="Calibri"/>
              </w:rPr>
            </w:pPr>
            <w:r w:rsidRPr="00105517">
              <w:rPr>
                <w:rFonts w:eastAsia="Calibri"/>
                <w:sz w:val="22"/>
                <w:szCs w:val="22"/>
              </w:rPr>
              <w:t>Юридический и фактический адрес:</w:t>
            </w:r>
          </w:p>
          <w:p w:rsidR="00CC786F" w:rsidRPr="00105517" w:rsidRDefault="00CC786F" w:rsidP="00C41CF9">
            <w:pPr>
              <w:snapToGrid w:val="0"/>
              <w:ind w:left="106"/>
              <w:jc w:val="both"/>
              <w:rPr>
                <w:rFonts w:eastAsia="Calibri"/>
              </w:rPr>
            </w:pPr>
            <w:proofErr w:type="gramStart"/>
            <w:r w:rsidRPr="00105517">
              <w:rPr>
                <w:rFonts w:eastAsia="Calibri"/>
                <w:sz w:val="22"/>
                <w:szCs w:val="22"/>
              </w:rPr>
              <w:t>693000,г.</w:t>
            </w:r>
            <w:proofErr w:type="gramEnd"/>
            <w:r w:rsidRPr="00105517">
              <w:rPr>
                <w:rFonts w:eastAsia="Calibri"/>
                <w:sz w:val="22"/>
                <w:szCs w:val="22"/>
              </w:rPr>
              <w:t xml:space="preserve"> Южно-Сахалинск, </w:t>
            </w:r>
          </w:p>
          <w:p w:rsidR="00CC786F" w:rsidRPr="00105517" w:rsidRDefault="00CC786F" w:rsidP="00C41CF9">
            <w:pPr>
              <w:snapToGrid w:val="0"/>
              <w:ind w:left="106"/>
              <w:jc w:val="both"/>
              <w:rPr>
                <w:rFonts w:eastAsia="Calibri"/>
              </w:rPr>
            </w:pPr>
            <w:r w:rsidRPr="00105517">
              <w:rPr>
                <w:rFonts w:eastAsia="Calibri"/>
                <w:sz w:val="22"/>
                <w:szCs w:val="22"/>
              </w:rPr>
              <w:t>ул. Вокзальная, 54-А</w:t>
            </w:r>
          </w:p>
          <w:p w:rsidR="00CC786F" w:rsidRPr="00105517" w:rsidRDefault="00CC786F" w:rsidP="00C41CF9">
            <w:pPr>
              <w:snapToGrid w:val="0"/>
              <w:ind w:left="106"/>
              <w:jc w:val="both"/>
              <w:rPr>
                <w:rFonts w:eastAsia="Calibri"/>
                <w:bCs/>
              </w:rPr>
            </w:pPr>
            <w:r w:rsidRPr="00105517">
              <w:rPr>
                <w:rFonts w:eastAsia="Calibri"/>
                <w:bCs/>
                <w:sz w:val="22"/>
                <w:szCs w:val="22"/>
              </w:rPr>
              <w:t>ИНН/КПП 6501243453/650101001</w:t>
            </w:r>
          </w:p>
          <w:p w:rsidR="00CC786F" w:rsidRPr="00105517" w:rsidRDefault="00CC786F" w:rsidP="00C41CF9">
            <w:pPr>
              <w:snapToGrid w:val="0"/>
              <w:ind w:left="106"/>
              <w:jc w:val="both"/>
              <w:rPr>
                <w:rFonts w:eastAsia="Calibri"/>
                <w:bCs/>
              </w:rPr>
            </w:pPr>
            <w:r w:rsidRPr="00105517">
              <w:rPr>
                <w:rFonts w:eastAsia="Calibri"/>
                <w:bCs/>
                <w:sz w:val="22"/>
                <w:szCs w:val="22"/>
              </w:rPr>
              <w:t xml:space="preserve">Расчетный счет № 40702810908020008931 в филиале Банк ВТБ (ПАО) </w:t>
            </w:r>
          </w:p>
          <w:p w:rsidR="00CC786F" w:rsidRPr="00105517" w:rsidRDefault="00CC786F" w:rsidP="00C41CF9">
            <w:pPr>
              <w:snapToGrid w:val="0"/>
              <w:ind w:left="106"/>
              <w:jc w:val="both"/>
              <w:rPr>
                <w:rFonts w:eastAsia="Calibri"/>
                <w:bCs/>
              </w:rPr>
            </w:pPr>
            <w:r w:rsidRPr="00105517">
              <w:rPr>
                <w:rFonts w:eastAsia="Calibri"/>
                <w:bCs/>
                <w:sz w:val="22"/>
                <w:szCs w:val="22"/>
              </w:rPr>
              <w:t>в г. Хабаровске</w:t>
            </w:r>
          </w:p>
          <w:p w:rsidR="00CC786F" w:rsidRPr="00105517" w:rsidRDefault="00CC786F" w:rsidP="00C41CF9">
            <w:pPr>
              <w:snapToGrid w:val="0"/>
              <w:ind w:left="106"/>
              <w:jc w:val="both"/>
              <w:rPr>
                <w:rFonts w:eastAsia="Calibri"/>
                <w:bCs/>
              </w:rPr>
            </w:pPr>
            <w:r w:rsidRPr="00105517">
              <w:rPr>
                <w:rFonts w:eastAsia="Calibri"/>
                <w:bCs/>
                <w:sz w:val="22"/>
                <w:szCs w:val="22"/>
              </w:rPr>
              <w:t xml:space="preserve">Корреспондентский счет </w:t>
            </w:r>
          </w:p>
          <w:p w:rsidR="00CC786F" w:rsidRPr="00105517" w:rsidRDefault="00CC786F" w:rsidP="00C41CF9">
            <w:pPr>
              <w:snapToGrid w:val="0"/>
              <w:ind w:left="106"/>
              <w:jc w:val="both"/>
              <w:rPr>
                <w:rFonts w:eastAsia="Calibri"/>
                <w:bCs/>
              </w:rPr>
            </w:pPr>
            <w:r w:rsidRPr="00105517">
              <w:rPr>
                <w:rFonts w:eastAsia="Calibri"/>
                <w:bCs/>
                <w:sz w:val="22"/>
                <w:szCs w:val="22"/>
              </w:rPr>
              <w:t>№ 30101810400000000727</w:t>
            </w:r>
          </w:p>
          <w:p w:rsidR="00CC786F" w:rsidRPr="00105517" w:rsidRDefault="00CC786F" w:rsidP="00C41CF9">
            <w:pPr>
              <w:snapToGrid w:val="0"/>
              <w:ind w:left="106"/>
              <w:jc w:val="both"/>
              <w:rPr>
                <w:rFonts w:eastAsia="Calibri"/>
                <w:bCs/>
              </w:rPr>
            </w:pPr>
            <w:proofErr w:type="gramStart"/>
            <w:r w:rsidRPr="00105517">
              <w:rPr>
                <w:rFonts w:eastAsia="Calibri"/>
                <w:bCs/>
                <w:sz w:val="22"/>
                <w:szCs w:val="22"/>
              </w:rPr>
              <w:t>БИК  040813727</w:t>
            </w:r>
            <w:proofErr w:type="gramEnd"/>
          </w:p>
          <w:p w:rsidR="00CC786F" w:rsidRPr="00105517" w:rsidRDefault="00CC786F" w:rsidP="00C41CF9">
            <w:pPr>
              <w:snapToGrid w:val="0"/>
              <w:ind w:left="106"/>
              <w:jc w:val="both"/>
              <w:rPr>
                <w:rFonts w:eastAsia="Calibri"/>
                <w:bCs/>
              </w:rPr>
            </w:pPr>
            <w:r w:rsidRPr="00105517">
              <w:rPr>
                <w:rFonts w:eastAsia="Calibri"/>
                <w:bCs/>
                <w:sz w:val="22"/>
                <w:szCs w:val="22"/>
              </w:rPr>
              <w:t>Тел. (4242) 71-31-99, 71-22-59</w:t>
            </w:r>
          </w:p>
          <w:p w:rsidR="00CC786F" w:rsidRPr="00105517" w:rsidRDefault="00CC786F" w:rsidP="00C41CF9">
            <w:pPr>
              <w:snapToGrid w:val="0"/>
              <w:ind w:left="106"/>
              <w:jc w:val="both"/>
              <w:rPr>
                <w:rFonts w:eastAsia="Calibri"/>
                <w:bCs/>
              </w:rPr>
            </w:pPr>
            <w:r w:rsidRPr="00105517">
              <w:rPr>
                <w:rFonts w:eastAsia="Calibri"/>
                <w:bCs/>
                <w:sz w:val="22"/>
                <w:szCs w:val="22"/>
              </w:rPr>
              <w:t>Факс (4242) 71-30-89</w:t>
            </w:r>
          </w:p>
          <w:p w:rsidR="00CC786F" w:rsidRPr="00105517" w:rsidRDefault="00CC786F" w:rsidP="00C41CF9">
            <w:pPr>
              <w:snapToGrid w:val="0"/>
              <w:ind w:left="106"/>
              <w:jc w:val="both"/>
              <w:rPr>
                <w:rFonts w:eastAsia="Calibri"/>
                <w:bCs/>
              </w:rPr>
            </w:pPr>
            <w:r w:rsidRPr="00105517">
              <w:rPr>
                <w:rFonts w:eastAsia="Calibri"/>
                <w:bCs/>
                <w:sz w:val="22"/>
                <w:szCs w:val="22"/>
                <w:lang w:val="en-US"/>
              </w:rPr>
              <w:t>e</w:t>
            </w:r>
            <w:r w:rsidRPr="00105517">
              <w:rPr>
                <w:rFonts w:eastAsia="Calibri"/>
                <w:bCs/>
                <w:sz w:val="22"/>
                <w:szCs w:val="22"/>
              </w:rPr>
              <w:t>-</w:t>
            </w:r>
            <w:r w:rsidRPr="00105517">
              <w:rPr>
                <w:rFonts w:eastAsia="Calibri"/>
                <w:bCs/>
                <w:sz w:val="22"/>
                <w:szCs w:val="22"/>
                <w:lang w:val="en-US"/>
              </w:rPr>
              <w:t>mail</w:t>
            </w:r>
            <w:r w:rsidRPr="00105517">
              <w:rPr>
                <w:rFonts w:eastAsia="Calibri"/>
                <w:bCs/>
                <w:sz w:val="22"/>
                <w:szCs w:val="22"/>
              </w:rPr>
              <w:t xml:space="preserve">: </w:t>
            </w:r>
            <w:hyperlink r:id="rId17" w:history="1">
              <w:r w:rsidRPr="00105517">
                <w:rPr>
                  <w:rFonts w:eastAsia="Calibri"/>
                  <w:color w:val="0000FF"/>
                  <w:sz w:val="22"/>
                  <w:szCs w:val="22"/>
                  <w:u w:val="single"/>
                  <w:lang w:val="en-US"/>
                </w:rPr>
                <w:t>Dialog</w:t>
              </w:r>
              <w:r w:rsidRPr="00105517">
                <w:rPr>
                  <w:rFonts w:eastAsia="Calibri"/>
                  <w:color w:val="0000FF"/>
                  <w:sz w:val="22"/>
                  <w:szCs w:val="22"/>
                  <w:u w:val="single"/>
                </w:rPr>
                <w:t>@</w:t>
              </w:r>
              <w:proofErr w:type="spellStart"/>
              <w:r w:rsidRPr="00105517">
                <w:rPr>
                  <w:rFonts w:eastAsia="Calibri"/>
                  <w:color w:val="0000FF"/>
                  <w:sz w:val="22"/>
                  <w:szCs w:val="22"/>
                  <w:u w:val="single"/>
                  <w:lang w:val="en-US"/>
                </w:rPr>
                <w:t>pk</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sakhalin</w:t>
              </w:r>
              <w:proofErr w:type="spellEnd"/>
              <w:r w:rsidRPr="00105517">
                <w:rPr>
                  <w:rFonts w:eastAsia="Calibri"/>
                  <w:color w:val="0000FF"/>
                  <w:sz w:val="22"/>
                  <w:szCs w:val="22"/>
                  <w:u w:val="single"/>
                </w:rPr>
                <w:t>.</w:t>
              </w:r>
              <w:proofErr w:type="spellStart"/>
              <w:r w:rsidRPr="00105517">
                <w:rPr>
                  <w:rFonts w:eastAsia="Calibri"/>
                  <w:color w:val="0000FF"/>
                  <w:sz w:val="22"/>
                  <w:szCs w:val="22"/>
                  <w:u w:val="single"/>
                  <w:lang w:val="en-US"/>
                </w:rPr>
                <w:t>ru</w:t>
              </w:r>
              <w:proofErr w:type="spellEnd"/>
            </w:hyperlink>
            <w:r w:rsidRPr="00105517">
              <w:rPr>
                <w:rFonts w:eastAsia="Calibri"/>
                <w:bCs/>
                <w:sz w:val="22"/>
                <w:szCs w:val="22"/>
              </w:rPr>
              <w:t xml:space="preserve"> </w:t>
            </w:r>
          </w:p>
          <w:p w:rsidR="00CC786F" w:rsidRPr="00105517" w:rsidRDefault="00CC786F" w:rsidP="00C41CF9">
            <w:pPr>
              <w:snapToGrid w:val="0"/>
              <w:ind w:left="106"/>
              <w:jc w:val="both"/>
              <w:rPr>
                <w:rFonts w:eastAsia="Calibri"/>
              </w:rPr>
            </w:pPr>
          </w:p>
          <w:p w:rsidR="00CC786F" w:rsidRPr="00105517" w:rsidRDefault="00CC786F" w:rsidP="00C41CF9">
            <w:pPr>
              <w:tabs>
                <w:tab w:val="left" w:pos="1418"/>
              </w:tabs>
              <w:ind w:left="106"/>
              <w:jc w:val="both"/>
              <w:rPr>
                <w:b/>
                <w:bCs/>
              </w:rPr>
            </w:pPr>
            <w:r w:rsidRPr="00105517">
              <w:rPr>
                <w:sz w:val="22"/>
                <w:szCs w:val="22"/>
              </w:rPr>
              <w:t>_________________/____________/</w:t>
            </w:r>
          </w:p>
        </w:tc>
        <w:tc>
          <w:tcPr>
            <w:tcW w:w="5107" w:type="dxa"/>
          </w:tcPr>
          <w:p w:rsidR="00CC786F" w:rsidRPr="00105517" w:rsidRDefault="00CC786F" w:rsidP="00C41CF9">
            <w:pPr>
              <w:ind w:left="290" w:hanging="284"/>
              <w:jc w:val="center"/>
              <w:rPr>
                <w:b/>
                <w:bCs/>
              </w:rPr>
            </w:pPr>
            <w:r w:rsidRPr="00105517">
              <w:rPr>
                <w:b/>
                <w:bCs/>
                <w:sz w:val="22"/>
                <w:szCs w:val="22"/>
              </w:rPr>
              <w:t>«Поставщик»</w:t>
            </w: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p>
          <w:p w:rsidR="00CC786F" w:rsidRPr="00105517" w:rsidRDefault="00CC786F" w:rsidP="00C41CF9">
            <w:pPr>
              <w:jc w:val="both"/>
            </w:pPr>
            <w:r w:rsidRPr="00105517">
              <w:rPr>
                <w:sz w:val="22"/>
                <w:szCs w:val="22"/>
              </w:rPr>
              <w:t>______________________/</w:t>
            </w:r>
          </w:p>
        </w:tc>
      </w:tr>
    </w:tbl>
    <w:p w:rsidR="00CC786F" w:rsidRDefault="00CC786F" w:rsidP="008627DE">
      <w:pPr>
        <w:jc w:val="center"/>
        <w:rPr>
          <w:b/>
          <w:sz w:val="25"/>
          <w:szCs w:val="25"/>
        </w:rPr>
      </w:pPr>
    </w:p>
    <w:p w:rsidR="008627DE" w:rsidRDefault="008627DE" w:rsidP="008627DE">
      <w:pPr>
        <w:autoSpaceDE w:val="0"/>
        <w:autoSpaceDN w:val="0"/>
        <w:adjustRightInd w:val="0"/>
        <w:ind w:left="5400"/>
        <w:rPr>
          <w:sz w:val="20"/>
          <w:szCs w:val="20"/>
        </w:rPr>
        <w:sectPr w:rsidR="008627DE" w:rsidSect="001254F0">
          <w:pgSz w:w="11906" w:h="16838"/>
          <w:pgMar w:top="851" w:right="851" w:bottom="1418" w:left="1134" w:header="709" w:footer="709" w:gutter="0"/>
          <w:cols w:space="708"/>
          <w:docGrid w:linePitch="360"/>
        </w:sectPr>
      </w:pPr>
    </w:p>
    <w:p w:rsidR="008627DE" w:rsidRPr="00BC6DA9" w:rsidRDefault="008627DE" w:rsidP="008627DE">
      <w:pPr>
        <w:ind w:firstLine="5387"/>
      </w:pPr>
      <w:r>
        <w:lastRenderedPageBreak/>
        <w:t>Приложение № 1</w:t>
      </w:r>
    </w:p>
    <w:p w:rsidR="008627DE" w:rsidRDefault="008627DE" w:rsidP="008627DE">
      <w:pPr>
        <w:ind w:firstLine="5387"/>
      </w:pPr>
      <w:r>
        <w:t xml:space="preserve">к договору от </w:t>
      </w:r>
      <w:r w:rsidRPr="00BC6DA9">
        <w:t>«__</w:t>
      </w:r>
      <w:proofErr w:type="gramStart"/>
      <w:r w:rsidRPr="00BC6DA9">
        <w:t>_»_</w:t>
      </w:r>
      <w:proofErr w:type="gramEnd"/>
      <w:r w:rsidRPr="00BC6DA9">
        <w:t>_______</w:t>
      </w:r>
      <w:r>
        <w:t>2025</w:t>
      </w:r>
      <w:r w:rsidRPr="00BC6DA9">
        <w:t xml:space="preserve"> г. </w:t>
      </w:r>
    </w:p>
    <w:p w:rsidR="008627DE" w:rsidRPr="00BC6DA9" w:rsidRDefault="008627DE" w:rsidP="008627DE">
      <w:pPr>
        <w:ind w:firstLine="5387"/>
      </w:pPr>
      <w:r w:rsidRPr="00BC6DA9">
        <w:t>№ ___</w:t>
      </w:r>
      <w:r>
        <w:t>__</w:t>
      </w:r>
      <w:r w:rsidRPr="00BC6DA9">
        <w:t>_</w:t>
      </w:r>
    </w:p>
    <w:p w:rsidR="008627DE" w:rsidRDefault="008627DE" w:rsidP="008627DE">
      <w:pPr>
        <w:jc w:val="center"/>
        <w:rPr>
          <w:b/>
          <w:bCs/>
          <w:sz w:val="28"/>
          <w:szCs w:val="28"/>
        </w:rPr>
      </w:pPr>
    </w:p>
    <w:p w:rsidR="008627DE" w:rsidRDefault="008627DE" w:rsidP="008627DE">
      <w:pPr>
        <w:jc w:val="center"/>
        <w:rPr>
          <w:b/>
          <w:bCs/>
          <w:sz w:val="28"/>
          <w:szCs w:val="28"/>
        </w:rPr>
      </w:pPr>
      <w:r>
        <w:rPr>
          <w:b/>
          <w:bCs/>
          <w:sz w:val="28"/>
          <w:szCs w:val="28"/>
        </w:rPr>
        <w:t xml:space="preserve">Техническое задание </w:t>
      </w:r>
    </w:p>
    <w:p w:rsidR="008627DE" w:rsidRPr="00D1148D" w:rsidRDefault="008627DE" w:rsidP="008627DE">
      <w:pPr>
        <w:jc w:val="center"/>
        <w:rPr>
          <w:bCs/>
          <w:i/>
        </w:rPr>
      </w:pPr>
      <w:r w:rsidRPr="00D1148D">
        <w:rPr>
          <w:bCs/>
          <w:i/>
        </w:rPr>
        <w:t>(заполняется при заключении договора)</w:t>
      </w:r>
    </w:p>
    <w:p w:rsidR="008627DE" w:rsidRDefault="008627DE" w:rsidP="008627DE">
      <w:pPr>
        <w:jc w:val="right"/>
      </w:pPr>
    </w:p>
    <w:p w:rsidR="008627DE" w:rsidRDefault="008627DE" w:rsidP="008627DE">
      <w:pPr>
        <w:spacing w:after="160" w:line="259" w:lineRule="auto"/>
        <w:sectPr w:rsidR="008627DE" w:rsidSect="001254F0">
          <w:pgSz w:w="11906" w:h="16838"/>
          <w:pgMar w:top="851" w:right="709" w:bottom="709" w:left="993" w:header="708" w:footer="708" w:gutter="0"/>
          <w:cols w:space="708"/>
          <w:docGrid w:linePitch="360"/>
        </w:sectPr>
      </w:pPr>
    </w:p>
    <w:p w:rsidR="008627DE" w:rsidRDefault="008627DE" w:rsidP="008627DE">
      <w:pPr>
        <w:jc w:val="center"/>
        <w:rPr>
          <w:b/>
          <w:bCs/>
          <w:i/>
          <w:iCs/>
        </w:rPr>
      </w:pPr>
    </w:p>
    <w:p w:rsidR="008627DE" w:rsidRPr="002929E0" w:rsidRDefault="008627DE" w:rsidP="008627DE">
      <w:pPr>
        <w:ind w:firstLine="5387"/>
      </w:pPr>
      <w:r w:rsidRPr="002929E0">
        <w:t xml:space="preserve">Приложение № </w:t>
      </w:r>
      <w:r>
        <w:t>2</w:t>
      </w:r>
      <w:r w:rsidRPr="002929E0">
        <w:t xml:space="preserve"> к договору </w:t>
      </w:r>
    </w:p>
    <w:p w:rsidR="008627DE" w:rsidRPr="002929E0" w:rsidRDefault="008627DE" w:rsidP="008627DE">
      <w:pPr>
        <w:ind w:firstLine="5387"/>
      </w:pPr>
      <w:r w:rsidRPr="002929E0">
        <w:t>от «_____» __________ 202__г</w:t>
      </w:r>
    </w:p>
    <w:p w:rsidR="008627DE" w:rsidRPr="002929E0" w:rsidRDefault="008627DE" w:rsidP="008627DE">
      <w:pPr>
        <w:ind w:firstLine="5387"/>
      </w:pPr>
      <w:r w:rsidRPr="002929E0">
        <w:t xml:space="preserve">№_________________________ </w:t>
      </w:r>
    </w:p>
    <w:p w:rsidR="008627DE" w:rsidRPr="002929E0" w:rsidRDefault="008627DE" w:rsidP="008627DE">
      <w:pPr>
        <w:ind w:firstLine="5387"/>
      </w:pPr>
    </w:p>
    <w:p w:rsidR="008627DE" w:rsidRPr="003C1427" w:rsidRDefault="008627DE" w:rsidP="008627DE">
      <w:pPr>
        <w:widowControl w:val="0"/>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Порядок электронного документооборота</w:t>
      </w:r>
    </w:p>
    <w:p w:rsidR="008627DE" w:rsidRPr="003C1427" w:rsidRDefault="008627DE" w:rsidP="008627DE">
      <w:pPr>
        <w:widowControl w:val="0"/>
        <w:numPr>
          <w:ilvl w:val="0"/>
          <w:numId w:val="11"/>
        </w:numPr>
        <w:autoSpaceDE w:val="0"/>
        <w:autoSpaceDN w:val="0"/>
        <w:adjustRightInd w:val="0"/>
        <w:spacing w:line="360" w:lineRule="exact"/>
        <w:jc w:val="center"/>
        <w:outlineLvl w:val="0"/>
        <w:rPr>
          <w:rFonts w:eastAsia="Calibri"/>
          <w:b/>
          <w:iCs/>
          <w:color w:val="000000"/>
          <w:sz w:val="22"/>
          <w:szCs w:val="22"/>
        </w:rPr>
      </w:pPr>
      <w:r w:rsidRPr="003C1427">
        <w:rPr>
          <w:rFonts w:eastAsia="Calibri"/>
          <w:b/>
          <w:iCs/>
          <w:color w:val="000000"/>
          <w:sz w:val="22"/>
          <w:szCs w:val="22"/>
        </w:rPr>
        <w:t>Общие положения</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Для целей настоящего Порядка используются следующие основные понятия:</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2) квалифицированная электронная подпись – вид усиленной электронной подписи, ключ проверки которой указан в квалифицированном сертификате, для создания и проверки которой используются средства электронной подписи, имеющие подтверждение соответствия требованиям, установленным Федеральным законом </w:t>
      </w:r>
      <w:r w:rsidRPr="003C1427">
        <w:rPr>
          <w:rFonts w:eastAsia="Calibri"/>
          <w:sz w:val="22"/>
          <w:szCs w:val="22"/>
        </w:rPr>
        <w:t>от 6 апреля 2011 г. № 63-ФЗ «Об электронной подписи»</w:t>
      </w:r>
      <w:r w:rsidRPr="003C1427">
        <w:rPr>
          <w:rFonts w:eastAsia="Calibri"/>
          <w:color w:val="000000"/>
          <w:sz w:val="22"/>
          <w:szCs w:val="22"/>
        </w:rPr>
        <w:t>;</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3) </w:t>
      </w:r>
      <w:r w:rsidRPr="003C1427">
        <w:rPr>
          <w:rFonts w:eastAsia="Calibri"/>
          <w:sz w:val="22"/>
          <w:szCs w:val="22"/>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Федеральным законом от 6 апреля 2011 г. № 63-ФЗ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являющейся в связи с этим официальным документом</w:t>
      </w:r>
      <w:r w:rsidRPr="003C1427">
        <w:rPr>
          <w:rFonts w:eastAsia="Calibri"/>
          <w:color w:val="000000"/>
          <w:sz w:val="22"/>
          <w:szCs w:val="22"/>
        </w:rPr>
        <w:t>;</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 xml:space="preserve">4) удостоверяющий центр – </w:t>
      </w:r>
      <w:r w:rsidRPr="003C1427">
        <w:rPr>
          <w:rFonts w:eastAsia="Calibri"/>
          <w:sz w:val="22"/>
          <w:szCs w:val="22"/>
          <w:lang w:eastAsia="en-US"/>
        </w:rPr>
        <w:t>юридическое лицо, индивидуальный предприниматель либо государственный орган или орган местного самоуправления</w:t>
      </w:r>
      <w:r w:rsidRPr="003C1427">
        <w:rPr>
          <w:rFonts w:eastAsia="Calibri"/>
          <w:color w:val="000000"/>
          <w:sz w:val="22"/>
          <w:szCs w:val="22"/>
        </w:rPr>
        <w:t>, осуществляющий функции по созданию и выдаче сертификатов ключей проверки электронных подписей, а также иные функции, возложенные на него законодательством;</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5) машиночитаемая доверенность (МЧД) – доверенность, выданная в электронной форме от имени юридического лица, подписанная квалифицированной электронной подписью юридического лица, с указанием в качестве владельца квалифицированного сертификата лица, уполномоченного действовать без доверенности;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6) оператор электронного документооборота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t>7) электронный документ – это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 xml:space="preserve">8) электронный первичный документ – первичный учетный документ в электронной форме, составленный в соответствии с </w:t>
      </w:r>
      <w:hyperlink r:id="rId18" w:history="1">
        <w:r w:rsidRPr="003C1427">
          <w:rPr>
            <w:rFonts w:eastAsia="Calibri"/>
            <w:sz w:val="22"/>
            <w:szCs w:val="22"/>
          </w:rPr>
          <w:t>Федеральным законом</w:t>
        </w:r>
      </w:hyperlink>
      <w:r w:rsidRPr="003C1427">
        <w:rPr>
          <w:rFonts w:eastAsia="Calibri"/>
          <w:sz w:val="22"/>
          <w:szCs w:val="22"/>
        </w:rPr>
        <w:t xml:space="preserve"> от 6 декабря 2011 г. № 402-ФЗ «О бухгалтерском учете» и подписанный электронной подписью, отвечающей требованиям Федерального закона от 6 апреля 2011 г. № 63-ФЗ «Об электронной подписи»;</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9)</w:t>
      </w:r>
      <w:r w:rsidRPr="003C1427">
        <w:rPr>
          <w:rFonts w:eastAsia="Calibri"/>
          <w:color w:val="000000"/>
          <w:sz w:val="22"/>
          <w:szCs w:val="22"/>
        </w:rPr>
        <w:t xml:space="preserve"> электронный счет-фактура – это счет-фактура в электронной форме, составленный в соответствии с требованиями </w:t>
      </w:r>
      <w:hyperlink r:id="rId19" w:history="1">
        <w:r w:rsidRPr="003C1427">
          <w:rPr>
            <w:rFonts w:eastAsia="Calibri"/>
            <w:color w:val="000000"/>
            <w:sz w:val="22"/>
            <w:szCs w:val="22"/>
          </w:rPr>
          <w:t>статьи 169</w:t>
        </w:r>
      </w:hyperlink>
      <w:r w:rsidRPr="003C1427">
        <w:rPr>
          <w:rFonts w:eastAsia="Calibri"/>
          <w:color w:val="000000"/>
          <w:sz w:val="22"/>
          <w:szCs w:val="22"/>
        </w:rPr>
        <w:t xml:space="preserve"> Налогового кодекса Российской Федерации и подписанный электронной подписью;</w:t>
      </w:r>
    </w:p>
    <w:p w:rsidR="008627DE" w:rsidRPr="003C1427" w:rsidRDefault="008627DE" w:rsidP="008627DE">
      <w:pPr>
        <w:widowControl w:val="0"/>
        <w:autoSpaceDE w:val="0"/>
        <w:autoSpaceDN w:val="0"/>
        <w:adjustRightInd w:val="0"/>
        <w:ind w:firstLine="540"/>
        <w:contextualSpacing/>
        <w:jc w:val="both"/>
        <w:rPr>
          <w:rFonts w:eastAsia="Calibri"/>
          <w:color w:val="000000"/>
          <w:sz w:val="22"/>
          <w:szCs w:val="22"/>
        </w:rPr>
      </w:pPr>
      <w:r w:rsidRPr="003C1427">
        <w:rPr>
          <w:rFonts w:eastAsia="Calibri"/>
          <w:sz w:val="22"/>
          <w:szCs w:val="22"/>
        </w:rPr>
        <w:t xml:space="preserve">10) </w:t>
      </w:r>
      <w:r w:rsidRPr="003C1427">
        <w:rPr>
          <w:rFonts w:eastAsia="Calibri"/>
          <w:color w:val="000000"/>
          <w:sz w:val="22"/>
          <w:szCs w:val="22"/>
        </w:rPr>
        <w:t>направляющая сторона – Сторона, направляющая электронный документ по телекоммуникационным каналам связи другой Стороне;</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sz w:val="22"/>
          <w:szCs w:val="22"/>
        </w:rPr>
        <w:t>11) получающая сторона – Сторона, получающая от направляющей стороны электронный документ по телекоммуникационным каналам связи.</w:t>
      </w:r>
      <w:r w:rsidRPr="003C1427">
        <w:rPr>
          <w:rFonts w:eastAsia="Calibri"/>
          <w:color w:val="000000"/>
          <w:sz w:val="22"/>
          <w:szCs w:val="22"/>
        </w:rPr>
        <w:t xml:space="preserve"> </w:t>
      </w:r>
    </w:p>
    <w:p w:rsidR="008627DE" w:rsidRPr="003C1427" w:rsidRDefault="008627DE" w:rsidP="008627DE">
      <w:pPr>
        <w:widowControl w:val="0"/>
        <w:autoSpaceDE w:val="0"/>
        <w:autoSpaceDN w:val="0"/>
        <w:adjustRightInd w:val="0"/>
        <w:ind w:firstLine="540"/>
        <w:contextualSpacing/>
        <w:jc w:val="both"/>
        <w:rPr>
          <w:rFonts w:eastAsia="Calibri"/>
          <w:sz w:val="22"/>
          <w:szCs w:val="22"/>
        </w:rPr>
      </w:pPr>
      <w:r w:rsidRPr="003C1427">
        <w:rPr>
          <w:rFonts w:eastAsia="Calibri"/>
          <w:bCs/>
          <w:iCs/>
          <w:color w:val="000000"/>
          <w:sz w:val="22"/>
          <w:szCs w:val="22"/>
        </w:rPr>
        <w:t>2. При осуществлении электронного документооборота Стороны руководствуются:</w:t>
      </w:r>
    </w:p>
    <w:p w:rsidR="008627DE" w:rsidRPr="003C1427" w:rsidRDefault="0070587D" w:rsidP="008627DE">
      <w:pPr>
        <w:widowControl w:val="0"/>
        <w:autoSpaceDE w:val="0"/>
        <w:autoSpaceDN w:val="0"/>
        <w:adjustRightInd w:val="0"/>
        <w:ind w:firstLine="540"/>
        <w:contextualSpacing/>
        <w:jc w:val="both"/>
        <w:rPr>
          <w:rFonts w:eastAsia="Calibri"/>
          <w:sz w:val="22"/>
          <w:szCs w:val="22"/>
        </w:rPr>
      </w:pPr>
      <w:hyperlink r:id="rId20" w:history="1">
        <w:r w:rsidR="008627DE" w:rsidRPr="003C1427">
          <w:rPr>
            <w:rFonts w:eastAsia="Calibri"/>
            <w:sz w:val="22"/>
            <w:szCs w:val="22"/>
          </w:rPr>
          <w:t>Гражданским кодексом</w:t>
        </w:r>
      </w:hyperlink>
      <w:r w:rsidR="008627DE" w:rsidRPr="003C1427">
        <w:rPr>
          <w:rFonts w:eastAsia="Calibri"/>
          <w:sz w:val="22"/>
          <w:szCs w:val="22"/>
        </w:rPr>
        <w:t xml:space="preserve"> Российской Федерации;</w:t>
      </w:r>
    </w:p>
    <w:p w:rsidR="008627DE" w:rsidRPr="003C1427" w:rsidRDefault="0070587D" w:rsidP="008627DE">
      <w:pPr>
        <w:widowControl w:val="0"/>
        <w:autoSpaceDE w:val="0"/>
        <w:autoSpaceDN w:val="0"/>
        <w:adjustRightInd w:val="0"/>
        <w:ind w:firstLine="540"/>
        <w:contextualSpacing/>
        <w:jc w:val="both"/>
        <w:rPr>
          <w:rFonts w:eastAsia="Calibri"/>
          <w:sz w:val="22"/>
          <w:szCs w:val="22"/>
        </w:rPr>
      </w:pPr>
      <w:hyperlink r:id="rId21" w:history="1">
        <w:r w:rsidR="008627DE" w:rsidRPr="003C1427">
          <w:rPr>
            <w:rFonts w:eastAsia="Calibri"/>
            <w:sz w:val="22"/>
            <w:szCs w:val="22"/>
          </w:rPr>
          <w:t>Налоговым кодексом</w:t>
        </w:r>
      </w:hyperlink>
      <w:r w:rsidR="008627DE" w:rsidRPr="003C1427">
        <w:rPr>
          <w:rFonts w:eastAsia="Calibri"/>
          <w:sz w:val="22"/>
          <w:szCs w:val="22"/>
        </w:rPr>
        <w:t xml:space="preserve"> Российской Федерации;</w:t>
      </w:r>
    </w:p>
    <w:p w:rsidR="008627DE" w:rsidRPr="003C1427" w:rsidRDefault="0070587D" w:rsidP="008627DE">
      <w:pPr>
        <w:widowControl w:val="0"/>
        <w:autoSpaceDE w:val="0"/>
        <w:autoSpaceDN w:val="0"/>
        <w:adjustRightInd w:val="0"/>
        <w:ind w:firstLine="540"/>
        <w:contextualSpacing/>
        <w:jc w:val="both"/>
        <w:rPr>
          <w:rFonts w:eastAsia="Calibri"/>
          <w:sz w:val="22"/>
          <w:szCs w:val="22"/>
        </w:rPr>
      </w:pPr>
      <w:hyperlink r:id="rId22" w:history="1">
        <w:r w:rsidR="008627DE" w:rsidRPr="003C1427">
          <w:rPr>
            <w:rFonts w:eastAsia="Calibri"/>
            <w:sz w:val="22"/>
            <w:szCs w:val="22"/>
          </w:rPr>
          <w:t>Федеральным законом</w:t>
        </w:r>
      </w:hyperlink>
      <w:r w:rsidR="008627DE" w:rsidRPr="003C1427">
        <w:rPr>
          <w:rFonts w:eastAsia="Calibri"/>
          <w:sz w:val="22"/>
          <w:szCs w:val="22"/>
        </w:rPr>
        <w:t xml:space="preserve"> от 6 апреля 2011 г. № 63-ФЗ «Об электронной подписи»;</w:t>
      </w:r>
    </w:p>
    <w:p w:rsidR="008627DE" w:rsidRPr="003C1427" w:rsidRDefault="0070587D" w:rsidP="008627DE">
      <w:pPr>
        <w:widowControl w:val="0"/>
        <w:autoSpaceDE w:val="0"/>
        <w:autoSpaceDN w:val="0"/>
        <w:adjustRightInd w:val="0"/>
        <w:ind w:firstLine="540"/>
        <w:contextualSpacing/>
        <w:jc w:val="both"/>
        <w:rPr>
          <w:rFonts w:eastAsia="Calibri"/>
          <w:sz w:val="22"/>
          <w:szCs w:val="22"/>
        </w:rPr>
      </w:pPr>
      <w:hyperlink r:id="rId23" w:history="1">
        <w:r w:rsidR="008627DE" w:rsidRPr="003C1427">
          <w:rPr>
            <w:rFonts w:eastAsia="Calibri"/>
            <w:sz w:val="22"/>
            <w:szCs w:val="22"/>
          </w:rPr>
          <w:t>Федеральным законом</w:t>
        </w:r>
      </w:hyperlink>
      <w:r w:rsidR="008627DE" w:rsidRPr="003C1427">
        <w:rPr>
          <w:rFonts w:eastAsia="Calibri"/>
          <w:sz w:val="22"/>
          <w:szCs w:val="22"/>
        </w:rPr>
        <w:t xml:space="preserve"> от 6 декабря 2011 г. № 402-ФЗ «О бухгалтерском учете»;</w:t>
      </w:r>
    </w:p>
    <w:p w:rsidR="008627DE" w:rsidRPr="003C1427" w:rsidRDefault="008627DE" w:rsidP="008627DE">
      <w:pPr>
        <w:widowControl w:val="0"/>
        <w:tabs>
          <w:tab w:val="left" w:pos="709"/>
        </w:tabs>
        <w:autoSpaceDE w:val="0"/>
        <w:autoSpaceDN w:val="0"/>
        <w:adjustRightInd w:val="0"/>
        <w:ind w:firstLine="540"/>
        <w:contextualSpacing/>
        <w:jc w:val="both"/>
        <w:rPr>
          <w:rFonts w:eastAsia="Calibri"/>
          <w:color w:val="000000"/>
          <w:sz w:val="22"/>
          <w:szCs w:val="22"/>
        </w:rPr>
      </w:pPr>
      <w:r w:rsidRPr="003C1427">
        <w:rPr>
          <w:rFonts w:eastAsia="Calibri"/>
          <w:color w:val="000000"/>
          <w:sz w:val="22"/>
          <w:szCs w:val="22"/>
        </w:rPr>
        <w:lastRenderedPageBreak/>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утвержденным приказом Министерства финансов Российской Федерации от 5 февраля 2021 г. № 14н;</w:t>
      </w:r>
    </w:p>
    <w:p w:rsidR="008627DE" w:rsidRPr="003C1427" w:rsidRDefault="008627DE" w:rsidP="008627DE">
      <w:pPr>
        <w:widowControl w:val="0"/>
        <w:tabs>
          <w:tab w:val="left" w:pos="709"/>
        </w:tabs>
        <w:autoSpaceDE w:val="0"/>
        <w:autoSpaceDN w:val="0"/>
        <w:adjustRightInd w:val="0"/>
        <w:ind w:firstLine="540"/>
        <w:contextualSpacing/>
        <w:jc w:val="both"/>
        <w:rPr>
          <w:rFonts w:eastAsia="Calibri"/>
          <w:sz w:val="22"/>
          <w:szCs w:val="22"/>
        </w:rPr>
      </w:pPr>
      <w:r w:rsidRPr="003C1427">
        <w:rPr>
          <w:rFonts w:eastAsia="Calibri"/>
          <w:sz w:val="22"/>
          <w:szCs w:val="22"/>
        </w:rPr>
        <w:t>договором с оператором электронного документооборота.</w:t>
      </w:r>
    </w:p>
    <w:p w:rsidR="008627DE" w:rsidRPr="003C1427" w:rsidRDefault="008627DE" w:rsidP="008627DE">
      <w:pPr>
        <w:widowControl w:val="0"/>
        <w:autoSpaceDE w:val="0"/>
        <w:autoSpaceDN w:val="0"/>
        <w:adjustRightInd w:val="0"/>
        <w:ind w:firstLine="540"/>
        <w:contextualSpacing/>
        <w:jc w:val="both"/>
        <w:rPr>
          <w:rFonts w:eastAsia="Calibri"/>
          <w:sz w:val="22"/>
          <w:szCs w:val="22"/>
          <w:lang w:eastAsia="en-US"/>
        </w:rPr>
      </w:pPr>
      <w:r w:rsidRPr="003C1427">
        <w:rPr>
          <w:rFonts w:eastAsia="Calibri"/>
          <w:sz w:val="22"/>
          <w:szCs w:val="22"/>
          <w:lang w:eastAsia="en-US"/>
        </w:rPr>
        <w:t xml:space="preserve">3. Электронными документами, которыми обмениваются Стороны, являются: </w:t>
      </w:r>
    </w:p>
    <w:p w:rsidR="008627DE" w:rsidRPr="00A273B4" w:rsidRDefault="008627DE" w:rsidP="008627DE">
      <w:pPr>
        <w:widowControl w:val="0"/>
        <w:autoSpaceDE w:val="0"/>
        <w:autoSpaceDN w:val="0"/>
        <w:adjustRightInd w:val="0"/>
        <w:ind w:left="360" w:firstLine="207"/>
        <w:jc w:val="both"/>
        <w:rPr>
          <w:rFonts w:eastAsia="Calibri"/>
          <w:lang w:eastAsia="en-US"/>
        </w:rPr>
      </w:pPr>
      <w:r w:rsidRPr="00A273B4">
        <w:rPr>
          <w:rFonts w:eastAsia="Calibri"/>
          <w:lang w:eastAsia="en-US"/>
        </w:rPr>
        <w:t>товарная накладная формы ТОР</w:t>
      </w:r>
      <w:r>
        <w:rPr>
          <w:rFonts w:eastAsia="Calibri"/>
          <w:lang w:eastAsia="en-US"/>
        </w:rPr>
        <w:t>Г</w:t>
      </w:r>
      <w:r w:rsidRPr="00A273B4">
        <w:rPr>
          <w:rFonts w:eastAsia="Calibri"/>
          <w:lang w:eastAsia="en-US"/>
        </w:rPr>
        <w:t>-12</w:t>
      </w:r>
      <w:r>
        <w:rPr>
          <w:rFonts w:eastAsia="Calibri"/>
          <w:lang w:eastAsia="en-US"/>
        </w:rPr>
        <w:t>;</w:t>
      </w:r>
      <w:r w:rsidRPr="00A273B4">
        <w:rPr>
          <w:rFonts w:eastAsia="Calibri"/>
          <w:lang w:eastAsia="en-US"/>
        </w:rPr>
        <w:t xml:space="preserve"> </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-акт выполненных работ (оказанных услуг);</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-счет-фактура;</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корректировочная товарная накладная формы ТОРГ-12;</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акт выполненных работ (оказанных услуг);</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-корректировочный счет-фактура;</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универсальный передаточный документ;</w:t>
      </w:r>
    </w:p>
    <w:p w:rsidR="008627DE" w:rsidRPr="00A02A24" w:rsidRDefault="008627DE" w:rsidP="008627DE">
      <w:pPr>
        <w:widowControl w:val="0"/>
        <w:autoSpaceDE w:val="0"/>
        <w:autoSpaceDN w:val="0"/>
        <w:adjustRightInd w:val="0"/>
        <w:ind w:firstLine="540"/>
        <w:contextualSpacing/>
        <w:jc w:val="both"/>
        <w:rPr>
          <w:rFonts w:eastAsia="Calibri"/>
          <w:sz w:val="22"/>
          <w:szCs w:val="22"/>
        </w:rPr>
      </w:pPr>
      <w:r w:rsidRPr="00A02A24">
        <w:rPr>
          <w:rFonts w:eastAsia="Calibri"/>
          <w:sz w:val="22"/>
          <w:szCs w:val="22"/>
        </w:rPr>
        <w:t>- корректировочный универсальный передаточный документ;</w:t>
      </w:r>
    </w:p>
    <w:p w:rsidR="008627DE" w:rsidRPr="00A02A24" w:rsidRDefault="008627DE" w:rsidP="008627DE">
      <w:pPr>
        <w:widowControl w:val="0"/>
        <w:autoSpaceDE w:val="0"/>
        <w:autoSpaceDN w:val="0"/>
        <w:adjustRightInd w:val="0"/>
        <w:ind w:firstLine="540"/>
        <w:contextualSpacing/>
        <w:jc w:val="both"/>
        <w:rPr>
          <w:rFonts w:eastAsia="Calibri"/>
          <w:i/>
          <w:sz w:val="22"/>
          <w:szCs w:val="22"/>
        </w:rPr>
      </w:pPr>
      <w:r w:rsidRPr="00A02A24">
        <w:rPr>
          <w:rFonts w:eastAsia="Calibri"/>
          <w:sz w:val="22"/>
          <w:szCs w:val="22"/>
        </w:rPr>
        <w:t>- иные документы, предусмотренные условиями настоящего Договора</w:t>
      </w:r>
      <w:r w:rsidRPr="00A02A24">
        <w:rPr>
          <w:rStyle w:val="a8"/>
          <w:rFonts w:eastAsia="Calibri"/>
          <w:sz w:val="22"/>
          <w:szCs w:val="22"/>
        </w:rPr>
        <w:footnoteReference w:id="1"/>
      </w:r>
      <w:r w:rsidRPr="00A02A24">
        <w:rPr>
          <w:rFonts w:eastAsia="Calibri"/>
          <w:i/>
          <w:sz w:val="22"/>
          <w:szCs w:val="22"/>
        </w:rPr>
        <w:t>.</w:t>
      </w:r>
    </w:p>
    <w:p w:rsidR="008627DE" w:rsidRPr="003C1427" w:rsidRDefault="008627DE" w:rsidP="008627DE">
      <w:pPr>
        <w:widowControl w:val="0"/>
        <w:autoSpaceDE w:val="0"/>
        <w:autoSpaceDN w:val="0"/>
        <w:adjustRightInd w:val="0"/>
        <w:jc w:val="both"/>
        <w:rPr>
          <w:rFonts w:eastAsia="Calibri"/>
          <w:sz w:val="22"/>
          <w:szCs w:val="22"/>
        </w:rPr>
      </w:pPr>
    </w:p>
    <w:p w:rsidR="008627DE" w:rsidRPr="003C1427" w:rsidRDefault="008627DE" w:rsidP="008627DE">
      <w:pPr>
        <w:widowControl w:val="0"/>
        <w:tabs>
          <w:tab w:val="left" w:pos="709"/>
        </w:tabs>
        <w:autoSpaceDE w:val="0"/>
        <w:autoSpaceDN w:val="0"/>
        <w:adjustRightInd w:val="0"/>
        <w:jc w:val="center"/>
        <w:outlineLvl w:val="0"/>
        <w:rPr>
          <w:rFonts w:eastAsia="Calibri"/>
          <w:b/>
          <w:sz w:val="22"/>
          <w:szCs w:val="22"/>
        </w:rPr>
      </w:pPr>
      <w:r w:rsidRPr="003C1427">
        <w:rPr>
          <w:rFonts w:eastAsia="Calibri"/>
          <w:b/>
          <w:sz w:val="22"/>
          <w:szCs w:val="22"/>
        </w:rPr>
        <w:t>2. Порядок обмена электронными документами</w:t>
      </w:r>
    </w:p>
    <w:p w:rsidR="008627DE" w:rsidRPr="003C1427" w:rsidRDefault="008627DE" w:rsidP="008627DE">
      <w:pPr>
        <w:widowControl w:val="0"/>
        <w:autoSpaceDE w:val="0"/>
        <w:autoSpaceDN w:val="0"/>
        <w:adjustRightInd w:val="0"/>
        <w:ind w:firstLine="567"/>
        <w:jc w:val="both"/>
        <w:rPr>
          <w:rFonts w:eastAsia="Calibri"/>
          <w:bCs/>
          <w:iCs/>
          <w:color w:val="000000"/>
          <w:sz w:val="22"/>
          <w:szCs w:val="22"/>
        </w:rPr>
      </w:pPr>
      <w:r w:rsidRPr="003C1427">
        <w:rPr>
          <w:rFonts w:eastAsia="Calibri"/>
          <w:sz w:val="22"/>
          <w:szCs w:val="22"/>
        </w:rPr>
        <w:t xml:space="preserve">4. </w:t>
      </w:r>
      <w:r w:rsidRPr="003C1427">
        <w:rPr>
          <w:rFonts w:eastAsia="Calibri"/>
          <w:bCs/>
          <w:iCs/>
          <w:color w:val="000000"/>
          <w:sz w:val="22"/>
          <w:szCs w:val="22"/>
        </w:rPr>
        <w:t>Для обмена электронными первичными документами Стороны до начала осуществления обмена электронными документами должны в установленном законодательством порядке:</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 получить квалифицированные сертификаты электронной подписи;</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2) заключить договор с Оператором;</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3) обеспечить выпуск МЧД (формат </w:t>
      </w:r>
      <w:proofErr w:type="spellStart"/>
      <w:r w:rsidRPr="003C1427">
        <w:rPr>
          <w:rFonts w:eastAsia="Calibri"/>
          <w:color w:val="000000"/>
          <w:sz w:val="22"/>
          <w:szCs w:val="22"/>
          <w:shd w:val="clear" w:color="auto" w:fill="FFFFFF"/>
        </w:rPr>
        <w:t>Минцифры</w:t>
      </w:r>
      <w:proofErr w:type="spellEnd"/>
      <w:r w:rsidRPr="003C1427">
        <w:rPr>
          <w:rFonts w:eastAsia="Calibri"/>
          <w:color w:val="000000"/>
          <w:sz w:val="22"/>
          <w:szCs w:val="22"/>
          <w:shd w:val="clear" w:color="auto" w:fill="FFFFFF"/>
        </w:rPr>
        <w:t xml:space="preserve"> версии 003):</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 в случае выдачи МЧД, подписанной лицом, </w:t>
      </w:r>
      <w:r w:rsidRPr="003C1427">
        <w:rPr>
          <w:rFonts w:eastAsia="Calibri"/>
          <w:sz w:val="22"/>
          <w:szCs w:val="22"/>
        </w:rPr>
        <w:t>уполномоченным действовать без доверенности,</w:t>
      </w:r>
      <w:r w:rsidRPr="003C1427">
        <w:rPr>
          <w:rFonts w:eastAsia="Calibri"/>
          <w:color w:val="000000"/>
          <w:sz w:val="22"/>
          <w:szCs w:val="22"/>
          <w:shd w:val="clear" w:color="auto" w:fill="FFFFFF"/>
        </w:rPr>
        <w:t xml:space="preserve"> обеспечить ее загрузку на </w:t>
      </w:r>
      <w:r w:rsidRPr="003C1427">
        <w:rPr>
          <w:rFonts w:eastAsia="Calibri"/>
          <w:sz w:val="22"/>
          <w:szCs w:val="22"/>
        </w:rPr>
        <w:t>Цифровую платформу распределенного реестра ФНС (https://m4d.nalog.gov.ru/emchd)</w:t>
      </w:r>
      <w:r w:rsidRPr="003C1427">
        <w:rPr>
          <w:rFonts w:eastAsia="Calibri"/>
          <w:color w:val="000000"/>
          <w:sz w:val="22"/>
          <w:szCs w:val="22"/>
          <w:shd w:val="clear" w:color="auto" w:fill="FFFFFF"/>
        </w:rPr>
        <w:t>;</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shd w:val="clear" w:color="auto" w:fill="FFFFFF"/>
        </w:rPr>
        <w:t xml:space="preserve">- в случае выдачи МЧД в порядке передоверия обеспечить </w:t>
      </w:r>
      <w:proofErr w:type="spellStart"/>
      <w:r w:rsidRPr="003C1427">
        <w:rPr>
          <w:rFonts w:eastAsia="Calibri"/>
          <w:color w:val="000000"/>
          <w:sz w:val="22"/>
          <w:szCs w:val="22"/>
        </w:rPr>
        <w:t>единоразовую</w:t>
      </w:r>
      <w:proofErr w:type="spellEnd"/>
      <w:r w:rsidRPr="003C1427">
        <w:rPr>
          <w:rFonts w:eastAsia="Calibri"/>
          <w:color w:val="000000"/>
          <w:sz w:val="22"/>
          <w:szCs w:val="22"/>
        </w:rPr>
        <w:t xml:space="preserve"> передачу получающей стороне файла МЧД, выпущенной в порядке передоверия в формате .</w:t>
      </w:r>
      <w:proofErr w:type="spellStart"/>
      <w:r w:rsidRPr="003C1427">
        <w:rPr>
          <w:rFonts w:eastAsia="Calibri"/>
          <w:color w:val="000000"/>
          <w:sz w:val="22"/>
          <w:szCs w:val="22"/>
        </w:rPr>
        <w:t>xml</w:t>
      </w:r>
      <w:proofErr w:type="spellEnd"/>
      <w:r w:rsidRPr="003C1427">
        <w:rPr>
          <w:rFonts w:eastAsia="Calibri"/>
          <w:color w:val="000000"/>
          <w:sz w:val="22"/>
          <w:szCs w:val="22"/>
        </w:rPr>
        <w:t xml:space="preserve">, и файла открепленной подписи доверенности в </w:t>
      </w:r>
      <w:proofErr w:type="gramStart"/>
      <w:r w:rsidRPr="003C1427">
        <w:rPr>
          <w:rFonts w:eastAsia="Calibri"/>
          <w:color w:val="000000"/>
          <w:sz w:val="22"/>
          <w:szCs w:val="22"/>
        </w:rPr>
        <w:t>формате .</w:t>
      </w:r>
      <w:proofErr w:type="spellStart"/>
      <w:proofErr w:type="gramEnd"/>
      <w:r w:rsidRPr="003C1427">
        <w:rPr>
          <w:rFonts w:eastAsia="Calibri"/>
          <w:color w:val="000000"/>
          <w:sz w:val="22"/>
          <w:szCs w:val="22"/>
        </w:rPr>
        <w:t>sig</w:t>
      </w:r>
      <w:proofErr w:type="spellEnd"/>
      <w:r w:rsidRPr="003C1427">
        <w:rPr>
          <w:rFonts w:eastAsia="Calibri"/>
          <w:color w:val="000000"/>
          <w:sz w:val="22"/>
          <w:szCs w:val="22"/>
        </w:rPr>
        <w:t xml:space="preserve">. </w:t>
      </w:r>
    </w:p>
    <w:p w:rsidR="008627DE" w:rsidRPr="003C1427" w:rsidRDefault="008627DE" w:rsidP="008627DE">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 xml:space="preserve">С учетом соблюдения требований к защите персональных данных передача файла МЧД возможна с использованием корпоративной электронной почты после его архивации архиватором 7-Zip или </w:t>
      </w:r>
      <w:proofErr w:type="spellStart"/>
      <w:r w:rsidRPr="003C1427">
        <w:rPr>
          <w:rFonts w:eastAsia="Calibri"/>
          <w:color w:val="000000"/>
          <w:sz w:val="22"/>
          <w:szCs w:val="22"/>
          <w:shd w:val="clear" w:color="auto" w:fill="FFFFFF"/>
        </w:rPr>
        <w:t>WinRAR</w:t>
      </w:r>
      <w:proofErr w:type="spellEnd"/>
      <w:r w:rsidRPr="003C1427">
        <w:rPr>
          <w:rFonts w:eastAsia="Calibri"/>
          <w:color w:val="000000"/>
          <w:sz w:val="22"/>
          <w:szCs w:val="22"/>
          <w:shd w:val="clear" w:color="auto" w:fill="FFFFFF"/>
        </w:rPr>
        <w:t xml:space="preserve"> и защиты архива паролем. Требования к паролю: длина не менее 8 символов, одновременно включает цифры, буквы в различных регистрах и специализированные символы. Пароль должен доводиться до получателя почтового сообщения любым иным удобным способом (в телефонном сообщении, по SMS и т.п.).</w:t>
      </w:r>
    </w:p>
    <w:p w:rsidR="008627DE" w:rsidRPr="003C1427" w:rsidRDefault="008627DE" w:rsidP="008627DE">
      <w:pPr>
        <w:widowControl w:val="0"/>
        <w:tabs>
          <w:tab w:val="left" w:pos="709"/>
          <w:tab w:val="num" w:pos="1560"/>
        </w:tabs>
        <w:autoSpaceDE w:val="0"/>
        <w:autoSpaceDN w:val="0"/>
        <w:adjustRightInd w:val="0"/>
        <w:ind w:firstLine="567"/>
        <w:contextualSpacing/>
        <w:jc w:val="both"/>
        <w:rPr>
          <w:rFonts w:eastAsia="Calibri"/>
          <w:color w:val="000000"/>
          <w:sz w:val="22"/>
          <w:szCs w:val="22"/>
          <w:shd w:val="clear" w:color="auto" w:fill="FFFFFF"/>
        </w:rPr>
      </w:pPr>
      <w:r w:rsidRPr="003C1427">
        <w:rPr>
          <w:rFonts w:eastAsia="Calibri"/>
          <w:color w:val="000000"/>
          <w:sz w:val="22"/>
          <w:szCs w:val="22"/>
          <w:shd w:val="clear" w:color="auto" w:fill="FFFFFF"/>
        </w:rPr>
        <w:t>Файл с визуализацией XML файлов МЧД в формате .</w:t>
      </w:r>
      <w:proofErr w:type="spellStart"/>
      <w:r w:rsidRPr="003C1427">
        <w:rPr>
          <w:rFonts w:eastAsia="Calibri"/>
          <w:color w:val="000000"/>
          <w:sz w:val="22"/>
          <w:szCs w:val="22"/>
          <w:shd w:val="clear" w:color="auto" w:fill="FFFFFF"/>
        </w:rPr>
        <w:t>pdf</w:t>
      </w:r>
      <w:proofErr w:type="spellEnd"/>
      <w:r w:rsidRPr="003C1427">
        <w:rPr>
          <w:rFonts w:eastAsia="Calibri"/>
          <w:color w:val="000000"/>
          <w:sz w:val="22"/>
          <w:szCs w:val="22"/>
          <w:shd w:val="clear" w:color="auto" w:fill="FFFFFF"/>
        </w:rPr>
        <w:t>, файл МЧД в формате .</w:t>
      </w:r>
      <w:proofErr w:type="spellStart"/>
      <w:r w:rsidRPr="003C1427">
        <w:rPr>
          <w:rFonts w:eastAsia="Calibri"/>
          <w:color w:val="000000"/>
          <w:sz w:val="22"/>
          <w:szCs w:val="22"/>
          <w:shd w:val="clear" w:color="auto" w:fill="FFFFFF"/>
        </w:rPr>
        <w:t>xml</w:t>
      </w:r>
      <w:proofErr w:type="spellEnd"/>
      <w:r w:rsidRPr="003C1427">
        <w:rPr>
          <w:rFonts w:eastAsia="Calibri"/>
          <w:color w:val="000000"/>
          <w:sz w:val="22"/>
          <w:szCs w:val="22"/>
          <w:shd w:val="clear" w:color="auto" w:fill="FFFFFF"/>
        </w:rPr>
        <w:t xml:space="preserve"> и файл открепленной подписи доверенности в </w:t>
      </w:r>
      <w:proofErr w:type="gramStart"/>
      <w:r w:rsidRPr="003C1427">
        <w:rPr>
          <w:rFonts w:eastAsia="Calibri"/>
          <w:color w:val="000000"/>
          <w:sz w:val="22"/>
          <w:szCs w:val="22"/>
          <w:shd w:val="clear" w:color="auto" w:fill="FFFFFF"/>
        </w:rPr>
        <w:t>формате .</w:t>
      </w:r>
      <w:proofErr w:type="spellStart"/>
      <w:r w:rsidRPr="003C1427">
        <w:rPr>
          <w:rFonts w:eastAsia="Calibri"/>
          <w:color w:val="000000"/>
          <w:sz w:val="22"/>
          <w:szCs w:val="22"/>
          <w:shd w:val="clear" w:color="auto" w:fill="FFFFFF"/>
        </w:rPr>
        <w:t>sig</w:t>
      </w:r>
      <w:proofErr w:type="spellEnd"/>
      <w:proofErr w:type="gramEnd"/>
      <w:r w:rsidRPr="003C1427">
        <w:rPr>
          <w:rFonts w:eastAsia="Calibri"/>
          <w:color w:val="000000"/>
          <w:sz w:val="22"/>
          <w:szCs w:val="22"/>
          <w:shd w:val="clear" w:color="auto" w:fill="FFFFFF"/>
        </w:rPr>
        <w:t>, сформированных в АС Сервис ЭП, можно также выгрузить из системы в соответствии с п. 4.12 руководства пользователя АС Сервис ЭП. Модуль МЧД.</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5. Электронные первичные документы и электронные счета-фактуры, которыми обмениваются Стороны, должны быть сформированы по формату, утвержденному ФНС России, действующему на дату выставления документа. В случае, если действует более одного формата одновременно, то применяется формат, согласованный Сторонами.</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Иные электронные документы (в том числе первичные), которыми обмениваются Стороны, формируются по согласованному Сторонами формату и подписываются электронной подписью в соответствии с Федеральным законом от 6 апреля 2011 г. № 63-ФЗ «Об электронной подписи».</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6. Электронный документ признается равнозначным аналогичному подписанному собственноручной подписью документу на бумажном носителе при одновременном соблюдении следующих условий:</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1)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его подписания;</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sz w:val="22"/>
          <w:szCs w:val="22"/>
        </w:rPr>
        <w:t xml:space="preserve">2) </w:t>
      </w:r>
      <w:r w:rsidRPr="003C1427">
        <w:rPr>
          <w:rFonts w:eastAsia="Calibri"/>
          <w:color w:val="000000"/>
          <w:sz w:val="22"/>
          <w:szCs w:val="22"/>
        </w:rPr>
        <w:t>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3) подтверждено отсутствие изменений, внесенных в электронный документ после его подписания;</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4)</w:t>
      </w:r>
      <w:r w:rsidRPr="003C1427">
        <w:rPr>
          <w:rFonts w:eastAsia="Calibri"/>
          <w:color w:val="000000"/>
          <w:sz w:val="22"/>
          <w:szCs w:val="22"/>
        </w:rP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lastRenderedPageBreak/>
        <w:t xml:space="preserve">7. При соблюдении условий, приведенных в пункте 6 настоящего Порядка, электронный документ должен приниматься Сторонами к учету в качестве первичного учетного документа. Согласно части 4 статьи 6 Федерального закона от 6 апреля 2011 г. № 63-ФЗ,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Применение данного положения применяется по соглашению Сторон. </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8627DE" w:rsidRPr="003C1427" w:rsidRDefault="008627DE" w:rsidP="008627DE">
      <w:pPr>
        <w:widowControl w:val="0"/>
        <w:autoSpaceDE w:val="0"/>
        <w:autoSpaceDN w:val="0"/>
        <w:adjustRightInd w:val="0"/>
        <w:ind w:firstLine="567"/>
        <w:contextualSpacing/>
        <w:jc w:val="both"/>
        <w:rPr>
          <w:rFonts w:eastAsia="Calibri"/>
          <w:sz w:val="22"/>
          <w:szCs w:val="22"/>
        </w:rPr>
      </w:pPr>
      <w:r w:rsidRPr="003C1427">
        <w:rPr>
          <w:rFonts w:eastAsia="Calibri"/>
          <w:sz w:val="22"/>
          <w:szCs w:val="22"/>
        </w:rPr>
        <w:t xml:space="preserve">8.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w:t>
      </w:r>
    </w:p>
    <w:p w:rsidR="008627DE" w:rsidRPr="003C1427" w:rsidRDefault="008627DE" w:rsidP="008627DE">
      <w:pPr>
        <w:widowControl w:val="0"/>
        <w:autoSpaceDE w:val="0"/>
        <w:autoSpaceDN w:val="0"/>
        <w:adjustRightInd w:val="0"/>
        <w:ind w:firstLine="567"/>
        <w:contextualSpacing/>
        <w:jc w:val="both"/>
        <w:rPr>
          <w:rFonts w:eastAsia="Calibri"/>
          <w:b/>
          <w:bCs/>
          <w:i/>
          <w:iCs/>
          <w:color w:val="000000"/>
          <w:sz w:val="22"/>
          <w:szCs w:val="22"/>
        </w:rPr>
      </w:pPr>
      <w:r w:rsidRPr="003C1427">
        <w:rPr>
          <w:rFonts w:eastAsia="Calibri"/>
          <w:sz w:val="22"/>
          <w:szCs w:val="22"/>
        </w:rPr>
        <w:t>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sidRPr="003C1427">
        <w:rPr>
          <w:rFonts w:eastAsia="Calibri"/>
          <w:b/>
          <w:bCs/>
          <w:i/>
          <w:iCs/>
          <w:color w:val="000000"/>
          <w:sz w:val="22"/>
          <w:szCs w:val="22"/>
        </w:rPr>
        <w:t xml:space="preserve">, </w:t>
      </w:r>
      <w:r w:rsidRPr="003C1427">
        <w:rPr>
          <w:rFonts w:eastAsia="Calibri"/>
          <w:sz w:val="22"/>
          <w:szCs w:val="22"/>
        </w:rPr>
        <w:t>а также за подписание документов лицами, имеющими необходимые полномочия и МЧД, своевременно предоставленные другой стороне</w:t>
      </w:r>
      <w:r w:rsidRPr="003C1427">
        <w:rPr>
          <w:rFonts w:eastAsia="Calibri"/>
          <w:b/>
          <w:bCs/>
          <w:i/>
          <w:iCs/>
          <w:color w:val="000000"/>
          <w:sz w:val="22"/>
          <w:szCs w:val="22"/>
        </w:rPr>
        <w:t>.</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 xml:space="preserve">10. В случае невозможности производить обмен электронными документами (в </w:t>
      </w:r>
      <w:proofErr w:type="spellStart"/>
      <w:r w:rsidRPr="003C1427">
        <w:rPr>
          <w:rFonts w:eastAsia="Calibri"/>
          <w:color w:val="000000"/>
          <w:sz w:val="22"/>
          <w:szCs w:val="22"/>
        </w:rPr>
        <w:t>т.ч</w:t>
      </w:r>
      <w:proofErr w:type="spellEnd"/>
      <w:r w:rsidRPr="003C1427">
        <w:rPr>
          <w:rFonts w:eastAsia="Calibri"/>
          <w:color w:val="000000"/>
          <w:sz w:val="22"/>
          <w:szCs w:val="22"/>
        </w:rPr>
        <w:t xml:space="preserve">. при неполучении извещений о получении электронного документа, при отсутствии любого вида связи получающей стороной и пр.) направляющая сторона оформляет документы на бумажных носителях в письменном виде, кроме документов, оформляемых в отношении товаров, подлежащих </w:t>
      </w:r>
      <w:proofErr w:type="spellStart"/>
      <w:r w:rsidRPr="003C1427">
        <w:rPr>
          <w:rFonts w:eastAsia="Calibri"/>
          <w:color w:val="000000"/>
          <w:sz w:val="22"/>
          <w:szCs w:val="22"/>
        </w:rPr>
        <w:t>прослеживаемости</w:t>
      </w:r>
      <w:proofErr w:type="spellEnd"/>
      <w:r w:rsidRPr="003C1427">
        <w:rPr>
          <w:rFonts w:eastAsia="Calibri"/>
          <w:color w:val="000000"/>
          <w:sz w:val="22"/>
          <w:szCs w:val="22"/>
        </w:rPr>
        <w:t xml:space="preserve"> или маркировке.</w:t>
      </w:r>
    </w:p>
    <w:p w:rsidR="008627DE" w:rsidRPr="003C1427" w:rsidRDefault="008627DE" w:rsidP="008627DE">
      <w:pPr>
        <w:widowControl w:val="0"/>
        <w:autoSpaceDE w:val="0"/>
        <w:autoSpaceDN w:val="0"/>
        <w:adjustRightInd w:val="0"/>
        <w:ind w:firstLine="567"/>
        <w:contextualSpacing/>
        <w:jc w:val="both"/>
        <w:rPr>
          <w:rFonts w:eastAsia="Calibri"/>
          <w:color w:val="000000"/>
          <w:sz w:val="22"/>
          <w:szCs w:val="22"/>
        </w:rPr>
      </w:pPr>
      <w:r w:rsidRPr="003C1427">
        <w:rPr>
          <w:rFonts w:eastAsia="Calibri"/>
          <w:color w:val="000000"/>
          <w:sz w:val="22"/>
          <w:szCs w:val="22"/>
        </w:rPr>
        <w:t>11. Квалифицированная электронная подпись, которой подписан электронный документ, удовлетворяющий условиям, перечисленным в пункте 6 настоящего Порядка, признается действительной до тех пор, пока решением суда не установлено иное.</w:t>
      </w:r>
    </w:p>
    <w:p w:rsidR="008627DE" w:rsidRPr="003C1427" w:rsidRDefault="008627DE" w:rsidP="008627DE">
      <w:pPr>
        <w:ind w:firstLine="567"/>
        <w:rPr>
          <w:rFonts w:eastAsia="Calibri"/>
          <w:color w:val="000000"/>
          <w:sz w:val="22"/>
          <w:szCs w:val="22"/>
        </w:rPr>
      </w:pPr>
      <w:r w:rsidRPr="003C1427">
        <w:rPr>
          <w:rFonts w:eastAsia="Calibri"/>
          <w:color w:val="000000"/>
          <w:sz w:val="22"/>
          <w:szCs w:val="22"/>
        </w:rPr>
        <w:t>12. Проверка действительности сертификата электронной подписи производится в соответствии с регламентом удостоверяющего центра.</w:t>
      </w:r>
    </w:p>
    <w:p w:rsidR="008627DE" w:rsidRPr="00A506AA" w:rsidRDefault="008627DE" w:rsidP="008627DE">
      <w:pPr>
        <w:tabs>
          <w:tab w:val="left" w:pos="1418"/>
        </w:tabs>
        <w:ind w:left="709"/>
        <w:jc w:val="both"/>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8627DE" w:rsidRPr="00A506AA" w:rsidTr="001254F0">
        <w:tc>
          <w:tcPr>
            <w:tcW w:w="4743" w:type="dxa"/>
          </w:tcPr>
          <w:p w:rsidR="008627DE" w:rsidRPr="00A506AA" w:rsidRDefault="008627DE" w:rsidP="001254F0">
            <w:pPr>
              <w:rPr>
                <w:b/>
              </w:rPr>
            </w:pPr>
            <w:r w:rsidRPr="00A506AA">
              <w:rPr>
                <w:b/>
              </w:rPr>
              <w:t xml:space="preserve">От </w:t>
            </w:r>
            <w:r>
              <w:rPr>
                <w:b/>
              </w:rPr>
              <w:t>Покупателя:</w:t>
            </w:r>
          </w:p>
          <w:p w:rsidR="008627DE" w:rsidRPr="00A506AA" w:rsidRDefault="008627DE" w:rsidP="001254F0"/>
          <w:p w:rsidR="008627DE" w:rsidRPr="00A506AA" w:rsidRDefault="008627DE" w:rsidP="001254F0"/>
          <w:p w:rsidR="008627DE" w:rsidRPr="00A506AA" w:rsidRDefault="008627DE" w:rsidP="001254F0">
            <w:pPr>
              <w:jc w:val="both"/>
            </w:pPr>
          </w:p>
          <w:p w:rsidR="008627DE" w:rsidRPr="00A506AA" w:rsidRDefault="008627DE" w:rsidP="001254F0">
            <w:pPr>
              <w:jc w:val="both"/>
            </w:pPr>
            <w:r w:rsidRPr="00A506AA">
              <w:t>_________________</w:t>
            </w:r>
          </w:p>
          <w:p w:rsidR="008627DE" w:rsidRPr="00A506AA" w:rsidRDefault="008627DE" w:rsidP="001254F0">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8627DE" w:rsidRPr="00A506AA" w:rsidRDefault="008627DE" w:rsidP="001254F0">
            <w:pPr>
              <w:rPr>
                <w:b/>
              </w:rPr>
            </w:pPr>
            <w:r w:rsidRPr="00A506AA">
              <w:rPr>
                <w:b/>
              </w:rPr>
              <w:t xml:space="preserve">От </w:t>
            </w:r>
            <w:r>
              <w:rPr>
                <w:b/>
              </w:rPr>
              <w:t>Поставщика</w:t>
            </w:r>
            <w:r w:rsidRPr="00A506AA">
              <w:rPr>
                <w:b/>
              </w:rPr>
              <w:t>:</w:t>
            </w:r>
          </w:p>
          <w:p w:rsidR="008627DE" w:rsidRPr="00A506AA" w:rsidRDefault="008627DE" w:rsidP="001254F0"/>
          <w:p w:rsidR="008627DE" w:rsidRPr="00A506AA" w:rsidRDefault="008627DE" w:rsidP="001254F0"/>
          <w:p w:rsidR="008627DE" w:rsidRPr="00A506AA" w:rsidRDefault="008627DE" w:rsidP="001254F0"/>
          <w:p w:rsidR="008627DE" w:rsidRPr="00A506AA" w:rsidRDefault="008627DE" w:rsidP="001254F0">
            <w:r w:rsidRPr="00A506AA">
              <w:t xml:space="preserve">_____________________ </w:t>
            </w:r>
          </w:p>
          <w:p w:rsidR="008627DE" w:rsidRPr="00A506AA" w:rsidRDefault="008627DE" w:rsidP="001254F0">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8627DE" w:rsidRPr="002929E0" w:rsidRDefault="008627DE" w:rsidP="008627DE">
      <w:pPr>
        <w:jc w:val="center"/>
        <w:rPr>
          <w:b/>
          <w:bCs/>
          <w:sz w:val="20"/>
          <w:szCs w:val="20"/>
        </w:rPr>
        <w:sectPr w:rsidR="008627DE" w:rsidRPr="002929E0" w:rsidSect="001254F0">
          <w:pgSz w:w="11906" w:h="16838"/>
          <w:pgMar w:top="851" w:right="851" w:bottom="1418" w:left="1134" w:header="709" w:footer="709" w:gutter="0"/>
          <w:cols w:space="708"/>
          <w:docGrid w:linePitch="360"/>
        </w:sectPr>
      </w:pPr>
    </w:p>
    <w:p w:rsidR="008627DE" w:rsidRPr="002929E0" w:rsidRDefault="008627DE" w:rsidP="008627DE">
      <w:pPr>
        <w:ind w:firstLine="5387"/>
      </w:pPr>
      <w:r>
        <w:lastRenderedPageBreak/>
        <w:t>Приложение № 3</w:t>
      </w:r>
      <w:r w:rsidRPr="002929E0">
        <w:t xml:space="preserve"> к договору </w:t>
      </w:r>
    </w:p>
    <w:p w:rsidR="008627DE" w:rsidRPr="002929E0" w:rsidRDefault="008627DE" w:rsidP="008627DE">
      <w:pPr>
        <w:ind w:firstLine="5387"/>
      </w:pPr>
      <w:r w:rsidRPr="002929E0">
        <w:t>от «_____» __________ 202__г</w:t>
      </w:r>
    </w:p>
    <w:p w:rsidR="008627DE" w:rsidRPr="002929E0" w:rsidRDefault="008627DE" w:rsidP="008627DE">
      <w:pPr>
        <w:ind w:firstLine="5387"/>
      </w:pPr>
      <w:r w:rsidRPr="002929E0">
        <w:t xml:space="preserve">№_________________________ </w:t>
      </w:r>
    </w:p>
    <w:p w:rsidR="008627DE" w:rsidRDefault="008627DE" w:rsidP="008627DE">
      <w:pPr>
        <w:pStyle w:val="110"/>
        <w:spacing w:line="240" w:lineRule="exact"/>
        <w:ind w:left="6379" w:firstLine="0"/>
        <w:rPr>
          <w:rFonts w:eastAsia="MS Mincho"/>
          <w:color w:val="000000"/>
          <w:szCs w:val="28"/>
        </w:rPr>
      </w:pPr>
    </w:p>
    <w:p w:rsidR="008627DE" w:rsidRPr="00BF1906" w:rsidRDefault="008627DE" w:rsidP="008627DE">
      <w:pPr>
        <w:jc w:val="center"/>
        <w:rPr>
          <w:b/>
          <w:sz w:val="20"/>
          <w:szCs w:val="20"/>
        </w:rPr>
      </w:pPr>
      <w:r w:rsidRPr="00BF1906">
        <w:rPr>
          <w:b/>
          <w:sz w:val="20"/>
          <w:szCs w:val="20"/>
        </w:rPr>
        <w:t>НАЛОГОВАЯ ОГОВОРКА</w:t>
      </w:r>
    </w:p>
    <w:p w:rsidR="008627DE" w:rsidRPr="00BF1906" w:rsidRDefault="008627DE" w:rsidP="008627DE">
      <w:pPr>
        <w:pStyle w:val="Style2"/>
        <w:widowControl/>
        <w:spacing w:line="240" w:lineRule="auto"/>
        <w:ind w:firstLine="709"/>
        <w:contextualSpacing/>
        <w:rPr>
          <w:rStyle w:val="FontStyle33"/>
          <w:sz w:val="20"/>
          <w:szCs w:val="20"/>
        </w:rPr>
      </w:pPr>
      <w:r w:rsidRPr="00BF1906">
        <w:rPr>
          <w:rStyle w:val="FontStyle33"/>
          <w:sz w:val="20"/>
          <w:szCs w:val="20"/>
        </w:rPr>
        <w:t xml:space="preserve">Для целей настоящей Налоговой оговорки под термином «Контрагент» </w:t>
      </w:r>
      <w:proofErr w:type="gramStart"/>
      <w:r w:rsidRPr="00BF1906">
        <w:rPr>
          <w:rStyle w:val="FontStyle33"/>
          <w:sz w:val="20"/>
          <w:szCs w:val="20"/>
        </w:rPr>
        <w:t>понимается  _</w:t>
      </w:r>
      <w:proofErr w:type="gramEnd"/>
      <w:r w:rsidRPr="00BF1906">
        <w:rPr>
          <w:rStyle w:val="FontStyle33"/>
          <w:sz w:val="20"/>
          <w:szCs w:val="20"/>
        </w:rPr>
        <w:t xml:space="preserve">___________________________________________ являющийся </w:t>
      </w:r>
      <w:r>
        <w:rPr>
          <w:rStyle w:val="FontStyle33"/>
          <w:sz w:val="20"/>
          <w:szCs w:val="20"/>
        </w:rPr>
        <w:t>_______________________________</w:t>
      </w:r>
      <w:r w:rsidRPr="00BF1906">
        <w:rPr>
          <w:rStyle w:val="FontStyle33"/>
          <w:sz w:val="20"/>
          <w:szCs w:val="20"/>
        </w:rPr>
        <w:t xml:space="preserve"> по настоящему договору.</w:t>
      </w:r>
    </w:p>
    <w:p w:rsidR="008627DE" w:rsidRPr="00BF1906" w:rsidRDefault="008627DE" w:rsidP="008627DE">
      <w:pPr>
        <w:pStyle w:val="Style2"/>
        <w:widowControl/>
        <w:spacing w:line="240" w:lineRule="auto"/>
        <w:ind w:firstLine="709"/>
        <w:contextualSpacing/>
        <w:rPr>
          <w:rStyle w:val="FontStyle33"/>
          <w:sz w:val="20"/>
          <w:szCs w:val="20"/>
        </w:rPr>
      </w:pPr>
      <w:r w:rsidRPr="00BF1906">
        <w:rPr>
          <w:sz w:val="20"/>
          <w:szCs w:val="20"/>
        </w:rPr>
        <w:t>1. В</w:t>
      </w:r>
      <w:r w:rsidRPr="00BF1906">
        <w:rPr>
          <w:rStyle w:val="FontStyle17"/>
          <w:sz w:val="20"/>
          <w:szCs w:val="20"/>
        </w:rPr>
        <w:t xml:space="preserve"> </w:t>
      </w:r>
      <w:r w:rsidRPr="00BF1906">
        <w:rPr>
          <w:rStyle w:val="FontStyle33"/>
          <w:sz w:val="20"/>
          <w:szCs w:val="20"/>
        </w:rPr>
        <w:t>соответствии со статьей 431.2</w:t>
      </w:r>
      <w:r w:rsidRPr="00BF1906">
        <w:rPr>
          <w:rStyle w:val="FontStyle17"/>
          <w:sz w:val="20"/>
          <w:szCs w:val="20"/>
        </w:rPr>
        <w:t xml:space="preserve"> </w:t>
      </w:r>
      <w:r w:rsidRPr="00BF1906">
        <w:rPr>
          <w:rStyle w:val="FontStyle33"/>
          <w:sz w:val="20"/>
          <w:szCs w:val="20"/>
        </w:rPr>
        <w:t>Гражданского кодекса Российской Федерации:</w:t>
      </w:r>
    </w:p>
    <w:p w:rsidR="008627DE" w:rsidRPr="00BF1906" w:rsidRDefault="008627DE" w:rsidP="008627DE">
      <w:pPr>
        <w:pStyle w:val="Style2"/>
        <w:widowControl/>
        <w:spacing w:line="240" w:lineRule="auto"/>
        <w:ind w:firstLine="709"/>
        <w:contextualSpacing/>
        <w:rPr>
          <w:rStyle w:val="FontStyle33"/>
          <w:sz w:val="20"/>
          <w:szCs w:val="20"/>
        </w:rPr>
      </w:pPr>
      <w:r w:rsidRPr="00BF1906">
        <w:rPr>
          <w:rStyle w:val="FontStyle33"/>
          <w:sz w:val="20"/>
          <w:szCs w:val="20"/>
        </w:rPr>
        <w:t>1.1. Стороны заверяют друг друга об обстоятельствах, имеющих значение для заключения, исполнения и/или прекращения настоящего Договора, а именно в том, что:</w:t>
      </w:r>
    </w:p>
    <w:p w:rsidR="008627DE" w:rsidRPr="00BF1906" w:rsidRDefault="008627DE" w:rsidP="008627DE">
      <w:pPr>
        <w:pStyle w:val="Style3"/>
        <w:tabs>
          <w:tab w:val="left" w:pos="1701"/>
        </w:tabs>
        <w:spacing w:line="240" w:lineRule="auto"/>
        <w:ind w:firstLine="709"/>
        <w:contextualSpacing/>
        <w:rPr>
          <w:rStyle w:val="FontStyle33"/>
          <w:sz w:val="20"/>
          <w:szCs w:val="20"/>
        </w:rPr>
      </w:pPr>
      <w:r w:rsidRPr="00BF1906">
        <w:rPr>
          <w:rStyle w:val="FontStyle33"/>
          <w:sz w:val="20"/>
          <w:szCs w:val="20"/>
        </w:rPr>
        <w:t>каждая из Сторон является надлежащим образом учрежденным и зарегистрированным юридическим лицом, правомочным в соответствии с законодательством Российской Федерации на заключение настоящего Договора. Контрагент</w:t>
      </w:r>
      <w:r w:rsidRPr="00BF1906">
        <w:rPr>
          <w:rStyle w:val="FontStyle33"/>
          <w:i/>
          <w:sz w:val="20"/>
          <w:szCs w:val="20"/>
        </w:rPr>
        <w:t xml:space="preserve">, </w:t>
      </w:r>
      <w:r w:rsidRPr="00BF1906">
        <w:rPr>
          <w:rStyle w:val="FontStyle33"/>
          <w:sz w:val="20"/>
          <w:szCs w:val="20"/>
        </w:rPr>
        <w:t>не являющийся юридическим лицом, подтверждает, что является правомочным на заключение настоящего Договора надлежащим образом зарегистрированным индивидуальным предпринимателем;</w:t>
      </w:r>
    </w:p>
    <w:p w:rsidR="008627DE" w:rsidRPr="00BF1906" w:rsidRDefault="008627DE" w:rsidP="008627DE">
      <w:pPr>
        <w:pStyle w:val="ConsPlusNormal"/>
        <w:ind w:firstLine="709"/>
        <w:jc w:val="both"/>
        <w:rPr>
          <w:sz w:val="20"/>
          <w:szCs w:val="20"/>
        </w:rPr>
      </w:pPr>
      <w:r w:rsidRPr="00BF1906">
        <w:rPr>
          <w:sz w:val="20"/>
          <w:szCs w:val="20"/>
        </w:rPr>
        <w:t>исполнительные органы Сторон находятся и осуществляют функции управления по месту регистрации юридического лица и в них нет дисквалифицированных лиц;</w:t>
      </w:r>
    </w:p>
    <w:p w:rsidR="008627DE" w:rsidRPr="00BF1906" w:rsidRDefault="008627DE" w:rsidP="008627DE">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Сторонами в порядке, предусмотренном законодательством Российской Федерации, получены (будут получены) все необходимые одобрения (согласия) на заключение настоящего Договора (если настоящий Договор является крупной сделкой или сделкой, в совершении которой имеется заинтересованность, или по иным причинам требует одобрения (согласования));</w:t>
      </w:r>
    </w:p>
    <w:p w:rsidR="008627DE" w:rsidRPr="00BF1906" w:rsidRDefault="008627DE" w:rsidP="008627DE">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лица, подписывающие настоящий Договор, действуют в пределах полномочий, определенных действующим на дату заключения настоящего Договора уставом и (или) доверенностью;</w:t>
      </w:r>
    </w:p>
    <w:p w:rsidR="008627DE" w:rsidRPr="00BF1906" w:rsidRDefault="008627DE" w:rsidP="008627DE">
      <w:pPr>
        <w:pStyle w:val="Style3"/>
        <w:widowControl/>
        <w:spacing w:line="240" w:lineRule="auto"/>
        <w:ind w:firstLine="709"/>
        <w:contextualSpacing/>
        <w:rPr>
          <w:rStyle w:val="FontStyle33"/>
          <w:sz w:val="20"/>
          <w:szCs w:val="20"/>
        </w:rPr>
      </w:pPr>
      <w:r w:rsidRPr="00BF1906">
        <w:rPr>
          <w:rStyle w:val="FontStyle33"/>
          <w:sz w:val="20"/>
          <w:szCs w:val="20"/>
        </w:rPr>
        <w:t>Стороны не находятся в процессе реорганизации или ликвидации и способны надлежащим образом исполнять свои обязательства по настоящему Договору;</w:t>
      </w:r>
    </w:p>
    <w:p w:rsidR="008627DE" w:rsidRPr="00BF1906" w:rsidRDefault="008627DE" w:rsidP="008627DE">
      <w:pPr>
        <w:pStyle w:val="Style3"/>
        <w:widowControl/>
        <w:tabs>
          <w:tab w:val="left" w:pos="1418"/>
        </w:tabs>
        <w:spacing w:line="240" w:lineRule="auto"/>
        <w:ind w:firstLine="709"/>
        <w:contextualSpacing/>
        <w:rPr>
          <w:rStyle w:val="FontStyle33"/>
          <w:sz w:val="20"/>
          <w:szCs w:val="20"/>
        </w:rPr>
      </w:pPr>
      <w:r w:rsidRPr="00BF1906">
        <w:rPr>
          <w:rStyle w:val="FontStyle33"/>
          <w:sz w:val="20"/>
          <w:szCs w:val="20"/>
        </w:rPr>
        <w:t>в отношении каждой из Сторон не имеется возбужденного дела о банкротстве, отсутствуют сведения о факте подачи кредиторами Сторон или намерениях кредиторов Сторон или самих Сторон подать заявление о признании Стороны банкротом;</w:t>
      </w:r>
    </w:p>
    <w:p w:rsidR="008627DE" w:rsidRPr="00BF1906" w:rsidRDefault="008627DE" w:rsidP="008627DE">
      <w:pPr>
        <w:pStyle w:val="Style3"/>
        <w:widowControl/>
        <w:tabs>
          <w:tab w:val="left" w:pos="490"/>
          <w:tab w:val="left" w:pos="1418"/>
        </w:tabs>
        <w:spacing w:line="240" w:lineRule="auto"/>
        <w:ind w:firstLine="709"/>
        <w:contextualSpacing/>
        <w:rPr>
          <w:rStyle w:val="FontStyle33"/>
          <w:sz w:val="20"/>
          <w:szCs w:val="20"/>
        </w:rPr>
      </w:pPr>
      <w:r w:rsidRPr="00BF1906">
        <w:rPr>
          <w:rStyle w:val="FontStyle33"/>
          <w:sz w:val="20"/>
          <w:szCs w:val="20"/>
        </w:rPr>
        <w:t>Стороны не являются участниками (сторонами) исполнительного, административного, гражданского, уголовного, налогового и т.д.</w:t>
      </w:r>
      <w:r w:rsidRPr="00BF1906">
        <w:rPr>
          <w:rStyle w:val="FontStyle33"/>
          <w:b/>
          <w:bCs/>
          <w:smallCaps/>
          <w:sz w:val="20"/>
          <w:szCs w:val="20"/>
        </w:rPr>
        <w:t xml:space="preserve"> </w:t>
      </w:r>
      <w:r w:rsidRPr="00BF1906">
        <w:rPr>
          <w:rStyle w:val="FontStyle33"/>
          <w:sz w:val="20"/>
          <w:szCs w:val="20"/>
        </w:rPr>
        <w:t>производства (дела), которое бы повлияло на способность Стороны, в том числе, по техническим и финансовым возможностям, исполнить свои обязательства по настоящему Договору;</w:t>
      </w:r>
    </w:p>
    <w:p w:rsidR="008627DE" w:rsidRPr="00BF1906" w:rsidRDefault="008627DE" w:rsidP="008627DE">
      <w:pPr>
        <w:pStyle w:val="Style3"/>
        <w:widowControl/>
        <w:tabs>
          <w:tab w:val="left" w:pos="1418"/>
        </w:tabs>
        <w:spacing w:line="240" w:lineRule="auto"/>
        <w:ind w:firstLine="709"/>
        <w:contextualSpacing/>
        <w:rPr>
          <w:sz w:val="20"/>
          <w:szCs w:val="20"/>
        </w:rPr>
      </w:pPr>
      <w:r w:rsidRPr="00BF1906">
        <w:rPr>
          <w:sz w:val="20"/>
          <w:szCs w:val="20"/>
        </w:rPr>
        <w:t>Стороны 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представляют годовую бухгалтерскую отчетность в налоговые органы;</w:t>
      </w:r>
    </w:p>
    <w:p w:rsidR="008627DE" w:rsidRPr="00BF1906" w:rsidRDefault="008627DE" w:rsidP="008627DE">
      <w:pPr>
        <w:pStyle w:val="Style3"/>
        <w:widowControl/>
        <w:tabs>
          <w:tab w:val="left" w:pos="1418"/>
        </w:tabs>
        <w:spacing w:line="240" w:lineRule="auto"/>
        <w:ind w:firstLine="709"/>
        <w:contextualSpacing/>
        <w:rPr>
          <w:sz w:val="20"/>
          <w:szCs w:val="20"/>
        </w:rPr>
      </w:pPr>
      <w:r w:rsidRPr="00BF1906">
        <w:rPr>
          <w:sz w:val="20"/>
          <w:szCs w:val="20"/>
        </w:rPr>
        <w:t>Стороны ведут налоговый учет и составляют налоговую отчетность в соответствии с законодательством Российской Федерации о налогах и сборах, своевременно и в полном объеме представляют налоговую отчетность в налоговые органы;</w:t>
      </w:r>
    </w:p>
    <w:p w:rsidR="008627DE" w:rsidRPr="00BF1906" w:rsidRDefault="008627DE" w:rsidP="008627DE">
      <w:pPr>
        <w:pStyle w:val="Style3"/>
        <w:widowControl/>
        <w:tabs>
          <w:tab w:val="left" w:pos="1418"/>
        </w:tabs>
        <w:spacing w:line="240" w:lineRule="auto"/>
        <w:ind w:firstLine="709"/>
        <w:contextualSpacing/>
        <w:rPr>
          <w:sz w:val="20"/>
          <w:szCs w:val="20"/>
        </w:rPr>
      </w:pPr>
      <w:r w:rsidRPr="00BF1906">
        <w:rPr>
          <w:sz w:val="20"/>
          <w:szCs w:val="20"/>
        </w:rPr>
        <w:t>Стороны 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627DE" w:rsidRPr="00BF1906" w:rsidRDefault="008627DE" w:rsidP="008627DE">
      <w:pPr>
        <w:pStyle w:val="Style3"/>
        <w:widowControl/>
        <w:tabs>
          <w:tab w:val="left" w:pos="1418"/>
        </w:tabs>
        <w:spacing w:line="240" w:lineRule="auto"/>
        <w:ind w:firstLine="709"/>
        <w:contextualSpacing/>
        <w:rPr>
          <w:rStyle w:val="FontStyle28"/>
          <w:spacing w:val="10"/>
          <w:sz w:val="20"/>
          <w:szCs w:val="20"/>
        </w:rPr>
      </w:pPr>
      <w:r w:rsidRPr="00BF1906">
        <w:rPr>
          <w:rStyle w:val="FontStyle33"/>
          <w:sz w:val="20"/>
          <w:szCs w:val="20"/>
        </w:rPr>
        <w:t>основной целью заключения и исполнения настоящего Договора не являются неуплата (неполная уплата) и (или) зачет (возврат) суммы налога.</w:t>
      </w:r>
    </w:p>
    <w:p w:rsidR="008627DE" w:rsidRPr="00BF1906" w:rsidRDefault="008627DE" w:rsidP="008627DE">
      <w:pPr>
        <w:pStyle w:val="Style3"/>
        <w:widowControl/>
        <w:spacing w:line="240" w:lineRule="auto"/>
        <w:ind w:firstLine="709"/>
        <w:contextualSpacing/>
        <w:rPr>
          <w:sz w:val="20"/>
          <w:szCs w:val="20"/>
        </w:rPr>
      </w:pPr>
      <w:r w:rsidRPr="00BF1906">
        <w:rPr>
          <w:bCs/>
          <w:iCs/>
          <w:sz w:val="20"/>
          <w:szCs w:val="20"/>
        </w:rPr>
        <w:t>1.2. Контрагент</w:t>
      </w:r>
      <w:r w:rsidRPr="00BF1906">
        <w:rPr>
          <w:sz w:val="20"/>
          <w:szCs w:val="20"/>
        </w:rPr>
        <w:t xml:space="preserve"> заверяет о следующих обстоятельствах, имеющих значение для заключения, исполнения и/или прекращения настоящего Договора, а именно, что:</w:t>
      </w:r>
    </w:p>
    <w:p w:rsidR="008627DE" w:rsidRPr="00BF1906" w:rsidRDefault="008627DE" w:rsidP="008627DE">
      <w:pPr>
        <w:pStyle w:val="ConsPlusNormal"/>
        <w:ind w:firstLine="709"/>
        <w:jc w:val="both"/>
        <w:rPr>
          <w:sz w:val="20"/>
          <w:szCs w:val="20"/>
        </w:rPr>
      </w:pPr>
      <w:r w:rsidRPr="00BF1906">
        <w:rPr>
          <w:rStyle w:val="FontStyle33"/>
          <w:sz w:val="20"/>
          <w:szCs w:val="20"/>
        </w:rPr>
        <w:t xml:space="preserve">обязательства по настоящему Договору исполняются и будут исполняться Контрагентом самостоятельно и (или) с привлечением третьего лица (субподрядчика, соисполнителя и т.д.) в порядке, установленном законом и настоящим Договором; </w:t>
      </w:r>
    </w:p>
    <w:p w:rsidR="008627DE" w:rsidRPr="00BF1906" w:rsidRDefault="008627DE" w:rsidP="008627DE">
      <w:pPr>
        <w:pStyle w:val="ConsPlusNormal"/>
        <w:widowControl/>
        <w:ind w:firstLine="709"/>
        <w:jc w:val="both"/>
        <w:rPr>
          <w:rStyle w:val="FontStyle33"/>
          <w:sz w:val="20"/>
          <w:szCs w:val="20"/>
        </w:rPr>
      </w:pPr>
      <w:r w:rsidRPr="00BF1906">
        <w:rPr>
          <w:sz w:val="20"/>
          <w:szCs w:val="20"/>
        </w:rPr>
        <w:t xml:space="preserve">Контрагент 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им третьих лиц (субподрядчиков, соисполнителей и т.д.) для исполнения настоящего Договора принимает все меры должной осмотрительности, чтобы указанные лица соответствовали данному требованию, при этом </w:t>
      </w:r>
      <w:r w:rsidRPr="00BF1906">
        <w:rPr>
          <w:rStyle w:val="FontStyle33"/>
          <w:sz w:val="20"/>
          <w:szCs w:val="20"/>
        </w:rPr>
        <w:t xml:space="preserve">все действия по их привлечению будут оформлены Контрагентом документально; </w:t>
      </w:r>
    </w:p>
    <w:p w:rsidR="008627DE" w:rsidRPr="00BF1906" w:rsidRDefault="008627DE" w:rsidP="008627DE">
      <w:pPr>
        <w:pStyle w:val="ConsPlusNormal"/>
        <w:ind w:firstLine="709"/>
        <w:jc w:val="both"/>
        <w:rPr>
          <w:sz w:val="20"/>
          <w:szCs w:val="20"/>
        </w:rPr>
      </w:pPr>
      <w:r w:rsidRPr="00BF1906">
        <w:rPr>
          <w:sz w:val="20"/>
          <w:szCs w:val="20"/>
        </w:rPr>
        <w:t>Контрагент 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8627DE" w:rsidRPr="00BF1906" w:rsidRDefault="008627DE" w:rsidP="008627DE">
      <w:pPr>
        <w:pStyle w:val="ConsPlusNormal"/>
        <w:ind w:firstLine="709"/>
        <w:jc w:val="both"/>
        <w:rPr>
          <w:sz w:val="20"/>
          <w:szCs w:val="20"/>
        </w:rPr>
      </w:pPr>
      <w:r w:rsidRPr="00BF1906">
        <w:rPr>
          <w:sz w:val="20"/>
          <w:szCs w:val="20"/>
        </w:rPr>
        <w:t>Контрагент 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8627DE" w:rsidRPr="00BF1906" w:rsidRDefault="008627DE" w:rsidP="008627DE">
      <w:pPr>
        <w:pStyle w:val="ConsPlusNormal"/>
        <w:ind w:firstLine="709"/>
        <w:jc w:val="both"/>
        <w:rPr>
          <w:sz w:val="20"/>
          <w:szCs w:val="20"/>
        </w:rPr>
      </w:pPr>
      <w:r w:rsidRPr="00BF1906">
        <w:rPr>
          <w:sz w:val="20"/>
          <w:szCs w:val="20"/>
        </w:rPr>
        <w:t>Контрагент своевременно и в полном объеме уплачивает налоги, сборы и страховые взносы, отражает в налоговой отчетности по НДС все суммы НДС, предъявленные АО «ПКС»;</w:t>
      </w:r>
    </w:p>
    <w:p w:rsidR="008627DE" w:rsidRPr="00BF1906" w:rsidRDefault="008627DE" w:rsidP="008627DE">
      <w:pPr>
        <w:pStyle w:val="ConsPlusNormal"/>
        <w:ind w:firstLine="709"/>
        <w:jc w:val="both"/>
        <w:rPr>
          <w:sz w:val="20"/>
          <w:szCs w:val="20"/>
        </w:rPr>
      </w:pPr>
      <w:r w:rsidRPr="00BF1906">
        <w:rPr>
          <w:sz w:val="20"/>
          <w:szCs w:val="20"/>
        </w:rPr>
        <w:t>при исполнении обязательств</w:t>
      </w:r>
      <w:r w:rsidRPr="00BF1906">
        <w:rPr>
          <w:rStyle w:val="af4"/>
          <w:rFonts w:eastAsia="Calibri"/>
          <w:sz w:val="20"/>
          <w:szCs w:val="20"/>
          <w:lang w:eastAsia="en-US"/>
        </w:rPr>
        <w:t xml:space="preserve"> </w:t>
      </w:r>
      <w:r w:rsidRPr="00BF1906">
        <w:rPr>
          <w:sz w:val="20"/>
          <w:szCs w:val="20"/>
        </w:rPr>
        <w:t xml:space="preserve">по настоящему Договору у Контрагента не имеется и не будет иметься </w:t>
      </w:r>
      <w:r w:rsidRPr="00BF1906">
        <w:rPr>
          <w:sz w:val="20"/>
          <w:szCs w:val="20"/>
        </w:rPr>
        <w:lastRenderedPageBreak/>
        <w:t>признаков несформированного источника по цепочке поставщиков товаров (работ, услуг) для принятия к вычету сумм НДС;</w:t>
      </w:r>
    </w:p>
    <w:p w:rsidR="008627DE" w:rsidRPr="00BF1906" w:rsidRDefault="008627DE" w:rsidP="008627DE">
      <w:pPr>
        <w:pStyle w:val="ConsPlusNormal"/>
        <w:ind w:firstLine="709"/>
        <w:jc w:val="both"/>
        <w:rPr>
          <w:sz w:val="20"/>
          <w:szCs w:val="20"/>
        </w:rPr>
      </w:pPr>
      <w:r w:rsidRPr="00BF1906">
        <w:rPr>
          <w:sz w:val="20"/>
          <w:szCs w:val="20"/>
        </w:rPr>
        <w:t>лица, подписывающие от имени Контрагента первичные документы и счета-фактуры, имеют на это все необходимые полномочия (доверенности);</w:t>
      </w:r>
    </w:p>
    <w:p w:rsidR="008627DE" w:rsidRPr="00BF1906" w:rsidRDefault="008627DE" w:rsidP="008627DE">
      <w:pPr>
        <w:pStyle w:val="Style3"/>
        <w:widowControl/>
        <w:tabs>
          <w:tab w:val="left" w:pos="499"/>
          <w:tab w:val="left" w:pos="1276"/>
        </w:tabs>
        <w:spacing w:line="240" w:lineRule="auto"/>
        <w:ind w:firstLine="709"/>
        <w:contextualSpacing/>
        <w:rPr>
          <w:rStyle w:val="FontStyle33"/>
          <w:sz w:val="20"/>
          <w:szCs w:val="20"/>
        </w:rPr>
      </w:pPr>
      <w:r w:rsidRPr="00BF1906">
        <w:rPr>
          <w:rStyle w:val="FontStyle33"/>
          <w:sz w:val="20"/>
          <w:szCs w:val="20"/>
        </w:rPr>
        <w:t xml:space="preserve">все обязательства, исполненные </w:t>
      </w:r>
      <w:r w:rsidRPr="00BF1906">
        <w:rPr>
          <w:rStyle w:val="FontStyle28"/>
          <w:sz w:val="20"/>
          <w:szCs w:val="20"/>
        </w:rPr>
        <w:t xml:space="preserve">в </w:t>
      </w:r>
      <w:r w:rsidRPr="00BF1906">
        <w:rPr>
          <w:rStyle w:val="FontStyle33"/>
          <w:sz w:val="20"/>
          <w:szCs w:val="20"/>
        </w:rPr>
        <w:t xml:space="preserve">рамках настоящего Договора, будут надлежащим образом отражены в первичных документах, бухгалтерской и налоговой </w:t>
      </w:r>
      <w:proofErr w:type="gramStart"/>
      <w:r w:rsidRPr="00BF1906">
        <w:rPr>
          <w:rStyle w:val="FontStyle33"/>
          <w:sz w:val="20"/>
          <w:szCs w:val="20"/>
        </w:rPr>
        <w:t>отчетности  Контрагента</w:t>
      </w:r>
      <w:proofErr w:type="gramEnd"/>
      <w:r w:rsidRPr="00BF1906">
        <w:rPr>
          <w:rStyle w:val="FontStyle33"/>
          <w:sz w:val="20"/>
          <w:szCs w:val="20"/>
        </w:rPr>
        <w:t xml:space="preserve"> и лиц, привлеченных Контрагентом для исполнения настоящего Договора.</w:t>
      </w:r>
    </w:p>
    <w:p w:rsidR="008627DE" w:rsidRPr="00BF1906" w:rsidRDefault="008627DE" w:rsidP="008627DE">
      <w:pPr>
        <w:ind w:firstLine="709"/>
        <w:jc w:val="both"/>
        <w:rPr>
          <w:rStyle w:val="FontStyle33"/>
          <w:rFonts w:eastAsia="MS Mincho"/>
          <w:sz w:val="20"/>
          <w:szCs w:val="20"/>
        </w:rPr>
      </w:pPr>
      <w:r w:rsidRPr="00BF1906">
        <w:rPr>
          <w:sz w:val="20"/>
          <w:szCs w:val="20"/>
        </w:rPr>
        <w:t>2. </w:t>
      </w:r>
      <w:r w:rsidRPr="00BF1906">
        <w:rPr>
          <w:rStyle w:val="FontStyle33"/>
          <w:rFonts w:eastAsia="MS Mincho"/>
          <w:sz w:val="20"/>
          <w:szCs w:val="20"/>
        </w:rPr>
        <w:t>Указанные в пункте 1 выше заверения об обстоятельствах имеют существенное</w:t>
      </w:r>
      <w:r w:rsidRPr="00BF1906">
        <w:rPr>
          <w:rStyle w:val="FontStyle24"/>
          <w:sz w:val="20"/>
          <w:szCs w:val="20"/>
        </w:rPr>
        <w:t xml:space="preserve"> </w:t>
      </w:r>
      <w:r w:rsidRPr="00BF1906">
        <w:rPr>
          <w:rStyle w:val="FontStyle33"/>
          <w:rFonts w:eastAsia="MS Mincho"/>
          <w:sz w:val="20"/>
          <w:szCs w:val="20"/>
        </w:rPr>
        <w:t>значение для Сторон. Стороны приняли решение о заключении настоящего Договора на условиях, указанных в настоящем Договоре, с учетом вышеуказанных заверений. Стороны не заключали бы настоящий Договор или заключили бы его на иных условиях, если бы имели сведения о недостоверности вышеуказанных заверений.</w:t>
      </w:r>
    </w:p>
    <w:p w:rsidR="008627DE" w:rsidRPr="00BF1906" w:rsidRDefault="008627DE" w:rsidP="008627DE">
      <w:pPr>
        <w:ind w:firstLine="709"/>
        <w:jc w:val="both"/>
        <w:rPr>
          <w:rStyle w:val="FontStyle33"/>
          <w:rFonts w:eastAsia="MS Mincho"/>
          <w:sz w:val="20"/>
          <w:szCs w:val="20"/>
        </w:rPr>
      </w:pPr>
      <w:r w:rsidRPr="00BF1906">
        <w:rPr>
          <w:rStyle w:val="FontStyle33"/>
          <w:rFonts w:eastAsia="MS Mincho"/>
          <w:sz w:val="20"/>
          <w:szCs w:val="20"/>
        </w:rPr>
        <w:t>3.</w:t>
      </w:r>
      <w:bookmarkStart w:id="0" w:name="Par38"/>
      <w:bookmarkEnd w:id="0"/>
      <w:r w:rsidRPr="00BF1906">
        <w:rPr>
          <w:rStyle w:val="FontStyle33"/>
          <w:rFonts w:eastAsia="MS Mincho"/>
          <w:sz w:val="20"/>
          <w:szCs w:val="20"/>
        </w:rPr>
        <w:t> Стороны обязуются незамедлительно извещать друг друга о том, что указанные в пункте 1 выше заверения об обстоятельствах перестают быть достоверными вне зависимости от причин такового.</w:t>
      </w:r>
    </w:p>
    <w:p w:rsidR="008627DE" w:rsidRPr="00BF1906" w:rsidRDefault="008627DE" w:rsidP="008627DE">
      <w:pPr>
        <w:ind w:firstLine="709"/>
        <w:jc w:val="both"/>
        <w:rPr>
          <w:sz w:val="20"/>
          <w:szCs w:val="20"/>
        </w:rPr>
      </w:pPr>
      <w:r w:rsidRPr="00BF1906">
        <w:rPr>
          <w:sz w:val="20"/>
          <w:szCs w:val="20"/>
        </w:rPr>
        <w:t>4. Если недостоверность одного, нескольких или всех вместе заверений Контрагента повлечет предъявление налоговыми органами требований к АО «ПКС» об уплате налогов, сборов, страховых взносов, пеней, процентов, штрафов, отказ в праве включить НДС в состав налоговых вычетов (в том числе по причине несформированного источника для принятия к вычету) и (или) признать расходы для целей налогообложения прибыли по настоящему Договору, то Контрагент в соответствии со статьей 431.2 Гражданского кодекса Российской Федерации уплачивает АО «ПКС» неустойку в размере сумм всех налоговых доначислений, включая, но не ограничиваясь, суммы:</w:t>
      </w:r>
    </w:p>
    <w:p w:rsidR="008627DE" w:rsidRPr="00BF1906" w:rsidRDefault="008627DE" w:rsidP="008627DE">
      <w:pPr>
        <w:ind w:firstLine="709"/>
        <w:jc w:val="both"/>
        <w:rPr>
          <w:sz w:val="20"/>
          <w:szCs w:val="20"/>
        </w:rPr>
      </w:pPr>
      <w:r w:rsidRPr="00BF1906">
        <w:rPr>
          <w:sz w:val="20"/>
          <w:szCs w:val="20"/>
        </w:rPr>
        <w:t>налогов, пеней, процентов, штрафов, подлежащих уплате (доплате) АО «ПКС» по требованиям налоговых органов;</w:t>
      </w:r>
    </w:p>
    <w:p w:rsidR="008627DE" w:rsidRPr="00BF1906" w:rsidRDefault="008627DE" w:rsidP="008627DE">
      <w:pPr>
        <w:ind w:firstLine="709"/>
        <w:jc w:val="both"/>
        <w:rPr>
          <w:sz w:val="20"/>
          <w:szCs w:val="20"/>
        </w:rPr>
      </w:pPr>
      <w:r w:rsidRPr="00BF1906">
        <w:rPr>
          <w:sz w:val="20"/>
          <w:szCs w:val="20"/>
        </w:rPr>
        <w:t xml:space="preserve">НДС, по которым АО «ПКС» отказано в возмещении в результате </w:t>
      </w:r>
      <w:proofErr w:type="spellStart"/>
      <w:r w:rsidRPr="00BF1906">
        <w:rPr>
          <w:sz w:val="20"/>
          <w:szCs w:val="20"/>
        </w:rPr>
        <w:t>неподтверждения</w:t>
      </w:r>
      <w:proofErr w:type="spellEnd"/>
      <w:r w:rsidRPr="00BF1906">
        <w:rPr>
          <w:sz w:val="20"/>
          <w:szCs w:val="20"/>
        </w:rPr>
        <w:t xml:space="preserve"> налоговыми органами права включить суммы НДС по настоящему Договору в состав налоговых вычетов (в том числе по причине несформированного источника для принятия к вычету);</w:t>
      </w:r>
    </w:p>
    <w:p w:rsidR="008627DE" w:rsidRPr="00BF1906" w:rsidRDefault="008627DE" w:rsidP="008627DE">
      <w:pPr>
        <w:ind w:firstLine="709"/>
        <w:jc w:val="both"/>
        <w:rPr>
          <w:sz w:val="20"/>
          <w:szCs w:val="20"/>
        </w:rPr>
      </w:pPr>
      <w:r w:rsidRPr="00BF1906">
        <w:rPr>
          <w:sz w:val="20"/>
          <w:szCs w:val="20"/>
        </w:rPr>
        <w:t>налога на прибыль в результате исключения расходов по настоящему Договору, по которым АО «ПКС» налоговыми органами отказано в признании права учесть их для целей налогообложения прибыли.</w:t>
      </w:r>
    </w:p>
    <w:p w:rsidR="008627DE" w:rsidRPr="00BF1906" w:rsidRDefault="008627DE" w:rsidP="008627DE">
      <w:pPr>
        <w:ind w:firstLine="709"/>
        <w:jc w:val="both"/>
        <w:rPr>
          <w:sz w:val="20"/>
          <w:szCs w:val="20"/>
        </w:rPr>
      </w:pPr>
      <w:r w:rsidRPr="00BF1906">
        <w:rPr>
          <w:sz w:val="20"/>
          <w:szCs w:val="20"/>
        </w:rPr>
        <w:t xml:space="preserve">При этом способ оформления требований/отказов налоговых органов (информационное письмо, запрос, требование, уведомление, решение по результатам налоговой проверки, мотивированное мнение и т.д.), а также факт оспаривания или </w:t>
      </w:r>
      <w:proofErr w:type="spellStart"/>
      <w:r w:rsidRPr="00BF1906">
        <w:rPr>
          <w:sz w:val="20"/>
          <w:szCs w:val="20"/>
        </w:rPr>
        <w:t>неоспаривания</w:t>
      </w:r>
      <w:proofErr w:type="spellEnd"/>
      <w:r w:rsidRPr="00BF1906">
        <w:rPr>
          <w:sz w:val="20"/>
          <w:szCs w:val="20"/>
        </w:rPr>
        <w:t xml:space="preserve"> налоговых требований/отказов/доначислений в налоговом органе, в том числе вышестоящем, или в суде не влияет на обязанность Контрагента уплатить неустойку.</w:t>
      </w:r>
    </w:p>
    <w:p w:rsidR="008627DE" w:rsidRPr="00BF1906" w:rsidRDefault="008627DE" w:rsidP="008627DE">
      <w:pPr>
        <w:ind w:firstLine="709"/>
        <w:jc w:val="both"/>
        <w:rPr>
          <w:sz w:val="20"/>
          <w:szCs w:val="20"/>
        </w:rPr>
      </w:pPr>
      <w:r w:rsidRPr="00BF1906">
        <w:rPr>
          <w:sz w:val="20"/>
          <w:szCs w:val="20"/>
        </w:rPr>
        <w:t xml:space="preserve">5. В случае если сумма фактически полученной АО «ПКС» неустойки меньше ее размера, рассчитанного согласно пункту 4 выше, то Контрагент, вне зависимости от оснований уплаты неустойки не в полном размере, в соответствии со статьей 406.1 Гражданского кодекса Российской Федерации обязуется возместить АО «ПКС» имущественные потери, размер которых определяется как разница между суммой неустойки, рассчитанной согласно пункту 4 выше, и </w:t>
      </w:r>
      <w:proofErr w:type="gramStart"/>
      <w:r w:rsidRPr="00BF1906">
        <w:rPr>
          <w:sz w:val="20"/>
          <w:szCs w:val="20"/>
        </w:rPr>
        <w:t>суммой</w:t>
      </w:r>
      <w:proofErr w:type="gramEnd"/>
      <w:r w:rsidRPr="00BF1906">
        <w:rPr>
          <w:sz w:val="20"/>
          <w:szCs w:val="20"/>
        </w:rPr>
        <w:t xml:space="preserve"> фактически полученной АО «ПКС» неустойки.</w:t>
      </w:r>
    </w:p>
    <w:p w:rsidR="008627DE" w:rsidRPr="00BF1906" w:rsidRDefault="008627DE" w:rsidP="008627DE">
      <w:pPr>
        <w:ind w:firstLine="709"/>
        <w:jc w:val="both"/>
        <w:rPr>
          <w:sz w:val="20"/>
          <w:szCs w:val="20"/>
        </w:rPr>
      </w:pPr>
      <w:r w:rsidRPr="00BF1906">
        <w:rPr>
          <w:sz w:val="20"/>
          <w:szCs w:val="20"/>
        </w:rPr>
        <w:t xml:space="preserve">6. АО «ПКС» до обращения за выплатой неустойки обязуется уведомить Контрагента о фактах получения указанных в пункте 4 выше требований/отказов налоговых органов с приложением копии полученного от налогового органа документа. </w:t>
      </w:r>
    </w:p>
    <w:p w:rsidR="008627DE" w:rsidRPr="00BF1906" w:rsidRDefault="008627DE" w:rsidP="008627DE">
      <w:pPr>
        <w:ind w:firstLine="709"/>
        <w:jc w:val="both"/>
        <w:rPr>
          <w:sz w:val="20"/>
          <w:szCs w:val="20"/>
        </w:rPr>
      </w:pPr>
      <w:r w:rsidRPr="00BF1906">
        <w:rPr>
          <w:sz w:val="20"/>
          <w:szCs w:val="20"/>
        </w:rPr>
        <w:t>Контрагент вправе принять меры по устранению оснований для предъявления требований/отказов налоговых органов, в том числе представить уточненные налоговые декларации, урегулировать задолженность по уплате налогов и сборов, направить в налоговые органы необходимые пояснения и документы, обеспечить явку своих работников в налоговые органы, и незамедлительно проинформировать об этом АО «ПКС».</w:t>
      </w:r>
    </w:p>
    <w:p w:rsidR="008627DE" w:rsidRPr="00BF1906" w:rsidRDefault="008627DE" w:rsidP="008627DE">
      <w:pPr>
        <w:ind w:firstLine="709"/>
        <w:jc w:val="both"/>
        <w:rPr>
          <w:sz w:val="20"/>
          <w:szCs w:val="20"/>
        </w:rPr>
      </w:pPr>
      <w:r w:rsidRPr="00BF1906">
        <w:rPr>
          <w:sz w:val="20"/>
          <w:szCs w:val="20"/>
        </w:rPr>
        <w:t xml:space="preserve">7. Стороны признают, что условия настоящего приложения направлены на обеспечение имущественных интересов каждой из Сторон вне зависимости от действительности, исполнимости, </w:t>
      </w:r>
      <w:proofErr w:type="spellStart"/>
      <w:r w:rsidRPr="00BF1906">
        <w:rPr>
          <w:sz w:val="20"/>
          <w:szCs w:val="20"/>
        </w:rPr>
        <w:t>заключенности</w:t>
      </w:r>
      <w:proofErr w:type="spellEnd"/>
      <w:r w:rsidRPr="00BF1906">
        <w:rPr>
          <w:sz w:val="20"/>
          <w:szCs w:val="20"/>
        </w:rPr>
        <w:t xml:space="preserve"> настоящего Договора. В связи с этим Стороны рассматривают условия настоящего приложения в качестве самостоятельного, автономного соглашения и в случае признания настоящего Договора недействительным, незаключенным, расторжения настоящего Договора, истечения срока его действия условия настоящего приложения сохраняют юридическую силу.</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5104"/>
      </w:tblGrid>
      <w:tr w:rsidR="008627DE" w:rsidRPr="00A506AA" w:rsidTr="001254F0">
        <w:tc>
          <w:tcPr>
            <w:tcW w:w="4743" w:type="dxa"/>
          </w:tcPr>
          <w:p w:rsidR="008627DE" w:rsidRPr="00A506AA" w:rsidRDefault="008627DE" w:rsidP="001254F0">
            <w:pPr>
              <w:rPr>
                <w:b/>
              </w:rPr>
            </w:pPr>
            <w:r w:rsidRPr="00A506AA">
              <w:rPr>
                <w:b/>
              </w:rPr>
              <w:t xml:space="preserve">От </w:t>
            </w:r>
            <w:r>
              <w:rPr>
                <w:b/>
              </w:rPr>
              <w:t>Покупателя:</w:t>
            </w:r>
          </w:p>
          <w:p w:rsidR="008627DE" w:rsidRPr="00A506AA" w:rsidRDefault="008627DE" w:rsidP="001254F0"/>
          <w:p w:rsidR="008627DE" w:rsidRPr="00A506AA" w:rsidRDefault="008627DE" w:rsidP="001254F0"/>
          <w:p w:rsidR="008627DE" w:rsidRPr="00A506AA" w:rsidRDefault="008627DE" w:rsidP="001254F0">
            <w:pPr>
              <w:jc w:val="both"/>
            </w:pPr>
          </w:p>
          <w:p w:rsidR="008627DE" w:rsidRPr="00A506AA" w:rsidRDefault="008627DE" w:rsidP="001254F0">
            <w:pPr>
              <w:jc w:val="both"/>
            </w:pPr>
            <w:r w:rsidRPr="00A506AA">
              <w:t>_________________</w:t>
            </w:r>
          </w:p>
          <w:p w:rsidR="008627DE" w:rsidRPr="00A506AA" w:rsidRDefault="008627DE" w:rsidP="001254F0">
            <w:proofErr w:type="spellStart"/>
            <w:r w:rsidRPr="00A506AA">
              <w:t>м.п</w:t>
            </w:r>
            <w:proofErr w:type="spellEnd"/>
            <w:r w:rsidRPr="00A506AA">
              <w:t>.</w:t>
            </w:r>
            <w:r w:rsidRPr="00A506AA">
              <w:tab/>
              <w:t xml:space="preserve"> </w:t>
            </w:r>
            <w:r w:rsidRPr="00A506AA">
              <w:tab/>
            </w:r>
            <w:r w:rsidRPr="00A506AA">
              <w:tab/>
              <w:t xml:space="preserve"> </w:t>
            </w:r>
            <w:r w:rsidRPr="00A506AA">
              <w:tab/>
            </w:r>
          </w:p>
        </w:tc>
        <w:tc>
          <w:tcPr>
            <w:tcW w:w="5104" w:type="dxa"/>
          </w:tcPr>
          <w:p w:rsidR="008627DE" w:rsidRPr="00A506AA" w:rsidRDefault="008627DE" w:rsidP="001254F0">
            <w:pPr>
              <w:rPr>
                <w:b/>
              </w:rPr>
            </w:pPr>
            <w:r w:rsidRPr="00A506AA">
              <w:rPr>
                <w:b/>
              </w:rPr>
              <w:t xml:space="preserve">От </w:t>
            </w:r>
            <w:r>
              <w:rPr>
                <w:b/>
              </w:rPr>
              <w:t>Поставщика</w:t>
            </w:r>
            <w:r w:rsidRPr="00A506AA">
              <w:rPr>
                <w:b/>
              </w:rPr>
              <w:t>:</w:t>
            </w:r>
          </w:p>
          <w:p w:rsidR="008627DE" w:rsidRPr="00A506AA" w:rsidRDefault="008627DE" w:rsidP="001254F0"/>
          <w:p w:rsidR="008627DE" w:rsidRPr="00A506AA" w:rsidRDefault="008627DE" w:rsidP="001254F0"/>
          <w:p w:rsidR="008627DE" w:rsidRPr="00A506AA" w:rsidRDefault="008627DE" w:rsidP="001254F0"/>
          <w:p w:rsidR="008627DE" w:rsidRPr="00A506AA" w:rsidRDefault="008627DE" w:rsidP="001254F0">
            <w:r w:rsidRPr="00A506AA">
              <w:t xml:space="preserve">_____________________ </w:t>
            </w:r>
          </w:p>
          <w:p w:rsidR="008627DE" w:rsidRPr="00A506AA" w:rsidRDefault="008627DE" w:rsidP="001254F0">
            <w:proofErr w:type="spellStart"/>
            <w:r w:rsidRPr="00A506AA">
              <w:t>м.п</w:t>
            </w:r>
            <w:proofErr w:type="spellEnd"/>
            <w:r w:rsidRPr="00A506AA">
              <w:t>.</w:t>
            </w:r>
            <w:r w:rsidRPr="00A506AA">
              <w:tab/>
              <w:t xml:space="preserve"> </w:t>
            </w:r>
            <w:r w:rsidRPr="00A506AA">
              <w:tab/>
            </w:r>
            <w:r w:rsidRPr="00A506AA">
              <w:tab/>
              <w:t xml:space="preserve"> </w:t>
            </w:r>
            <w:r w:rsidRPr="00A506AA">
              <w:tab/>
              <w:t xml:space="preserve">              </w:t>
            </w:r>
          </w:p>
        </w:tc>
      </w:tr>
    </w:tbl>
    <w:p w:rsidR="008627DE" w:rsidRDefault="008627DE" w:rsidP="008627DE">
      <w:pPr>
        <w:pStyle w:val="110"/>
        <w:spacing w:line="240" w:lineRule="exact"/>
        <w:ind w:left="6379" w:firstLine="0"/>
        <w:rPr>
          <w:rFonts w:eastAsia="MS Mincho"/>
          <w:color w:val="000000"/>
          <w:szCs w:val="28"/>
        </w:rPr>
      </w:pPr>
    </w:p>
    <w:p w:rsidR="008627DE" w:rsidRDefault="008627DE" w:rsidP="008627DE">
      <w:pPr>
        <w:pStyle w:val="110"/>
        <w:spacing w:line="240" w:lineRule="exact"/>
        <w:ind w:left="6379" w:firstLine="0"/>
        <w:rPr>
          <w:rFonts w:eastAsia="MS Mincho"/>
          <w:color w:val="000000"/>
          <w:szCs w:val="28"/>
        </w:rPr>
      </w:pPr>
    </w:p>
    <w:p w:rsidR="008627DE" w:rsidRDefault="008627DE" w:rsidP="008627DE">
      <w:pPr>
        <w:pStyle w:val="110"/>
        <w:spacing w:line="240" w:lineRule="exact"/>
        <w:ind w:left="6379" w:firstLine="0"/>
        <w:rPr>
          <w:rFonts w:eastAsia="MS Mincho"/>
          <w:color w:val="000000"/>
          <w:szCs w:val="28"/>
        </w:rPr>
        <w:sectPr w:rsidR="008627DE" w:rsidSect="001254F0">
          <w:pgSz w:w="11906" w:h="16838"/>
          <w:pgMar w:top="851" w:right="851" w:bottom="1418" w:left="1134" w:header="709" w:footer="709" w:gutter="0"/>
          <w:cols w:space="708"/>
          <w:docGrid w:linePitch="360"/>
        </w:sectPr>
      </w:pPr>
    </w:p>
    <w:p w:rsidR="008627DE" w:rsidRPr="00342795" w:rsidRDefault="008627DE" w:rsidP="008627DE">
      <w:pPr>
        <w:pStyle w:val="110"/>
        <w:spacing w:line="240" w:lineRule="exact"/>
        <w:ind w:left="6379" w:firstLine="0"/>
        <w:rPr>
          <w:rFonts w:eastAsia="MS Mincho"/>
          <w:color w:val="000000"/>
          <w:szCs w:val="28"/>
        </w:rPr>
      </w:pPr>
      <w:r w:rsidRPr="00342795">
        <w:rPr>
          <w:rFonts w:eastAsia="MS Mincho"/>
          <w:color w:val="000000"/>
          <w:szCs w:val="28"/>
        </w:rPr>
        <w:lastRenderedPageBreak/>
        <w:t>Приложение № 1.3</w:t>
      </w:r>
    </w:p>
    <w:p w:rsidR="008627DE" w:rsidRPr="00342795" w:rsidRDefault="008627DE" w:rsidP="008627DE">
      <w:pPr>
        <w:pStyle w:val="110"/>
        <w:spacing w:line="240" w:lineRule="exact"/>
        <w:ind w:left="6379" w:firstLine="0"/>
        <w:rPr>
          <w:rFonts w:eastAsia="MS Mincho"/>
          <w:color w:val="000000"/>
          <w:szCs w:val="28"/>
        </w:rPr>
      </w:pPr>
      <w:r w:rsidRPr="00342795">
        <w:rPr>
          <w:color w:val="000000"/>
          <w:szCs w:val="28"/>
        </w:rPr>
        <w:t>к аукционной документации</w:t>
      </w:r>
    </w:p>
    <w:p w:rsidR="008627DE" w:rsidRPr="00342795" w:rsidRDefault="008627DE" w:rsidP="008627DE">
      <w:pPr>
        <w:rPr>
          <w:b/>
          <w:color w:val="000000"/>
          <w:sz w:val="28"/>
          <w:szCs w:val="28"/>
        </w:rPr>
      </w:pPr>
    </w:p>
    <w:p w:rsidR="008627DE" w:rsidRPr="000E444A" w:rsidRDefault="008627DE" w:rsidP="008627DE">
      <w:pPr>
        <w:jc w:val="center"/>
        <w:rPr>
          <w:b/>
          <w:color w:val="000000"/>
          <w:sz w:val="28"/>
          <w:szCs w:val="28"/>
        </w:rPr>
      </w:pPr>
      <w:r w:rsidRPr="00342795">
        <w:rPr>
          <w:b/>
          <w:color w:val="000000"/>
          <w:sz w:val="28"/>
          <w:szCs w:val="28"/>
        </w:rPr>
        <w:t>Формы документов, предоставляемых участник</w:t>
      </w:r>
      <w:r>
        <w:rPr>
          <w:b/>
          <w:color w:val="000000"/>
          <w:sz w:val="28"/>
          <w:szCs w:val="28"/>
        </w:rPr>
        <w:t>ом</w:t>
      </w:r>
    </w:p>
    <w:p w:rsidR="008627DE" w:rsidRDefault="008627DE" w:rsidP="008627DE">
      <w:pPr>
        <w:jc w:val="center"/>
        <w:rPr>
          <w:color w:val="000000"/>
        </w:rPr>
      </w:pPr>
    </w:p>
    <w:p w:rsidR="008627DE" w:rsidRPr="00E95D6F" w:rsidRDefault="008627DE" w:rsidP="008627DE">
      <w:pPr>
        <w:jc w:val="center"/>
        <w:rPr>
          <w:b/>
          <w:sz w:val="28"/>
          <w:szCs w:val="28"/>
        </w:rPr>
      </w:pPr>
      <w:r w:rsidRPr="00E95D6F">
        <w:rPr>
          <w:b/>
          <w:sz w:val="28"/>
          <w:szCs w:val="28"/>
        </w:rPr>
        <w:t xml:space="preserve">Форма </w:t>
      </w:r>
      <w:r>
        <w:rPr>
          <w:b/>
          <w:sz w:val="28"/>
          <w:szCs w:val="28"/>
        </w:rPr>
        <w:t>сведений об участнике</w:t>
      </w:r>
    </w:p>
    <w:p w:rsidR="008627DE" w:rsidRPr="00E95D6F" w:rsidRDefault="008627DE" w:rsidP="008627DE"/>
    <w:p w:rsidR="008627DE" w:rsidRPr="00EF5044" w:rsidRDefault="008627DE" w:rsidP="008627DE">
      <w:pPr>
        <w:jc w:val="center"/>
        <w:rPr>
          <w:i/>
          <w:sz w:val="28"/>
          <w:szCs w:val="28"/>
        </w:rPr>
      </w:pPr>
      <w:r w:rsidRPr="00EF5044">
        <w:rPr>
          <w:i/>
          <w:sz w:val="28"/>
          <w:szCs w:val="28"/>
        </w:rPr>
        <w:t>На бланке участника</w:t>
      </w:r>
    </w:p>
    <w:p w:rsidR="008627DE" w:rsidRDefault="008627DE" w:rsidP="008627DE">
      <w:pPr>
        <w:pStyle w:val="2"/>
        <w:suppressAutoHyphens/>
        <w:spacing w:before="0" w:after="0"/>
        <w:jc w:val="center"/>
        <w:rPr>
          <w:rFonts w:ascii="Times New Roman" w:hAnsi="Times New Roman"/>
          <w:b w:val="0"/>
          <w:i w:val="0"/>
          <w:iCs w:val="0"/>
        </w:rPr>
      </w:pPr>
    </w:p>
    <w:p w:rsidR="008627DE" w:rsidRDefault="008627DE" w:rsidP="008627DE">
      <w:pPr>
        <w:pStyle w:val="2"/>
        <w:keepNext w:val="0"/>
        <w:widowControl w:val="0"/>
        <w:suppressAutoHyphens/>
        <w:spacing w:before="0" w:after="0"/>
        <w:jc w:val="center"/>
        <w:rPr>
          <w:rFonts w:ascii="Times New Roman" w:hAnsi="Times New Roman"/>
          <w:b w:val="0"/>
          <w:i w:val="0"/>
          <w:iCs w:val="0"/>
        </w:rPr>
      </w:pPr>
      <w:r>
        <w:rPr>
          <w:rFonts w:ascii="Times New Roman" w:hAnsi="Times New Roman"/>
          <w:b w:val="0"/>
          <w:i w:val="0"/>
          <w:iCs w:val="0"/>
        </w:rPr>
        <w:t>СВЕДЕНИЯ ОБ УЧАСТНИКЕ ЗАКУПКИ</w:t>
      </w:r>
    </w:p>
    <w:p w:rsidR="008627DE" w:rsidRPr="00E95D6F" w:rsidRDefault="008627DE" w:rsidP="008627DE">
      <w:pPr>
        <w:pStyle w:val="2"/>
        <w:suppressAutoHyphens/>
        <w:spacing w:before="0" w:after="0"/>
        <w:jc w:val="center"/>
        <w:rPr>
          <w:rFonts w:ascii="Times New Roman" w:hAnsi="Times New Roman"/>
          <w:b w:val="0"/>
          <w:i w:val="0"/>
        </w:rPr>
      </w:pPr>
      <w:r w:rsidRPr="00E95D6F">
        <w:rPr>
          <w:rFonts w:ascii="Times New Roman" w:hAnsi="Times New Roman"/>
          <w:b w:val="0"/>
          <w:i w:val="0"/>
        </w:rPr>
        <w:t>№ ____ по лоту № ___</w:t>
      </w:r>
    </w:p>
    <w:p w:rsidR="008627DE" w:rsidRPr="00E95D6F" w:rsidRDefault="008627DE" w:rsidP="008627DE"/>
    <w:p w:rsidR="008627DE" w:rsidRPr="00405076" w:rsidRDefault="008627DE" w:rsidP="008627DE">
      <w:pPr>
        <w:ind w:firstLine="708"/>
        <w:jc w:val="both"/>
      </w:pPr>
      <w:r>
        <w:rPr>
          <w:i/>
          <w:sz w:val="28"/>
        </w:rPr>
        <w:t>Форма с</w:t>
      </w:r>
      <w:r w:rsidRPr="00115D67">
        <w:rPr>
          <w:i/>
          <w:sz w:val="28"/>
        </w:rPr>
        <w:t>ведени</w:t>
      </w:r>
      <w:r>
        <w:rPr>
          <w:i/>
          <w:sz w:val="28"/>
        </w:rPr>
        <w:t>й</w:t>
      </w:r>
      <w:r w:rsidRPr="00115D67">
        <w:rPr>
          <w:i/>
          <w:sz w:val="28"/>
        </w:rPr>
        <w:t xml:space="preserve"> об участнике должн</w:t>
      </w:r>
      <w:r>
        <w:rPr>
          <w:i/>
          <w:sz w:val="28"/>
        </w:rPr>
        <w:t>а</w:t>
      </w:r>
      <w:r w:rsidRPr="00115D67">
        <w:rPr>
          <w:i/>
          <w:sz w:val="28"/>
        </w:rPr>
        <w:t xml:space="preserve"> быть подготовлена отдельно на каждый лот и представл</w:t>
      </w:r>
      <w:r>
        <w:rPr>
          <w:i/>
          <w:sz w:val="28"/>
        </w:rPr>
        <w:t>ена</w:t>
      </w:r>
      <w:r w:rsidRPr="00115D67">
        <w:rPr>
          <w:i/>
          <w:sz w:val="28"/>
        </w:rPr>
        <w:t xml:space="preserve"> в</w:t>
      </w:r>
      <w:r>
        <w:rPr>
          <w:i/>
          <w:sz w:val="28"/>
        </w:rPr>
        <w:t>о второй части</w:t>
      </w:r>
      <w:r w:rsidRPr="00115D67">
        <w:rPr>
          <w:i/>
          <w:sz w:val="28"/>
        </w:rPr>
        <w:t xml:space="preserve"> заявки в формате </w:t>
      </w:r>
      <w:r w:rsidRPr="00115D67">
        <w:rPr>
          <w:bCs/>
          <w:i/>
          <w:sz w:val="28"/>
          <w:lang w:val="en-US"/>
        </w:rPr>
        <w:t>MS</w:t>
      </w:r>
      <w:r w:rsidRPr="00115D67">
        <w:rPr>
          <w:bCs/>
          <w:i/>
          <w:sz w:val="28"/>
        </w:rPr>
        <w:t xml:space="preserve"> </w:t>
      </w:r>
      <w:r w:rsidRPr="00115D67">
        <w:rPr>
          <w:bCs/>
          <w:i/>
          <w:sz w:val="28"/>
          <w:lang w:val="en-US"/>
        </w:rPr>
        <w:t>Word</w:t>
      </w:r>
    </w:p>
    <w:p w:rsidR="008627DE" w:rsidRDefault="008627DE" w:rsidP="008627DE">
      <w:pPr>
        <w:pStyle w:val="13"/>
        <w:ind w:firstLine="0"/>
        <w:rPr>
          <w:szCs w:val="28"/>
        </w:rPr>
      </w:pPr>
    </w:p>
    <w:p w:rsidR="008627DE" w:rsidRDefault="008627DE" w:rsidP="008627DE">
      <w:pPr>
        <w:pStyle w:val="11"/>
        <w:rPr>
          <w:i/>
        </w:rPr>
      </w:pPr>
      <w:r>
        <w:t xml:space="preserve">Сведения об участнике – юридическом лице, а также о лицах, выступающих на стороне участника </w:t>
      </w:r>
      <w:r w:rsidRPr="00E60A5C">
        <w:rPr>
          <w:i/>
        </w:rPr>
        <w:t>(указываются сведения в отношении каждого юридического лица, выступающего на стороне участника)</w:t>
      </w:r>
      <w:r>
        <w:rPr>
          <w:i/>
        </w:rPr>
        <w:t>.</w:t>
      </w:r>
    </w:p>
    <w:p w:rsidR="008627DE" w:rsidRPr="0065742D" w:rsidRDefault="008627DE" w:rsidP="008627DE">
      <w:pPr>
        <w:pStyle w:val="11"/>
        <w:rPr>
          <w:i/>
        </w:rPr>
      </w:pPr>
      <w:r>
        <w:rPr>
          <w:i/>
        </w:rPr>
        <w:t>Таблица включается в форму сведений об участнике, если участником закупки является юридическое лицо.</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3200"/>
        <w:gridCol w:w="6095"/>
      </w:tblGrid>
      <w:tr w:rsidR="008627DE" w:rsidRPr="00053308" w:rsidTr="001254F0">
        <w:tc>
          <w:tcPr>
            <w:tcW w:w="594" w:type="dxa"/>
          </w:tcPr>
          <w:p w:rsidR="008627DE" w:rsidRPr="00053308" w:rsidRDefault="008627DE" w:rsidP="001254F0">
            <w:pPr>
              <w:pStyle w:val="a6"/>
              <w:ind w:firstLine="0"/>
              <w:rPr>
                <w:szCs w:val="26"/>
              </w:rPr>
            </w:pPr>
            <w:r w:rsidRPr="00053308">
              <w:rPr>
                <w:szCs w:val="26"/>
              </w:rPr>
              <w:t>№ п/п</w:t>
            </w:r>
          </w:p>
        </w:tc>
        <w:tc>
          <w:tcPr>
            <w:tcW w:w="9295" w:type="dxa"/>
            <w:gridSpan w:val="2"/>
          </w:tcPr>
          <w:p w:rsidR="008627DE" w:rsidRPr="00053308" w:rsidRDefault="008627DE" w:rsidP="001254F0">
            <w:pPr>
              <w:pStyle w:val="a6"/>
              <w:ind w:firstLine="0"/>
              <w:rPr>
                <w:szCs w:val="26"/>
              </w:rPr>
            </w:pPr>
            <w:r w:rsidRPr="00053308">
              <w:rPr>
                <w:szCs w:val="26"/>
              </w:rPr>
              <w:t>Сведения об участнике/лице, выступающем на стороне участника</w:t>
            </w:r>
          </w:p>
        </w:tc>
      </w:tr>
      <w:tr w:rsidR="008627DE" w:rsidRPr="00053308" w:rsidTr="001254F0">
        <w:tc>
          <w:tcPr>
            <w:tcW w:w="594" w:type="dxa"/>
            <w:vMerge w:val="restart"/>
          </w:tcPr>
          <w:p w:rsidR="008627DE" w:rsidRPr="00053308" w:rsidRDefault="008627DE" w:rsidP="001254F0">
            <w:pPr>
              <w:pStyle w:val="a6"/>
              <w:ind w:firstLine="0"/>
              <w:rPr>
                <w:szCs w:val="26"/>
              </w:rPr>
            </w:pPr>
            <w:r w:rsidRPr="00053308">
              <w:rPr>
                <w:szCs w:val="26"/>
              </w:rPr>
              <w:t>1.</w:t>
            </w:r>
          </w:p>
        </w:tc>
        <w:tc>
          <w:tcPr>
            <w:tcW w:w="3200" w:type="dxa"/>
          </w:tcPr>
          <w:p w:rsidR="008627DE" w:rsidRPr="00053308" w:rsidRDefault="008627DE" w:rsidP="001254F0">
            <w:pPr>
              <w:pStyle w:val="a6"/>
              <w:ind w:firstLine="0"/>
              <w:rPr>
                <w:szCs w:val="26"/>
              </w:rPr>
            </w:pPr>
            <w:r w:rsidRPr="00053308">
              <w:rPr>
                <w:szCs w:val="26"/>
              </w:rPr>
              <w:t>Наименование, фирменное наименование (при наличии) участника</w:t>
            </w:r>
          </w:p>
        </w:tc>
        <w:tc>
          <w:tcPr>
            <w:tcW w:w="6095" w:type="dxa"/>
          </w:tcPr>
          <w:p w:rsidR="008627DE" w:rsidRPr="00053308" w:rsidRDefault="008627DE" w:rsidP="001254F0">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фирменное наименование (при наличии)</w:t>
            </w:r>
            <w:r w:rsidRPr="00053308">
              <w:rPr>
                <w:i/>
                <w:szCs w:val="26"/>
              </w:rPr>
              <w:t xml:space="preserve">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053308" w:rsidRDefault="008627DE" w:rsidP="001254F0">
            <w:pPr>
              <w:pStyle w:val="a6"/>
              <w:ind w:firstLine="0"/>
              <w:rPr>
                <w:szCs w:val="26"/>
              </w:rPr>
            </w:pPr>
            <w:r w:rsidRPr="00053308">
              <w:rPr>
                <w:szCs w:val="26"/>
              </w:rPr>
              <w:t xml:space="preserve">ИНН </w:t>
            </w:r>
          </w:p>
        </w:tc>
        <w:tc>
          <w:tcPr>
            <w:tcW w:w="6095" w:type="dxa"/>
          </w:tcPr>
          <w:p w:rsidR="008627DE" w:rsidRPr="00053308" w:rsidRDefault="008627DE" w:rsidP="001254F0">
            <w:pPr>
              <w:pStyle w:val="11"/>
              <w:ind w:firstLine="0"/>
              <w:rPr>
                <w:sz w:val="26"/>
                <w:szCs w:val="26"/>
              </w:rPr>
            </w:pPr>
            <w:r w:rsidRPr="00053308">
              <w:rPr>
                <w:i/>
                <w:sz w:val="26"/>
                <w:szCs w:val="26"/>
              </w:rPr>
              <w:t>указать ИНН участника или аналог идентификационного номера налогоплательщика (для иностранного лица</w:t>
            </w:r>
            <w:r>
              <w:rPr>
                <w:i/>
                <w:sz w:val="26"/>
                <w:szCs w:val="26"/>
              </w:rPr>
              <w:t>)</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a6"/>
              <w:ind w:firstLine="0"/>
              <w:rPr>
                <w:szCs w:val="26"/>
              </w:rPr>
            </w:pPr>
            <w:r w:rsidRPr="00053308">
              <w:rPr>
                <w:szCs w:val="26"/>
              </w:rPr>
              <w:t>Адрес участника</w:t>
            </w:r>
          </w:p>
          <w:p w:rsidR="008627DE" w:rsidRDefault="008627DE" w:rsidP="001254F0">
            <w:pPr>
              <w:pStyle w:val="a6"/>
              <w:ind w:firstLine="0"/>
              <w:rPr>
                <w:szCs w:val="26"/>
              </w:rPr>
            </w:pPr>
          </w:p>
          <w:p w:rsidR="008627DE" w:rsidRDefault="008627DE" w:rsidP="001254F0">
            <w:pPr>
              <w:pStyle w:val="a6"/>
              <w:ind w:firstLine="0"/>
              <w:rPr>
                <w:szCs w:val="26"/>
              </w:rPr>
            </w:pPr>
            <w:r w:rsidRPr="00F3186B">
              <w:rPr>
                <w:szCs w:val="26"/>
              </w:rPr>
              <w:t>Фактическое местонахождение</w:t>
            </w:r>
            <w:r>
              <w:rPr>
                <w:szCs w:val="26"/>
              </w:rPr>
              <w:t xml:space="preserve"> </w:t>
            </w:r>
          </w:p>
          <w:p w:rsidR="008627DE" w:rsidRPr="00053308" w:rsidRDefault="008627DE" w:rsidP="001254F0">
            <w:pPr>
              <w:pStyle w:val="a6"/>
              <w:ind w:firstLine="0"/>
              <w:rPr>
                <w:szCs w:val="26"/>
              </w:rPr>
            </w:pPr>
            <w:r>
              <w:rPr>
                <w:szCs w:val="26"/>
              </w:rPr>
              <w:t>участника</w:t>
            </w:r>
          </w:p>
        </w:tc>
        <w:tc>
          <w:tcPr>
            <w:tcW w:w="6095" w:type="dxa"/>
          </w:tcPr>
          <w:p w:rsidR="008627DE" w:rsidRDefault="008627DE" w:rsidP="001254F0">
            <w:pPr>
              <w:pStyle w:val="11"/>
              <w:ind w:firstLine="0"/>
              <w:rPr>
                <w:i/>
                <w:sz w:val="26"/>
                <w:szCs w:val="26"/>
              </w:rPr>
            </w:pPr>
            <w:r w:rsidRPr="00053308">
              <w:rPr>
                <w:i/>
                <w:sz w:val="26"/>
                <w:szCs w:val="26"/>
              </w:rPr>
              <w:t>указать юридический адрес участника</w:t>
            </w:r>
          </w:p>
          <w:p w:rsidR="008627DE" w:rsidRDefault="008627DE" w:rsidP="001254F0">
            <w:pPr>
              <w:pStyle w:val="11"/>
              <w:ind w:firstLine="0"/>
              <w:rPr>
                <w:i/>
                <w:sz w:val="26"/>
                <w:szCs w:val="26"/>
              </w:rPr>
            </w:pPr>
          </w:p>
          <w:p w:rsidR="008627DE" w:rsidRPr="00053308" w:rsidRDefault="008627DE" w:rsidP="001254F0">
            <w:pPr>
              <w:pStyle w:val="11"/>
              <w:ind w:firstLine="0"/>
              <w:rPr>
                <w:sz w:val="26"/>
                <w:szCs w:val="26"/>
              </w:rPr>
            </w:pPr>
            <w:r w:rsidRPr="00F3186B">
              <w:rPr>
                <w:i/>
                <w:sz w:val="26"/>
                <w:szCs w:val="26"/>
              </w:rPr>
              <w:t xml:space="preserve">указать </w:t>
            </w:r>
            <w:r>
              <w:rPr>
                <w:i/>
                <w:sz w:val="26"/>
                <w:szCs w:val="26"/>
              </w:rPr>
              <w:t xml:space="preserve">адрес фактического </w:t>
            </w:r>
            <w:r w:rsidRPr="00F3186B">
              <w:rPr>
                <w:i/>
                <w:sz w:val="26"/>
                <w:szCs w:val="26"/>
              </w:rPr>
              <w:t>местонахождени</w:t>
            </w:r>
            <w:r>
              <w:rPr>
                <w:i/>
                <w:sz w:val="26"/>
                <w:szCs w:val="26"/>
              </w:rPr>
              <w:t>я</w:t>
            </w:r>
            <w:r w:rsidRPr="00F3186B">
              <w:rPr>
                <w:i/>
                <w:sz w:val="26"/>
                <w:szCs w:val="26"/>
              </w:rPr>
              <w:t xml:space="preserve"> участника (заполняется по усмотрению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FA4232" w:rsidRDefault="008627DE" w:rsidP="001254F0">
            <w:pPr>
              <w:pStyle w:val="a6"/>
              <w:ind w:firstLine="0"/>
              <w:rPr>
                <w:szCs w:val="26"/>
              </w:rPr>
            </w:pPr>
            <w:r>
              <w:rPr>
                <w:szCs w:val="26"/>
              </w:rPr>
              <w:t>ИНН (при наличии) учредителей участника</w:t>
            </w:r>
          </w:p>
        </w:tc>
        <w:tc>
          <w:tcPr>
            <w:tcW w:w="6095" w:type="dxa"/>
          </w:tcPr>
          <w:p w:rsidR="008627DE" w:rsidRPr="00053308" w:rsidRDefault="008627DE" w:rsidP="001254F0">
            <w:pPr>
              <w:pStyle w:val="11"/>
              <w:ind w:firstLine="0"/>
              <w:rPr>
                <w:i/>
                <w:sz w:val="26"/>
                <w:szCs w:val="26"/>
              </w:rPr>
            </w:pPr>
            <w:r>
              <w:rPr>
                <w:i/>
                <w:sz w:val="26"/>
                <w:szCs w:val="26"/>
              </w:rPr>
              <w:t>Указать ИНН учредителей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a6"/>
              <w:ind w:firstLine="0"/>
              <w:rPr>
                <w:szCs w:val="26"/>
              </w:rPr>
            </w:pPr>
            <w:r>
              <w:rPr>
                <w:szCs w:val="26"/>
              </w:rPr>
              <w:t>ИНН (при наличии) членов коллегиального исполнительного органа участника</w:t>
            </w:r>
          </w:p>
        </w:tc>
        <w:tc>
          <w:tcPr>
            <w:tcW w:w="6095" w:type="dxa"/>
          </w:tcPr>
          <w:p w:rsidR="008627DE" w:rsidRDefault="008627DE" w:rsidP="001254F0">
            <w:pPr>
              <w:pStyle w:val="11"/>
              <w:ind w:firstLine="0"/>
              <w:rPr>
                <w:i/>
                <w:sz w:val="26"/>
                <w:szCs w:val="26"/>
              </w:rPr>
            </w:pPr>
            <w:r>
              <w:rPr>
                <w:i/>
                <w:sz w:val="26"/>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a6"/>
              <w:ind w:firstLine="0"/>
              <w:rPr>
                <w:szCs w:val="26"/>
              </w:rPr>
            </w:pPr>
            <w:r>
              <w:rPr>
                <w:szCs w:val="26"/>
              </w:rPr>
              <w:t>ИНН (при наличии) лица, исполняющего функции единоличного исполнительного органа участника</w:t>
            </w:r>
          </w:p>
        </w:tc>
        <w:tc>
          <w:tcPr>
            <w:tcW w:w="6095" w:type="dxa"/>
          </w:tcPr>
          <w:p w:rsidR="008627DE" w:rsidRDefault="008627DE" w:rsidP="001254F0">
            <w:pPr>
              <w:pStyle w:val="11"/>
              <w:ind w:firstLine="0"/>
              <w:rPr>
                <w:i/>
                <w:sz w:val="26"/>
                <w:szCs w:val="26"/>
              </w:rPr>
            </w:pPr>
            <w:r>
              <w:rPr>
                <w:i/>
                <w:sz w:val="26"/>
                <w:szCs w:val="26"/>
              </w:rPr>
              <w:t xml:space="preserve">Указать ИНН </w:t>
            </w:r>
            <w:r w:rsidRPr="00FA4232">
              <w:rPr>
                <w:i/>
                <w:sz w:val="26"/>
                <w:szCs w:val="26"/>
              </w:rPr>
              <w:t>лица, исполняющего функции единоличного исполнительного органа</w:t>
            </w:r>
            <w:r>
              <w:rPr>
                <w:i/>
                <w:sz w:val="26"/>
                <w:szCs w:val="26"/>
              </w:rPr>
              <w:t xml:space="preserve">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11"/>
              <w:ind w:firstLine="0"/>
              <w:rPr>
                <w:i/>
                <w:sz w:val="26"/>
                <w:szCs w:val="26"/>
              </w:rPr>
            </w:pPr>
            <w:r w:rsidRPr="00053308">
              <w:rPr>
                <w:sz w:val="26"/>
                <w:szCs w:val="26"/>
              </w:rPr>
              <w:t>Контактный телефон</w:t>
            </w:r>
          </w:p>
          <w:p w:rsidR="008627DE" w:rsidRDefault="008627DE" w:rsidP="001254F0">
            <w:pPr>
              <w:pStyle w:val="11"/>
              <w:ind w:firstLine="0"/>
              <w:rPr>
                <w:i/>
                <w:sz w:val="26"/>
                <w:szCs w:val="26"/>
              </w:rPr>
            </w:pPr>
          </w:p>
          <w:p w:rsidR="008627DE" w:rsidRPr="00053308" w:rsidRDefault="008627DE" w:rsidP="001254F0">
            <w:pPr>
              <w:pStyle w:val="11"/>
              <w:ind w:firstLine="0"/>
              <w:rPr>
                <w:i/>
                <w:sz w:val="26"/>
                <w:szCs w:val="26"/>
              </w:rPr>
            </w:pPr>
            <w:r w:rsidRPr="00F3186B">
              <w:rPr>
                <w:sz w:val="26"/>
                <w:szCs w:val="26"/>
              </w:rPr>
              <w:lastRenderedPageBreak/>
              <w:t>Адрес электронной почты</w:t>
            </w:r>
            <w:r>
              <w:rPr>
                <w:sz w:val="26"/>
                <w:szCs w:val="26"/>
              </w:rPr>
              <w:t xml:space="preserve"> участника</w:t>
            </w:r>
          </w:p>
        </w:tc>
        <w:tc>
          <w:tcPr>
            <w:tcW w:w="6095" w:type="dxa"/>
          </w:tcPr>
          <w:p w:rsidR="008627DE" w:rsidRDefault="008627DE" w:rsidP="001254F0">
            <w:pPr>
              <w:pStyle w:val="11"/>
              <w:ind w:firstLine="0"/>
              <w:rPr>
                <w:i/>
                <w:sz w:val="26"/>
                <w:szCs w:val="26"/>
              </w:rPr>
            </w:pPr>
            <w:r w:rsidRPr="00053308">
              <w:rPr>
                <w:i/>
                <w:sz w:val="26"/>
                <w:szCs w:val="26"/>
              </w:rPr>
              <w:lastRenderedPageBreak/>
              <w:t>указать телефон участника</w:t>
            </w:r>
            <w:r>
              <w:rPr>
                <w:i/>
                <w:sz w:val="26"/>
                <w:szCs w:val="26"/>
              </w:rPr>
              <w:t xml:space="preserve"> </w:t>
            </w:r>
            <w:r w:rsidRPr="0058358E">
              <w:rPr>
                <w:i/>
                <w:sz w:val="26"/>
                <w:szCs w:val="26"/>
              </w:rPr>
              <w:t>(заполняется по усмотрению участника)</w:t>
            </w:r>
          </w:p>
          <w:p w:rsidR="008627DE" w:rsidRPr="00053308" w:rsidRDefault="008627DE" w:rsidP="001254F0">
            <w:pPr>
              <w:pStyle w:val="11"/>
              <w:ind w:firstLine="0"/>
              <w:rPr>
                <w:sz w:val="26"/>
                <w:szCs w:val="26"/>
              </w:rPr>
            </w:pPr>
            <w:r w:rsidRPr="00F3186B">
              <w:rPr>
                <w:i/>
                <w:sz w:val="26"/>
                <w:szCs w:val="26"/>
              </w:rPr>
              <w:lastRenderedPageBreak/>
              <w:t>указать адрес электронной почты участника (заполняется по усмотрению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053308" w:rsidRDefault="008627DE" w:rsidP="001254F0">
            <w:pPr>
              <w:pStyle w:val="11"/>
              <w:ind w:firstLine="0"/>
              <w:rPr>
                <w:i/>
                <w:sz w:val="26"/>
                <w:szCs w:val="26"/>
              </w:rPr>
            </w:pPr>
            <w:r w:rsidRPr="00053308">
              <w:rPr>
                <w:sz w:val="26"/>
                <w:szCs w:val="26"/>
              </w:rPr>
              <w:t>Контактные данные лица, с которым может связаться заказчик для получения дополнительной информации об участнике</w:t>
            </w:r>
          </w:p>
        </w:tc>
        <w:tc>
          <w:tcPr>
            <w:tcW w:w="6095" w:type="dxa"/>
          </w:tcPr>
          <w:p w:rsidR="008627DE" w:rsidRPr="00053308" w:rsidRDefault="008627DE" w:rsidP="001254F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053308" w:rsidRDefault="008627DE" w:rsidP="001254F0">
            <w:pPr>
              <w:pStyle w:val="11"/>
              <w:ind w:firstLine="0"/>
              <w:rPr>
                <w:sz w:val="26"/>
                <w:szCs w:val="26"/>
              </w:rPr>
            </w:pPr>
            <w:r w:rsidRPr="00053308">
              <w:rPr>
                <w:sz w:val="26"/>
                <w:szCs w:val="26"/>
              </w:rPr>
              <w:t>Контактные данные лица, ответственного за предоставление обеспечения исполнения договора</w:t>
            </w:r>
          </w:p>
        </w:tc>
        <w:tc>
          <w:tcPr>
            <w:tcW w:w="6095" w:type="dxa"/>
          </w:tcPr>
          <w:p w:rsidR="008627DE" w:rsidRPr="00053308" w:rsidRDefault="008627DE" w:rsidP="001254F0">
            <w:pPr>
              <w:pStyle w:val="11"/>
              <w:ind w:firstLine="0"/>
              <w:rPr>
                <w:sz w:val="26"/>
                <w:szCs w:val="26"/>
              </w:rPr>
            </w:pPr>
            <w:r w:rsidRPr="00053308">
              <w:rPr>
                <w:i/>
                <w:sz w:val="26"/>
                <w:szCs w:val="26"/>
              </w:rPr>
              <w:t>указать ФИО, должность, контактный номер телефона, адрес электронной почты</w:t>
            </w:r>
            <w:r>
              <w:rPr>
                <w:i/>
                <w:sz w:val="26"/>
                <w:szCs w:val="26"/>
              </w:rPr>
              <w:t xml:space="preserve"> </w:t>
            </w:r>
            <w:r w:rsidRPr="00053308">
              <w:rPr>
                <w:i/>
                <w:sz w:val="26"/>
                <w:szCs w:val="26"/>
              </w:rPr>
              <w:t>(заполняется</w:t>
            </w:r>
            <w:r>
              <w:rPr>
                <w:i/>
                <w:sz w:val="26"/>
                <w:szCs w:val="26"/>
              </w:rPr>
              <w:t xml:space="preserve"> </w:t>
            </w:r>
            <w:r w:rsidRPr="00026A6C">
              <w:rPr>
                <w:i/>
                <w:sz w:val="26"/>
                <w:szCs w:val="26"/>
              </w:rPr>
              <w:t>по усмотрению участника</w:t>
            </w:r>
            <w:r w:rsidRPr="00053308">
              <w:rPr>
                <w:i/>
                <w:sz w:val="26"/>
                <w:szCs w:val="26"/>
              </w:rPr>
              <w:t xml:space="preserve"> в случае, если требование об обеспечении исполнения договора установлено в документации </w:t>
            </w:r>
            <w:r>
              <w:rPr>
                <w:i/>
                <w:sz w:val="26"/>
                <w:szCs w:val="26"/>
              </w:rPr>
              <w:t xml:space="preserve">о закупке, </w:t>
            </w:r>
            <w:r w:rsidRPr="00053308">
              <w:rPr>
                <w:i/>
                <w:sz w:val="26"/>
                <w:szCs w:val="26"/>
              </w:rPr>
              <w:t xml:space="preserve">и участник предоставляет обеспечение в форме </w:t>
            </w:r>
            <w:r>
              <w:rPr>
                <w:i/>
                <w:sz w:val="26"/>
                <w:szCs w:val="26"/>
              </w:rPr>
              <w:t>независимой</w:t>
            </w:r>
            <w:r w:rsidRPr="00053308">
              <w:rPr>
                <w:i/>
                <w:sz w:val="26"/>
                <w:szCs w:val="26"/>
              </w:rPr>
              <w:t xml:space="preserve"> гарантии)</w:t>
            </w:r>
          </w:p>
        </w:tc>
      </w:tr>
      <w:tr w:rsidR="008627DE" w:rsidRPr="00053308" w:rsidTr="001254F0">
        <w:tc>
          <w:tcPr>
            <w:tcW w:w="594" w:type="dxa"/>
            <w:vMerge w:val="restart"/>
          </w:tcPr>
          <w:p w:rsidR="008627DE" w:rsidRPr="00053308" w:rsidRDefault="008627DE" w:rsidP="001254F0">
            <w:pPr>
              <w:pStyle w:val="a6"/>
              <w:ind w:firstLine="0"/>
              <w:rPr>
                <w:szCs w:val="26"/>
              </w:rPr>
            </w:pPr>
            <w:r>
              <w:rPr>
                <w:szCs w:val="26"/>
              </w:rPr>
              <w:t>2.</w:t>
            </w:r>
          </w:p>
        </w:tc>
        <w:tc>
          <w:tcPr>
            <w:tcW w:w="3200" w:type="dxa"/>
          </w:tcPr>
          <w:p w:rsidR="008627DE" w:rsidRPr="00E60A5C" w:rsidRDefault="008627DE" w:rsidP="001254F0">
            <w:pPr>
              <w:pStyle w:val="11"/>
              <w:ind w:firstLine="0"/>
              <w:jc w:val="left"/>
              <w:rPr>
                <w:sz w:val="26"/>
                <w:szCs w:val="26"/>
              </w:rPr>
            </w:pPr>
            <w:r w:rsidRPr="00053308">
              <w:rPr>
                <w:sz w:val="26"/>
                <w:szCs w:val="26"/>
              </w:rPr>
              <w:t>Наименование, фирменное наименование (при наличии) юридического лица, выступающего на стороне участника</w:t>
            </w:r>
          </w:p>
        </w:tc>
        <w:tc>
          <w:tcPr>
            <w:tcW w:w="6095" w:type="dxa"/>
          </w:tcPr>
          <w:p w:rsidR="008627DE" w:rsidRPr="00053308" w:rsidRDefault="008627DE" w:rsidP="001254F0">
            <w:pPr>
              <w:pStyle w:val="a6"/>
              <w:ind w:firstLine="0"/>
              <w:rPr>
                <w:szCs w:val="26"/>
              </w:rPr>
            </w:pPr>
            <w:r w:rsidRPr="00053308">
              <w:rPr>
                <w:i/>
                <w:szCs w:val="26"/>
              </w:rPr>
              <w:t>указать организационно-правовую форму</w:t>
            </w:r>
            <w:r>
              <w:rPr>
                <w:i/>
                <w:szCs w:val="26"/>
              </w:rPr>
              <w:t>,</w:t>
            </w:r>
            <w:r w:rsidRPr="00053308">
              <w:rPr>
                <w:i/>
                <w:szCs w:val="26"/>
              </w:rPr>
              <w:t xml:space="preserve"> наименование,</w:t>
            </w:r>
            <w:r>
              <w:rPr>
                <w:i/>
                <w:szCs w:val="26"/>
              </w:rPr>
              <w:t xml:space="preserve"> фирменное наименование (при наличии)</w:t>
            </w:r>
            <w:r w:rsidRPr="00053308">
              <w:rPr>
                <w:i/>
                <w:szCs w:val="26"/>
              </w:rPr>
              <w:t xml:space="preserve"> лица, выступающего на стороне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053308" w:rsidRDefault="008627DE" w:rsidP="001254F0">
            <w:pPr>
              <w:pStyle w:val="11"/>
              <w:ind w:firstLine="0"/>
              <w:rPr>
                <w:sz w:val="26"/>
                <w:szCs w:val="26"/>
              </w:rPr>
            </w:pPr>
            <w:r w:rsidRPr="00053308">
              <w:rPr>
                <w:sz w:val="26"/>
                <w:szCs w:val="26"/>
              </w:rPr>
              <w:t>ИНН</w:t>
            </w:r>
          </w:p>
        </w:tc>
        <w:tc>
          <w:tcPr>
            <w:tcW w:w="6095" w:type="dxa"/>
          </w:tcPr>
          <w:p w:rsidR="008627DE" w:rsidRPr="00053308" w:rsidRDefault="008627DE" w:rsidP="001254F0">
            <w:pPr>
              <w:pStyle w:val="11"/>
              <w:ind w:firstLine="0"/>
              <w:rPr>
                <w:i/>
                <w:sz w:val="26"/>
                <w:szCs w:val="26"/>
              </w:rPr>
            </w:pPr>
            <w:r w:rsidRPr="00053308">
              <w:rPr>
                <w:i/>
                <w:sz w:val="26"/>
                <w:szCs w:val="26"/>
              </w:rPr>
              <w:t>указать ИНН лица, выступающего на стороне участника или аналог идентификационного номера налогоплательщика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11"/>
              <w:ind w:firstLine="0"/>
              <w:jc w:val="left"/>
              <w:rPr>
                <w:sz w:val="26"/>
                <w:szCs w:val="26"/>
              </w:rPr>
            </w:pPr>
            <w:r w:rsidRPr="00053308">
              <w:rPr>
                <w:sz w:val="26"/>
                <w:szCs w:val="26"/>
              </w:rPr>
              <w:t>Адрес юридического лица, выступающего на сто</w:t>
            </w:r>
            <w:r>
              <w:rPr>
                <w:sz w:val="26"/>
                <w:szCs w:val="26"/>
              </w:rPr>
              <w:t>ро</w:t>
            </w:r>
            <w:r w:rsidRPr="00053308">
              <w:rPr>
                <w:sz w:val="26"/>
                <w:szCs w:val="26"/>
              </w:rPr>
              <w:t xml:space="preserve">не участника </w:t>
            </w:r>
          </w:p>
          <w:p w:rsidR="008627DE" w:rsidRDefault="008627DE" w:rsidP="001254F0">
            <w:pPr>
              <w:pStyle w:val="11"/>
              <w:ind w:firstLine="0"/>
              <w:jc w:val="left"/>
              <w:rPr>
                <w:sz w:val="26"/>
                <w:szCs w:val="26"/>
              </w:rPr>
            </w:pPr>
          </w:p>
          <w:p w:rsidR="008627DE" w:rsidRPr="00053308" w:rsidRDefault="008627DE" w:rsidP="001254F0">
            <w:pPr>
              <w:pStyle w:val="11"/>
              <w:ind w:firstLine="0"/>
              <w:jc w:val="left"/>
              <w:rPr>
                <w:i/>
                <w:sz w:val="26"/>
                <w:szCs w:val="26"/>
              </w:rPr>
            </w:pPr>
            <w:r w:rsidRPr="00053308">
              <w:rPr>
                <w:sz w:val="26"/>
                <w:szCs w:val="26"/>
              </w:rPr>
              <w:t>Фактическое местонахождение юридического лица</w:t>
            </w:r>
          </w:p>
        </w:tc>
        <w:tc>
          <w:tcPr>
            <w:tcW w:w="6095" w:type="dxa"/>
          </w:tcPr>
          <w:p w:rsidR="008627DE" w:rsidRDefault="008627DE" w:rsidP="001254F0">
            <w:pPr>
              <w:pStyle w:val="a6"/>
              <w:ind w:firstLine="0"/>
              <w:rPr>
                <w:i/>
                <w:szCs w:val="26"/>
              </w:rPr>
            </w:pPr>
            <w:r w:rsidRPr="00053308">
              <w:rPr>
                <w:i/>
                <w:szCs w:val="26"/>
              </w:rPr>
              <w:t>указать юридический адрес лица, выступающего на стороне участника</w:t>
            </w:r>
          </w:p>
          <w:p w:rsidR="008627DE" w:rsidRDefault="008627DE" w:rsidP="001254F0">
            <w:pPr>
              <w:pStyle w:val="a6"/>
              <w:ind w:firstLine="0"/>
              <w:rPr>
                <w:i/>
                <w:szCs w:val="26"/>
              </w:rPr>
            </w:pPr>
          </w:p>
          <w:p w:rsidR="008627DE" w:rsidRDefault="008627DE" w:rsidP="001254F0">
            <w:pPr>
              <w:pStyle w:val="a6"/>
              <w:ind w:firstLine="0"/>
              <w:rPr>
                <w:i/>
                <w:szCs w:val="26"/>
              </w:rPr>
            </w:pPr>
          </w:p>
          <w:p w:rsidR="008627DE" w:rsidRPr="004441F0" w:rsidRDefault="008627DE" w:rsidP="001254F0">
            <w:pPr>
              <w:pStyle w:val="a6"/>
              <w:ind w:firstLine="0"/>
              <w:rPr>
                <w:szCs w:val="26"/>
              </w:rPr>
            </w:pPr>
            <w:r w:rsidRPr="00053308">
              <w:rPr>
                <w:i/>
                <w:szCs w:val="26"/>
              </w:rPr>
              <w:t>указать</w:t>
            </w:r>
            <w:r>
              <w:rPr>
                <w:i/>
                <w:szCs w:val="26"/>
              </w:rPr>
              <w:t xml:space="preserve"> адрес фактического</w:t>
            </w:r>
            <w:r w:rsidRPr="00053308">
              <w:rPr>
                <w:i/>
                <w:szCs w:val="26"/>
              </w:rPr>
              <w:t xml:space="preserve"> местонахождени</w:t>
            </w:r>
            <w:r>
              <w:rPr>
                <w:i/>
                <w:szCs w:val="26"/>
              </w:rPr>
              <w:t>я</w:t>
            </w:r>
            <w:r w:rsidRPr="00053308">
              <w:rPr>
                <w:i/>
                <w:szCs w:val="26"/>
              </w:rPr>
              <w:t xml:space="preserve"> лица, выступающего на стороне участника</w:t>
            </w:r>
            <w:r>
              <w:rPr>
                <w:i/>
                <w:szCs w:val="26"/>
              </w:rPr>
              <w:t xml:space="preserve"> </w:t>
            </w:r>
            <w:r w:rsidRPr="00026A6C">
              <w:rPr>
                <w:i/>
                <w:szCs w:val="26"/>
              </w:rPr>
              <w:t>(заполняется по усмотрению участника)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FA4232" w:rsidRDefault="008627DE" w:rsidP="001254F0">
            <w:pPr>
              <w:pStyle w:val="11"/>
              <w:ind w:firstLine="0"/>
              <w:jc w:val="left"/>
              <w:rPr>
                <w:sz w:val="26"/>
                <w:szCs w:val="26"/>
              </w:rPr>
            </w:pPr>
            <w:r w:rsidRPr="00FA4232">
              <w:rPr>
                <w:sz w:val="26"/>
                <w:szCs w:val="26"/>
              </w:rPr>
              <w:t xml:space="preserve">ИНН (при наличии) учредителей </w:t>
            </w:r>
            <w:r w:rsidRPr="00053308">
              <w:rPr>
                <w:sz w:val="26"/>
                <w:szCs w:val="26"/>
              </w:rPr>
              <w:t>юридического лица, выступающего на стороне участника</w:t>
            </w:r>
          </w:p>
        </w:tc>
        <w:tc>
          <w:tcPr>
            <w:tcW w:w="6095" w:type="dxa"/>
          </w:tcPr>
          <w:p w:rsidR="008627DE" w:rsidRPr="00FA4232" w:rsidRDefault="008627DE" w:rsidP="001254F0">
            <w:pPr>
              <w:pStyle w:val="a6"/>
              <w:ind w:firstLine="0"/>
              <w:rPr>
                <w:i/>
                <w:szCs w:val="26"/>
              </w:rPr>
            </w:pPr>
            <w:r w:rsidRPr="00FA4232">
              <w:rPr>
                <w:i/>
                <w:szCs w:val="26"/>
              </w:rPr>
              <w:t>Указать ИНН учредителей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FA4232" w:rsidRDefault="008627DE" w:rsidP="001254F0">
            <w:pPr>
              <w:pStyle w:val="11"/>
              <w:ind w:firstLine="0"/>
              <w:jc w:val="left"/>
              <w:rPr>
                <w:sz w:val="26"/>
                <w:szCs w:val="26"/>
              </w:rPr>
            </w:pPr>
            <w:r w:rsidRPr="00FA4232">
              <w:rPr>
                <w:sz w:val="26"/>
                <w:szCs w:val="26"/>
              </w:rPr>
              <w:t xml:space="preserve">ИНН (при наличии) членов коллегиального исполнительного органа </w:t>
            </w:r>
            <w:r w:rsidRPr="00053308">
              <w:rPr>
                <w:sz w:val="26"/>
                <w:szCs w:val="26"/>
              </w:rPr>
              <w:t>юридического лица, выступающего на стороне участника</w:t>
            </w:r>
          </w:p>
        </w:tc>
        <w:tc>
          <w:tcPr>
            <w:tcW w:w="6095" w:type="dxa"/>
          </w:tcPr>
          <w:p w:rsidR="008627DE" w:rsidRPr="00FA4232" w:rsidRDefault="008627DE" w:rsidP="001254F0">
            <w:pPr>
              <w:pStyle w:val="a6"/>
              <w:ind w:firstLine="0"/>
              <w:rPr>
                <w:i/>
                <w:szCs w:val="26"/>
              </w:rPr>
            </w:pPr>
            <w:r w:rsidRPr="00FA4232">
              <w:rPr>
                <w:i/>
                <w:szCs w:val="26"/>
              </w:rPr>
              <w:t>Указать ИНН членов коллегиального исполнительного органа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Pr="00FA4232" w:rsidRDefault="008627DE" w:rsidP="001254F0">
            <w:pPr>
              <w:pStyle w:val="11"/>
              <w:ind w:firstLine="0"/>
              <w:jc w:val="left"/>
              <w:rPr>
                <w:sz w:val="26"/>
                <w:szCs w:val="26"/>
              </w:rPr>
            </w:pPr>
            <w:r w:rsidRPr="00FA4232">
              <w:rPr>
                <w:sz w:val="26"/>
                <w:szCs w:val="26"/>
              </w:rPr>
              <w:t xml:space="preserve">ИНН (при наличии) лица, исполняющего функции единоличного исполнительного органа </w:t>
            </w:r>
            <w:r w:rsidRPr="00053308">
              <w:rPr>
                <w:sz w:val="26"/>
                <w:szCs w:val="26"/>
              </w:rPr>
              <w:t>юридического лица, выступающего на стороне участника</w:t>
            </w:r>
          </w:p>
        </w:tc>
        <w:tc>
          <w:tcPr>
            <w:tcW w:w="6095" w:type="dxa"/>
          </w:tcPr>
          <w:p w:rsidR="008627DE" w:rsidRPr="00FA4232" w:rsidRDefault="008627DE" w:rsidP="001254F0">
            <w:pPr>
              <w:pStyle w:val="a6"/>
              <w:ind w:firstLine="0"/>
              <w:rPr>
                <w:i/>
                <w:szCs w:val="26"/>
              </w:rPr>
            </w:pPr>
            <w:r w:rsidRPr="00FA4232">
              <w:rPr>
                <w:i/>
                <w:szCs w:val="26"/>
              </w:rPr>
              <w:t>Указать ИНН лица, исполняющего функции единоличного исполнительного органа или аналог идентификационного номера налогоплательщика (для иностранного лица)</w:t>
            </w:r>
          </w:p>
        </w:tc>
      </w:tr>
      <w:tr w:rsidR="008627DE" w:rsidRPr="00053308" w:rsidTr="001254F0">
        <w:tc>
          <w:tcPr>
            <w:tcW w:w="594" w:type="dxa"/>
            <w:vMerge/>
          </w:tcPr>
          <w:p w:rsidR="008627DE" w:rsidRPr="00053308" w:rsidRDefault="008627DE" w:rsidP="001254F0">
            <w:pPr>
              <w:pStyle w:val="a6"/>
              <w:ind w:firstLine="0"/>
              <w:rPr>
                <w:szCs w:val="26"/>
              </w:rPr>
            </w:pPr>
          </w:p>
        </w:tc>
        <w:tc>
          <w:tcPr>
            <w:tcW w:w="3200" w:type="dxa"/>
          </w:tcPr>
          <w:p w:rsidR="008627DE" w:rsidRDefault="008627DE" w:rsidP="001254F0">
            <w:pPr>
              <w:pStyle w:val="11"/>
              <w:ind w:firstLine="0"/>
              <w:jc w:val="left"/>
              <w:rPr>
                <w:i/>
                <w:sz w:val="26"/>
                <w:szCs w:val="26"/>
              </w:rPr>
            </w:pPr>
            <w:r>
              <w:rPr>
                <w:sz w:val="26"/>
                <w:szCs w:val="26"/>
              </w:rPr>
              <w:t>Контактный т</w:t>
            </w:r>
            <w:r w:rsidRPr="00053308">
              <w:rPr>
                <w:sz w:val="26"/>
                <w:szCs w:val="26"/>
              </w:rPr>
              <w:t>елефон юридического лица, выступающего на сто</w:t>
            </w:r>
            <w:r>
              <w:rPr>
                <w:sz w:val="26"/>
                <w:szCs w:val="26"/>
              </w:rPr>
              <w:t>ро</w:t>
            </w:r>
            <w:r w:rsidRPr="00053308">
              <w:rPr>
                <w:sz w:val="26"/>
                <w:szCs w:val="26"/>
              </w:rPr>
              <w:t>не участника</w:t>
            </w:r>
          </w:p>
          <w:p w:rsidR="008627DE" w:rsidRPr="00053308" w:rsidRDefault="008627DE" w:rsidP="001254F0">
            <w:pPr>
              <w:pStyle w:val="11"/>
              <w:ind w:firstLine="0"/>
              <w:jc w:val="left"/>
              <w:rPr>
                <w:sz w:val="26"/>
                <w:szCs w:val="26"/>
              </w:rPr>
            </w:pPr>
            <w:r w:rsidRPr="00053308">
              <w:rPr>
                <w:sz w:val="26"/>
                <w:szCs w:val="26"/>
              </w:rPr>
              <w:t>Адрес электронной почты</w:t>
            </w:r>
            <w:r>
              <w:rPr>
                <w:sz w:val="26"/>
                <w:szCs w:val="26"/>
              </w:rPr>
              <w:t xml:space="preserve"> </w:t>
            </w:r>
            <w:r w:rsidRPr="00053308">
              <w:rPr>
                <w:sz w:val="26"/>
                <w:szCs w:val="26"/>
              </w:rPr>
              <w:t>лица, выступающего на сто</w:t>
            </w:r>
            <w:r>
              <w:rPr>
                <w:sz w:val="26"/>
                <w:szCs w:val="26"/>
              </w:rPr>
              <w:t>ро</w:t>
            </w:r>
            <w:r w:rsidRPr="00053308">
              <w:rPr>
                <w:sz w:val="26"/>
                <w:szCs w:val="26"/>
              </w:rPr>
              <w:t>не участника</w:t>
            </w:r>
          </w:p>
        </w:tc>
        <w:tc>
          <w:tcPr>
            <w:tcW w:w="6095" w:type="dxa"/>
          </w:tcPr>
          <w:p w:rsidR="008627DE" w:rsidRDefault="008627DE" w:rsidP="001254F0">
            <w:pPr>
              <w:pStyle w:val="a6"/>
              <w:ind w:firstLine="0"/>
              <w:rPr>
                <w:i/>
                <w:szCs w:val="26"/>
              </w:rPr>
            </w:pPr>
            <w:r w:rsidRPr="00053308">
              <w:rPr>
                <w:i/>
                <w:szCs w:val="26"/>
              </w:rPr>
              <w:t>указать контактный телефон лица, выступающего на стороне участника</w:t>
            </w:r>
            <w:r w:rsidRPr="00026A6C">
              <w:rPr>
                <w:i/>
                <w:szCs w:val="26"/>
              </w:rPr>
              <w:t xml:space="preserve"> (заполняется по усмотрению участника)</w:t>
            </w:r>
            <w:r>
              <w:rPr>
                <w:i/>
                <w:szCs w:val="26"/>
              </w:rPr>
              <w:t xml:space="preserve"> </w:t>
            </w:r>
          </w:p>
          <w:p w:rsidR="008627DE" w:rsidRDefault="008627DE" w:rsidP="001254F0">
            <w:pPr>
              <w:pStyle w:val="a6"/>
              <w:ind w:firstLine="0"/>
              <w:rPr>
                <w:i/>
                <w:szCs w:val="26"/>
              </w:rPr>
            </w:pPr>
          </w:p>
          <w:p w:rsidR="008627DE" w:rsidRPr="006D25C1" w:rsidRDefault="008627DE" w:rsidP="001254F0">
            <w:pPr>
              <w:pStyle w:val="a6"/>
              <w:ind w:firstLine="0"/>
              <w:rPr>
                <w:szCs w:val="26"/>
              </w:rPr>
            </w:pPr>
            <w:r w:rsidRPr="00053308">
              <w:rPr>
                <w:i/>
                <w:szCs w:val="26"/>
              </w:rPr>
              <w:t>указать адрес электронной почты лица, выступающего на стороне участника</w:t>
            </w:r>
            <w:r>
              <w:rPr>
                <w:i/>
                <w:szCs w:val="26"/>
              </w:rPr>
              <w:t xml:space="preserve"> </w:t>
            </w:r>
            <w:r w:rsidRPr="00026A6C">
              <w:rPr>
                <w:i/>
                <w:szCs w:val="26"/>
              </w:rPr>
              <w:t>(заполняется по усмотрению участника)</w:t>
            </w:r>
          </w:p>
        </w:tc>
      </w:tr>
      <w:tr w:rsidR="008627DE" w:rsidRPr="00053308" w:rsidTr="001254F0">
        <w:tc>
          <w:tcPr>
            <w:tcW w:w="594" w:type="dxa"/>
          </w:tcPr>
          <w:p w:rsidR="008627DE" w:rsidRPr="00053308" w:rsidRDefault="008627DE" w:rsidP="001254F0">
            <w:pPr>
              <w:pStyle w:val="a6"/>
              <w:ind w:firstLine="0"/>
              <w:rPr>
                <w:szCs w:val="26"/>
              </w:rPr>
            </w:pPr>
            <w:r>
              <w:rPr>
                <w:szCs w:val="26"/>
              </w:rPr>
              <w:t>3.</w:t>
            </w:r>
          </w:p>
        </w:tc>
        <w:tc>
          <w:tcPr>
            <w:tcW w:w="3200" w:type="dxa"/>
          </w:tcPr>
          <w:p w:rsidR="008627DE" w:rsidRPr="00053308" w:rsidRDefault="008627DE" w:rsidP="001254F0">
            <w:pPr>
              <w:pStyle w:val="11"/>
              <w:ind w:firstLine="0"/>
              <w:rPr>
                <w:sz w:val="26"/>
                <w:szCs w:val="26"/>
              </w:rPr>
            </w:pPr>
            <w:r>
              <w:rPr>
                <w:sz w:val="26"/>
                <w:szCs w:val="26"/>
              </w:rPr>
              <w:t>………</w:t>
            </w:r>
          </w:p>
        </w:tc>
        <w:tc>
          <w:tcPr>
            <w:tcW w:w="6095" w:type="dxa"/>
          </w:tcPr>
          <w:p w:rsidR="008627DE" w:rsidRPr="007F5691" w:rsidRDefault="008627DE" w:rsidP="001254F0">
            <w:pPr>
              <w:pStyle w:val="a6"/>
              <w:ind w:firstLine="0"/>
              <w:rPr>
                <w:i/>
                <w:szCs w:val="26"/>
              </w:rPr>
            </w:pPr>
          </w:p>
        </w:tc>
      </w:tr>
      <w:tr w:rsidR="008627DE" w:rsidRPr="00053308" w:rsidTr="001254F0">
        <w:tc>
          <w:tcPr>
            <w:tcW w:w="594" w:type="dxa"/>
          </w:tcPr>
          <w:p w:rsidR="008627DE" w:rsidRPr="00053308" w:rsidRDefault="008627DE" w:rsidP="001254F0">
            <w:pPr>
              <w:pStyle w:val="a6"/>
              <w:ind w:firstLine="0"/>
              <w:rPr>
                <w:szCs w:val="26"/>
              </w:rPr>
            </w:pPr>
            <w:r>
              <w:rPr>
                <w:szCs w:val="26"/>
              </w:rPr>
              <w:t>4.</w:t>
            </w:r>
          </w:p>
        </w:tc>
        <w:tc>
          <w:tcPr>
            <w:tcW w:w="3200" w:type="dxa"/>
          </w:tcPr>
          <w:p w:rsidR="008627DE" w:rsidRPr="00053308" w:rsidRDefault="008627DE" w:rsidP="001254F0">
            <w:pPr>
              <w:pStyle w:val="11"/>
              <w:ind w:firstLine="0"/>
              <w:rPr>
                <w:sz w:val="26"/>
                <w:szCs w:val="26"/>
              </w:rPr>
            </w:pPr>
            <w:r>
              <w:rPr>
                <w:sz w:val="26"/>
                <w:szCs w:val="26"/>
              </w:rPr>
              <w:t>……….</w:t>
            </w:r>
          </w:p>
        </w:tc>
        <w:tc>
          <w:tcPr>
            <w:tcW w:w="6095" w:type="dxa"/>
          </w:tcPr>
          <w:p w:rsidR="008627DE" w:rsidRPr="00053308" w:rsidRDefault="008627DE" w:rsidP="001254F0">
            <w:pPr>
              <w:pStyle w:val="a6"/>
              <w:ind w:firstLine="0"/>
              <w:rPr>
                <w:i/>
                <w:szCs w:val="26"/>
              </w:rPr>
            </w:pPr>
          </w:p>
        </w:tc>
      </w:tr>
    </w:tbl>
    <w:p w:rsidR="008627DE" w:rsidRDefault="008627DE" w:rsidP="008627DE">
      <w:pPr>
        <w:pStyle w:val="11"/>
        <w:ind w:firstLine="709"/>
        <w:rPr>
          <w:bCs/>
          <w:szCs w:val="28"/>
        </w:rPr>
      </w:pPr>
    </w:p>
    <w:p w:rsidR="008627DE" w:rsidRDefault="008627DE" w:rsidP="008627DE">
      <w:pPr>
        <w:pStyle w:val="11"/>
        <w:ind w:firstLine="709"/>
        <w:rPr>
          <w:i/>
          <w:szCs w:val="28"/>
        </w:rPr>
      </w:pPr>
      <w:r w:rsidRPr="00DE3384">
        <w:rPr>
          <w:szCs w:val="28"/>
        </w:rPr>
        <w:t xml:space="preserve">Сведения об участнике физическом лице (индивидуальном предпринимателе), а также о лицах, выступающих на стороне участника </w:t>
      </w:r>
      <w:r w:rsidRPr="00E60A5C">
        <w:rPr>
          <w:i/>
          <w:szCs w:val="28"/>
        </w:rPr>
        <w:t>(указываются сведения в отношении каждого физического лица</w:t>
      </w:r>
      <w:r>
        <w:rPr>
          <w:i/>
          <w:szCs w:val="28"/>
        </w:rPr>
        <w:t xml:space="preserve"> (индивидуального предпринимателя)</w:t>
      </w:r>
      <w:r w:rsidRPr="00E60A5C">
        <w:rPr>
          <w:i/>
          <w:szCs w:val="28"/>
        </w:rPr>
        <w:t>, выступающего на стороне участника)</w:t>
      </w:r>
      <w:r>
        <w:rPr>
          <w:i/>
          <w:szCs w:val="28"/>
        </w:rPr>
        <w:t>.</w:t>
      </w:r>
    </w:p>
    <w:p w:rsidR="008627DE" w:rsidRPr="00DE3384" w:rsidRDefault="008627DE" w:rsidP="008627DE">
      <w:pPr>
        <w:pStyle w:val="11"/>
        <w:ind w:firstLine="709"/>
        <w:rPr>
          <w:bCs/>
          <w:szCs w:val="28"/>
        </w:rPr>
      </w:pPr>
      <w:r>
        <w:rPr>
          <w:i/>
        </w:rPr>
        <w:t>Таблица включается в форму сведений об участнике, если участником закупки является физическое лицо, в том числе зарегистрированное в качестве индивидуального предпринимателя либо применяющее специальный налоговый режим «Налог на профессиональный доход».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35"/>
        <w:gridCol w:w="4905"/>
      </w:tblGrid>
      <w:tr w:rsidR="008627DE" w:rsidRPr="00FC5F6B" w:rsidTr="001254F0">
        <w:tc>
          <w:tcPr>
            <w:tcW w:w="675" w:type="dxa"/>
          </w:tcPr>
          <w:p w:rsidR="008627DE" w:rsidRPr="00FC5F6B" w:rsidRDefault="008627DE" w:rsidP="001254F0">
            <w:pPr>
              <w:pStyle w:val="11"/>
              <w:ind w:firstLine="0"/>
              <w:rPr>
                <w:bCs/>
                <w:sz w:val="26"/>
                <w:szCs w:val="26"/>
              </w:rPr>
            </w:pPr>
            <w:r w:rsidRPr="00FC5F6B">
              <w:rPr>
                <w:sz w:val="26"/>
                <w:szCs w:val="26"/>
              </w:rPr>
              <w:t>№ п/п</w:t>
            </w:r>
          </w:p>
        </w:tc>
        <w:tc>
          <w:tcPr>
            <w:tcW w:w="9389" w:type="dxa"/>
            <w:gridSpan w:val="2"/>
          </w:tcPr>
          <w:p w:rsidR="008627DE" w:rsidRPr="00FC5F6B" w:rsidRDefault="008627DE" w:rsidP="001254F0">
            <w:pPr>
              <w:pStyle w:val="11"/>
              <w:ind w:firstLine="0"/>
              <w:rPr>
                <w:bCs/>
                <w:sz w:val="26"/>
                <w:szCs w:val="26"/>
              </w:rPr>
            </w:pPr>
            <w:r w:rsidRPr="00FC5F6B">
              <w:rPr>
                <w:sz w:val="26"/>
                <w:szCs w:val="26"/>
              </w:rPr>
              <w:t>Сведения об участнике/лице, выступающем на стороне участника</w:t>
            </w:r>
          </w:p>
        </w:tc>
      </w:tr>
      <w:tr w:rsidR="008627DE" w:rsidRPr="00FC5F6B" w:rsidTr="001254F0">
        <w:tc>
          <w:tcPr>
            <w:tcW w:w="675" w:type="dxa"/>
            <w:vMerge w:val="restart"/>
          </w:tcPr>
          <w:p w:rsidR="008627DE" w:rsidRPr="00FC5F6B" w:rsidRDefault="008627DE" w:rsidP="001254F0">
            <w:pPr>
              <w:pStyle w:val="11"/>
              <w:ind w:firstLine="0"/>
              <w:rPr>
                <w:bCs/>
                <w:sz w:val="26"/>
                <w:szCs w:val="26"/>
              </w:rPr>
            </w:pPr>
            <w:r w:rsidRPr="00FC5F6B">
              <w:rPr>
                <w:bCs/>
                <w:sz w:val="26"/>
                <w:szCs w:val="26"/>
              </w:rPr>
              <w:t>1.</w:t>
            </w:r>
          </w:p>
        </w:tc>
        <w:tc>
          <w:tcPr>
            <w:tcW w:w="4395" w:type="dxa"/>
          </w:tcPr>
          <w:p w:rsidR="008627DE" w:rsidRPr="00FC5F6B" w:rsidRDefault="008627DE" w:rsidP="001254F0">
            <w:pPr>
              <w:pStyle w:val="11"/>
              <w:ind w:firstLine="0"/>
              <w:jc w:val="left"/>
              <w:rPr>
                <w:i/>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w:t>
            </w:r>
          </w:p>
        </w:tc>
        <w:tc>
          <w:tcPr>
            <w:tcW w:w="4994" w:type="dxa"/>
          </w:tcPr>
          <w:p w:rsidR="008627DE" w:rsidRPr="00FC5F6B" w:rsidRDefault="008627DE" w:rsidP="001254F0">
            <w:pPr>
              <w:pStyle w:val="11"/>
              <w:ind w:firstLine="0"/>
              <w:rPr>
                <w:bCs/>
                <w:sz w:val="26"/>
                <w:szCs w:val="26"/>
              </w:rPr>
            </w:pPr>
            <w:r w:rsidRPr="00FC5F6B">
              <w:rPr>
                <w:i/>
                <w:sz w:val="26"/>
                <w:szCs w:val="26"/>
              </w:rPr>
              <w:t>указать фамилию, имя, отчество (при наличии)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i/>
                <w:sz w:val="26"/>
                <w:szCs w:val="26"/>
              </w:rPr>
            </w:pPr>
            <w:r w:rsidRPr="00FC5F6B">
              <w:rPr>
                <w:sz w:val="26"/>
                <w:szCs w:val="26"/>
              </w:rPr>
              <w:t>Паспортные данные участника физического лица (индивидуального предпринимателя)</w:t>
            </w:r>
          </w:p>
        </w:tc>
        <w:tc>
          <w:tcPr>
            <w:tcW w:w="4994" w:type="dxa"/>
          </w:tcPr>
          <w:p w:rsidR="008627DE" w:rsidRPr="00FC5F6B" w:rsidRDefault="008627DE" w:rsidP="001254F0">
            <w:pPr>
              <w:pStyle w:val="11"/>
              <w:ind w:firstLine="0"/>
              <w:rPr>
                <w:bCs/>
                <w:sz w:val="26"/>
                <w:szCs w:val="26"/>
              </w:rPr>
            </w:pPr>
            <w:r w:rsidRPr="00FC5F6B">
              <w:rPr>
                <w:sz w:val="26"/>
                <w:szCs w:val="26"/>
              </w:rPr>
              <w:t>серия_____ № ________ дата выдачи: _________ наименование органа, выдавшего документ _____________</w:t>
            </w:r>
            <w:r w:rsidRPr="00FC5F6B">
              <w:rPr>
                <w:i/>
                <w:sz w:val="26"/>
                <w:szCs w:val="26"/>
              </w:rPr>
              <w:t xml:space="preserve"> указать паспортные данные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sz w:val="26"/>
                <w:szCs w:val="26"/>
              </w:rPr>
            </w:pPr>
            <w:r w:rsidRPr="00FC5F6B">
              <w:rPr>
                <w:sz w:val="26"/>
                <w:szCs w:val="26"/>
              </w:rPr>
              <w:t>ИНН</w:t>
            </w:r>
          </w:p>
        </w:tc>
        <w:tc>
          <w:tcPr>
            <w:tcW w:w="4994" w:type="dxa"/>
          </w:tcPr>
          <w:p w:rsidR="008627DE" w:rsidRPr="00FC5F6B" w:rsidRDefault="008627DE" w:rsidP="001254F0">
            <w:pPr>
              <w:pStyle w:val="11"/>
              <w:ind w:firstLine="0"/>
              <w:rPr>
                <w:sz w:val="26"/>
                <w:szCs w:val="26"/>
              </w:rPr>
            </w:pPr>
            <w:r w:rsidRPr="00FC5F6B">
              <w:rPr>
                <w:i/>
                <w:sz w:val="26"/>
                <w:szCs w:val="26"/>
              </w:rPr>
              <w:t>указать ИНН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i/>
                <w:sz w:val="26"/>
                <w:szCs w:val="26"/>
              </w:rPr>
            </w:pPr>
            <w:r w:rsidRPr="00FC5F6B">
              <w:rPr>
                <w:sz w:val="26"/>
                <w:szCs w:val="26"/>
              </w:rPr>
              <w:t>Адрес места жительства физического лица (индивидуального предпринимателя)</w:t>
            </w:r>
          </w:p>
        </w:tc>
        <w:tc>
          <w:tcPr>
            <w:tcW w:w="4994" w:type="dxa"/>
          </w:tcPr>
          <w:p w:rsidR="008627DE" w:rsidRPr="00FC5F6B" w:rsidRDefault="008627DE" w:rsidP="001254F0">
            <w:pPr>
              <w:pStyle w:val="11"/>
              <w:ind w:firstLine="0"/>
              <w:rPr>
                <w:bCs/>
                <w:sz w:val="26"/>
                <w:szCs w:val="26"/>
              </w:rPr>
            </w:pPr>
            <w:r w:rsidRPr="00FC5F6B">
              <w:rPr>
                <w:i/>
                <w:sz w:val="26"/>
                <w:szCs w:val="26"/>
              </w:rPr>
              <w:t>указать адрес места жительства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Default="008627DE" w:rsidP="001254F0">
            <w:pPr>
              <w:pStyle w:val="11"/>
              <w:ind w:firstLine="0"/>
              <w:jc w:val="left"/>
              <w:rPr>
                <w:i/>
                <w:sz w:val="26"/>
                <w:szCs w:val="26"/>
              </w:rPr>
            </w:pPr>
            <w:r>
              <w:rPr>
                <w:sz w:val="26"/>
                <w:szCs w:val="26"/>
              </w:rPr>
              <w:t>Контактный т</w:t>
            </w:r>
            <w:r w:rsidRPr="00FC5F6B">
              <w:rPr>
                <w:sz w:val="26"/>
                <w:szCs w:val="26"/>
              </w:rPr>
              <w:t xml:space="preserve">елефон </w:t>
            </w:r>
          </w:p>
          <w:p w:rsidR="008627DE" w:rsidRDefault="008627DE" w:rsidP="001254F0">
            <w:pPr>
              <w:pStyle w:val="11"/>
              <w:ind w:firstLine="0"/>
              <w:jc w:val="left"/>
              <w:rPr>
                <w:i/>
                <w:sz w:val="26"/>
                <w:szCs w:val="26"/>
              </w:rPr>
            </w:pPr>
          </w:p>
          <w:p w:rsidR="008627DE" w:rsidRPr="00FC5F6B" w:rsidRDefault="008627DE" w:rsidP="001254F0">
            <w:pPr>
              <w:pStyle w:val="11"/>
              <w:ind w:firstLine="0"/>
              <w:jc w:val="left"/>
              <w:rPr>
                <w:i/>
                <w:sz w:val="26"/>
                <w:szCs w:val="26"/>
              </w:rPr>
            </w:pPr>
            <w:r w:rsidRPr="00FC5F6B">
              <w:rPr>
                <w:sz w:val="26"/>
                <w:szCs w:val="26"/>
              </w:rPr>
              <w:t>Адрес электронной почты</w:t>
            </w:r>
            <w:r>
              <w:rPr>
                <w:sz w:val="26"/>
                <w:szCs w:val="26"/>
              </w:rPr>
              <w:t xml:space="preserve"> участника</w:t>
            </w:r>
          </w:p>
        </w:tc>
        <w:tc>
          <w:tcPr>
            <w:tcW w:w="4994" w:type="dxa"/>
          </w:tcPr>
          <w:p w:rsidR="008627DE" w:rsidRDefault="008627DE" w:rsidP="001254F0">
            <w:pPr>
              <w:pStyle w:val="11"/>
              <w:ind w:firstLine="0"/>
              <w:rPr>
                <w:i/>
                <w:sz w:val="26"/>
                <w:szCs w:val="26"/>
              </w:rPr>
            </w:pPr>
            <w:r w:rsidRPr="00FC5F6B">
              <w:rPr>
                <w:i/>
                <w:sz w:val="26"/>
                <w:szCs w:val="26"/>
              </w:rPr>
              <w:t>Указать номер телефона участника</w:t>
            </w:r>
            <w:r>
              <w:rPr>
                <w:i/>
                <w:sz w:val="26"/>
                <w:szCs w:val="26"/>
              </w:rPr>
              <w:t xml:space="preserve"> </w:t>
            </w:r>
            <w:r w:rsidRPr="00026A6C">
              <w:rPr>
                <w:i/>
                <w:sz w:val="26"/>
                <w:szCs w:val="26"/>
              </w:rPr>
              <w:t>(заполняется по усмотрению участника)</w:t>
            </w:r>
          </w:p>
          <w:p w:rsidR="008627DE" w:rsidRPr="00FC5F6B" w:rsidRDefault="008627DE" w:rsidP="001254F0">
            <w:pPr>
              <w:pStyle w:val="11"/>
              <w:ind w:firstLine="0"/>
              <w:rPr>
                <w:bCs/>
                <w:sz w:val="26"/>
                <w:szCs w:val="26"/>
              </w:rPr>
            </w:pPr>
            <w:r w:rsidRPr="00FC5F6B">
              <w:rPr>
                <w:i/>
                <w:sz w:val="26"/>
                <w:szCs w:val="26"/>
              </w:rPr>
              <w:t>указать адрес электронной почты участника</w:t>
            </w:r>
            <w:r>
              <w:rPr>
                <w:i/>
                <w:sz w:val="26"/>
                <w:szCs w:val="26"/>
              </w:rPr>
              <w:t xml:space="preserve"> </w:t>
            </w:r>
            <w:r w:rsidRPr="00026A6C">
              <w:rPr>
                <w:i/>
                <w:sz w:val="26"/>
                <w:szCs w:val="26"/>
              </w:rPr>
              <w:t>(заполняется по усмотрению участника)</w:t>
            </w:r>
          </w:p>
        </w:tc>
      </w:tr>
      <w:tr w:rsidR="008627DE" w:rsidRPr="00FC5F6B" w:rsidTr="001254F0">
        <w:tc>
          <w:tcPr>
            <w:tcW w:w="675" w:type="dxa"/>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spacing w:line="280" w:lineRule="exact"/>
              <w:ind w:firstLine="0"/>
              <w:jc w:val="left"/>
              <w:rPr>
                <w:sz w:val="26"/>
                <w:szCs w:val="26"/>
              </w:rPr>
            </w:pPr>
            <w:r w:rsidRPr="00FC5F6B">
              <w:rPr>
                <w:sz w:val="26"/>
                <w:szCs w:val="26"/>
              </w:rPr>
              <w:t>Контактные данные лица, с которым может связаться заказчик для получения дополнительной информации об участнике</w:t>
            </w:r>
          </w:p>
        </w:tc>
        <w:tc>
          <w:tcPr>
            <w:tcW w:w="4994" w:type="dxa"/>
          </w:tcPr>
          <w:p w:rsidR="008627DE" w:rsidRPr="00FC5F6B" w:rsidRDefault="008627DE" w:rsidP="001254F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026A6C">
              <w:rPr>
                <w:i/>
                <w:sz w:val="26"/>
                <w:szCs w:val="26"/>
              </w:rPr>
              <w:t>(заполняется по усмотрению участника)</w:t>
            </w:r>
          </w:p>
        </w:tc>
      </w:tr>
      <w:tr w:rsidR="008627DE" w:rsidRPr="00FC5F6B" w:rsidTr="001254F0">
        <w:tc>
          <w:tcPr>
            <w:tcW w:w="675" w:type="dxa"/>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spacing w:line="280" w:lineRule="exact"/>
              <w:ind w:firstLine="0"/>
              <w:jc w:val="left"/>
              <w:rPr>
                <w:sz w:val="26"/>
                <w:szCs w:val="26"/>
              </w:rPr>
            </w:pPr>
            <w:r w:rsidRPr="00FC5F6B">
              <w:rPr>
                <w:sz w:val="26"/>
                <w:szCs w:val="26"/>
              </w:rPr>
              <w:t>Контактные данные лица, ответственного за предоставление обеспечения исполнения договора</w:t>
            </w:r>
          </w:p>
        </w:tc>
        <w:tc>
          <w:tcPr>
            <w:tcW w:w="4994" w:type="dxa"/>
          </w:tcPr>
          <w:p w:rsidR="008627DE" w:rsidRPr="00FC5F6B" w:rsidRDefault="008627DE" w:rsidP="001254F0">
            <w:pPr>
              <w:pStyle w:val="11"/>
              <w:ind w:firstLine="0"/>
              <w:rPr>
                <w:i/>
                <w:sz w:val="26"/>
                <w:szCs w:val="26"/>
              </w:rPr>
            </w:pPr>
            <w:r w:rsidRPr="00FC5F6B">
              <w:rPr>
                <w:i/>
                <w:sz w:val="26"/>
                <w:szCs w:val="26"/>
              </w:rPr>
              <w:t>указать ФИО, должность, контактный номер телефона, адрес электронной почты</w:t>
            </w:r>
            <w:r>
              <w:rPr>
                <w:i/>
                <w:sz w:val="26"/>
                <w:szCs w:val="26"/>
              </w:rPr>
              <w:t xml:space="preserve"> </w:t>
            </w:r>
            <w:r w:rsidRPr="00FC5F6B">
              <w:rPr>
                <w:i/>
                <w:sz w:val="26"/>
                <w:szCs w:val="26"/>
              </w:rPr>
              <w:t xml:space="preserve">(заполняется </w:t>
            </w:r>
            <w:r w:rsidRPr="00026A6C">
              <w:rPr>
                <w:i/>
                <w:sz w:val="26"/>
                <w:szCs w:val="26"/>
              </w:rPr>
              <w:t>по усмотрению участника</w:t>
            </w:r>
            <w:r w:rsidRPr="00FC5F6B">
              <w:rPr>
                <w:i/>
                <w:sz w:val="26"/>
                <w:szCs w:val="26"/>
              </w:rPr>
              <w:t xml:space="preserve"> в случае, если требование об обеспечении исполнения договора установлено в</w:t>
            </w:r>
            <w:r>
              <w:rPr>
                <w:i/>
                <w:sz w:val="26"/>
                <w:szCs w:val="26"/>
              </w:rPr>
              <w:t xml:space="preserve"> </w:t>
            </w:r>
            <w:r w:rsidRPr="00FC5F6B">
              <w:rPr>
                <w:i/>
                <w:sz w:val="26"/>
                <w:szCs w:val="26"/>
              </w:rPr>
              <w:t xml:space="preserve">документации </w:t>
            </w:r>
            <w:r>
              <w:rPr>
                <w:i/>
                <w:sz w:val="26"/>
                <w:szCs w:val="26"/>
              </w:rPr>
              <w:t xml:space="preserve">о закупке </w:t>
            </w:r>
            <w:r w:rsidRPr="00FC5F6B">
              <w:rPr>
                <w:i/>
                <w:sz w:val="26"/>
                <w:szCs w:val="26"/>
              </w:rPr>
              <w:t xml:space="preserve">и </w:t>
            </w:r>
            <w:r w:rsidRPr="00FC5F6B">
              <w:rPr>
                <w:i/>
                <w:sz w:val="26"/>
                <w:szCs w:val="26"/>
              </w:rPr>
              <w:lastRenderedPageBreak/>
              <w:t xml:space="preserve">участник предоставляет обеспечение в форме </w:t>
            </w:r>
            <w:r>
              <w:rPr>
                <w:i/>
                <w:sz w:val="26"/>
                <w:szCs w:val="26"/>
              </w:rPr>
              <w:t>независимой</w:t>
            </w:r>
            <w:r w:rsidRPr="00FC5F6B">
              <w:rPr>
                <w:i/>
                <w:sz w:val="26"/>
                <w:szCs w:val="26"/>
              </w:rPr>
              <w:t xml:space="preserve"> гарантии)</w:t>
            </w:r>
          </w:p>
        </w:tc>
      </w:tr>
      <w:tr w:rsidR="008627DE" w:rsidRPr="00FC5F6B" w:rsidTr="001254F0">
        <w:tc>
          <w:tcPr>
            <w:tcW w:w="675" w:type="dxa"/>
            <w:vMerge w:val="restart"/>
          </w:tcPr>
          <w:p w:rsidR="008627DE" w:rsidRPr="00FC5F6B" w:rsidRDefault="008627DE" w:rsidP="001254F0">
            <w:pPr>
              <w:pStyle w:val="11"/>
              <w:ind w:firstLine="0"/>
              <w:rPr>
                <w:bCs/>
                <w:sz w:val="26"/>
                <w:szCs w:val="26"/>
              </w:rPr>
            </w:pPr>
            <w:r w:rsidRPr="00FC5F6B">
              <w:rPr>
                <w:bCs/>
                <w:sz w:val="26"/>
                <w:szCs w:val="26"/>
              </w:rPr>
              <w:lastRenderedPageBreak/>
              <w:t>2.</w:t>
            </w:r>
          </w:p>
        </w:tc>
        <w:tc>
          <w:tcPr>
            <w:tcW w:w="4395" w:type="dxa"/>
          </w:tcPr>
          <w:p w:rsidR="008627DE" w:rsidRPr="00FC5F6B" w:rsidRDefault="008627DE" w:rsidP="001254F0">
            <w:pPr>
              <w:pStyle w:val="11"/>
              <w:ind w:firstLine="0"/>
              <w:jc w:val="left"/>
              <w:rPr>
                <w:sz w:val="26"/>
                <w:szCs w:val="26"/>
              </w:rPr>
            </w:pPr>
            <w:r w:rsidRPr="00FC5F6B">
              <w:rPr>
                <w:sz w:val="26"/>
                <w:szCs w:val="26"/>
              </w:rPr>
              <w:t xml:space="preserve">Фамилия, имя, отчество (при наличии) участника физического лица (индивидуального предпринимателя) выступающего на стороне участника </w:t>
            </w:r>
          </w:p>
        </w:tc>
        <w:tc>
          <w:tcPr>
            <w:tcW w:w="4994" w:type="dxa"/>
          </w:tcPr>
          <w:p w:rsidR="008627DE" w:rsidRPr="00FC5F6B" w:rsidRDefault="008627DE" w:rsidP="001254F0">
            <w:pPr>
              <w:pStyle w:val="11"/>
              <w:ind w:firstLine="0"/>
              <w:rPr>
                <w:bCs/>
                <w:sz w:val="26"/>
                <w:szCs w:val="26"/>
              </w:rPr>
            </w:pPr>
            <w:r w:rsidRPr="00FC5F6B">
              <w:rPr>
                <w:i/>
                <w:sz w:val="26"/>
                <w:szCs w:val="26"/>
              </w:rPr>
              <w:t>указать фамилию, имя, отчество (при наличии) лица, выступающего на стороне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i/>
                <w:sz w:val="26"/>
                <w:szCs w:val="26"/>
              </w:rPr>
            </w:pPr>
            <w:r w:rsidRPr="00FC5F6B">
              <w:rPr>
                <w:sz w:val="26"/>
                <w:szCs w:val="26"/>
              </w:rPr>
              <w:t xml:space="preserve">Паспортные данные участника физического лица (индивидуального предпринимателя) выступающего на стороне участника </w:t>
            </w:r>
          </w:p>
        </w:tc>
        <w:tc>
          <w:tcPr>
            <w:tcW w:w="4994" w:type="dxa"/>
          </w:tcPr>
          <w:p w:rsidR="008627DE" w:rsidRPr="00FC5F6B" w:rsidRDefault="008627DE" w:rsidP="001254F0">
            <w:pPr>
              <w:pStyle w:val="11"/>
              <w:ind w:firstLine="0"/>
              <w:rPr>
                <w:sz w:val="26"/>
                <w:szCs w:val="26"/>
              </w:rPr>
            </w:pPr>
            <w:r w:rsidRPr="00FC5F6B">
              <w:rPr>
                <w:sz w:val="26"/>
                <w:szCs w:val="26"/>
              </w:rPr>
              <w:t>серия_____ № ________ дата выдачи: _________ наименование органа, выдавшего документ</w:t>
            </w:r>
          </w:p>
          <w:p w:rsidR="008627DE" w:rsidRPr="00FC5F6B" w:rsidRDefault="008627DE" w:rsidP="001254F0">
            <w:pPr>
              <w:pStyle w:val="11"/>
              <w:ind w:firstLine="0"/>
              <w:rPr>
                <w:bCs/>
                <w:sz w:val="26"/>
                <w:szCs w:val="26"/>
              </w:rPr>
            </w:pPr>
            <w:r w:rsidRPr="00FC5F6B">
              <w:rPr>
                <w:i/>
                <w:sz w:val="26"/>
                <w:szCs w:val="26"/>
              </w:rPr>
              <w:t>указать паспортные данные лица, выступающего на стороне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sz w:val="26"/>
                <w:szCs w:val="26"/>
              </w:rPr>
            </w:pPr>
            <w:r w:rsidRPr="00FC5F6B">
              <w:rPr>
                <w:sz w:val="26"/>
                <w:szCs w:val="26"/>
              </w:rPr>
              <w:t>ИНН</w:t>
            </w:r>
          </w:p>
        </w:tc>
        <w:tc>
          <w:tcPr>
            <w:tcW w:w="4994" w:type="dxa"/>
          </w:tcPr>
          <w:p w:rsidR="008627DE" w:rsidRPr="00FC5F6B" w:rsidRDefault="008627DE" w:rsidP="001254F0">
            <w:pPr>
              <w:pStyle w:val="11"/>
              <w:ind w:firstLine="0"/>
              <w:rPr>
                <w:sz w:val="26"/>
                <w:szCs w:val="26"/>
              </w:rPr>
            </w:pPr>
            <w:r w:rsidRPr="00FC5F6B">
              <w:rPr>
                <w:i/>
                <w:sz w:val="26"/>
                <w:szCs w:val="26"/>
              </w:rPr>
              <w:t>указать ИНН лица, выступающего на стороне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Pr="00FC5F6B" w:rsidRDefault="008627DE" w:rsidP="001254F0">
            <w:pPr>
              <w:pStyle w:val="11"/>
              <w:ind w:firstLine="0"/>
              <w:jc w:val="left"/>
              <w:rPr>
                <w:bCs/>
                <w:sz w:val="26"/>
                <w:szCs w:val="26"/>
              </w:rPr>
            </w:pPr>
            <w:r w:rsidRPr="00FC5F6B">
              <w:rPr>
                <w:sz w:val="26"/>
                <w:szCs w:val="26"/>
              </w:rPr>
              <w:t xml:space="preserve">Адрес места жительства физического лица (индивидуального предпринимателя), выступающего на стороне участника </w:t>
            </w:r>
          </w:p>
        </w:tc>
        <w:tc>
          <w:tcPr>
            <w:tcW w:w="4994" w:type="dxa"/>
          </w:tcPr>
          <w:p w:rsidR="008627DE" w:rsidRPr="00FC5F6B" w:rsidRDefault="008627DE" w:rsidP="001254F0">
            <w:pPr>
              <w:pStyle w:val="11"/>
              <w:ind w:firstLine="0"/>
              <w:rPr>
                <w:bCs/>
                <w:sz w:val="26"/>
                <w:szCs w:val="26"/>
              </w:rPr>
            </w:pPr>
            <w:r w:rsidRPr="00FC5F6B">
              <w:rPr>
                <w:i/>
                <w:sz w:val="26"/>
                <w:szCs w:val="26"/>
              </w:rPr>
              <w:t>указать адрес места жительства лица, выступающего на стороне участника</w:t>
            </w:r>
          </w:p>
        </w:tc>
      </w:tr>
      <w:tr w:rsidR="008627DE" w:rsidRPr="00FC5F6B" w:rsidTr="001254F0">
        <w:tc>
          <w:tcPr>
            <w:tcW w:w="675" w:type="dxa"/>
            <w:vMerge/>
          </w:tcPr>
          <w:p w:rsidR="008627DE" w:rsidRPr="00FC5F6B" w:rsidRDefault="008627DE" w:rsidP="001254F0">
            <w:pPr>
              <w:pStyle w:val="11"/>
              <w:ind w:firstLine="0"/>
              <w:rPr>
                <w:bCs/>
                <w:sz w:val="26"/>
                <w:szCs w:val="26"/>
              </w:rPr>
            </w:pPr>
          </w:p>
        </w:tc>
        <w:tc>
          <w:tcPr>
            <w:tcW w:w="4395" w:type="dxa"/>
          </w:tcPr>
          <w:p w:rsidR="008627DE" w:rsidRDefault="008627DE" w:rsidP="001254F0">
            <w:pPr>
              <w:pStyle w:val="11"/>
              <w:ind w:firstLine="0"/>
              <w:jc w:val="left"/>
              <w:rPr>
                <w:i/>
                <w:sz w:val="26"/>
                <w:szCs w:val="26"/>
              </w:rPr>
            </w:pPr>
            <w:r>
              <w:rPr>
                <w:sz w:val="26"/>
                <w:szCs w:val="26"/>
              </w:rPr>
              <w:t>Контактный т</w:t>
            </w:r>
            <w:r w:rsidRPr="00FC5F6B">
              <w:rPr>
                <w:sz w:val="26"/>
                <w:szCs w:val="26"/>
              </w:rPr>
              <w:t>елефон (при наличии)</w:t>
            </w:r>
          </w:p>
          <w:p w:rsidR="008627DE" w:rsidRDefault="008627DE" w:rsidP="001254F0">
            <w:pPr>
              <w:pStyle w:val="11"/>
              <w:ind w:firstLine="0"/>
              <w:jc w:val="left"/>
              <w:rPr>
                <w:i/>
                <w:sz w:val="26"/>
                <w:szCs w:val="26"/>
              </w:rPr>
            </w:pPr>
          </w:p>
          <w:p w:rsidR="008627DE" w:rsidRDefault="008627DE" w:rsidP="001254F0">
            <w:pPr>
              <w:pStyle w:val="11"/>
              <w:ind w:firstLine="0"/>
              <w:jc w:val="left"/>
              <w:rPr>
                <w:i/>
                <w:sz w:val="26"/>
                <w:szCs w:val="26"/>
              </w:rPr>
            </w:pPr>
          </w:p>
          <w:p w:rsidR="008627DE" w:rsidRPr="00044E62" w:rsidRDefault="008627DE" w:rsidP="001254F0">
            <w:pPr>
              <w:pStyle w:val="11"/>
              <w:ind w:firstLine="0"/>
              <w:jc w:val="left"/>
              <w:rPr>
                <w:i/>
                <w:sz w:val="26"/>
                <w:szCs w:val="26"/>
              </w:rPr>
            </w:pPr>
            <w:r w:rsidRPr="00FC5F6B">
              <w:rPr>
                <w:sz w:val="26"/>
                <w:szCs w:val="26"/>
              </w:rPr>
              <w:t>Адрес электронной почты</w:t>
            </w:r>
          </w:p>
        </w:tc>
        <w:tc>
          <w:tcPr>
            <w:tcW w:w="4994" w:type="dxa"/>
          </w:tcPr>
          <w:p w:rsidR="008627DE" w:rsidRDefault="008627DE" w:rsidP="001254F0">
            <w:pPr>
              <w:pStyle w:val="11"/>
              <w:ind w:firstLine="0"/>
              <w:rPr>
                <w:i/>
                <w:sz w:val="26"/>
                <w:szCs w:val="26"/>
              </w:rPr>
            </w:pPr>
            <w:r w:rsidRPr="00FC5F6B">
              <w:rPr>
                <w:i/>
                <w:sz w:val="26"/>
                <w:szCs w:val="26"/>
              </w:rPr>
              <w:t xml:space="preserve">указать </w:t>
            </w:r>
            <w:r>
              <w:rPr>
                <w:i/>
                <w:sz w:val="26"/>
                <w:szCs w:val="26"/>
              </w:rPr>
              <w:t xml:space="preserve">номер </w:t>
            </w:r>
            <w:r w:rsidRPr="00FC5F6B">
              <w:rPr>
                <w:i/>
                <w:sz w:val="26"/>
                <w:szCs w:val="26"/>
              </w:rPr>
              <w:t>телефон</w:t>
            </w:r>
            <w:r>
              <w:rPr>
                <w:i/>
                <w:sz w:val="26"/>
                <w:szCs w:val="26"/>
              </w:rPr>
              <w:t>а</w:t>
            </w:r>
            <w:r w:rsidRPr="00FC5F6B">
              <w:rPr>
                <w:i/>
                <w:sz w:val="26"/>
                <w:szCs w:val="26"/>
              </w:rPr>
              <w:t xml:space="preserve"> лица, выступающего на стороне участника</w:t>
            </w:r>
            <w:r>
              <w:rPr>
                <w:i/>
                <w:sz w:val="26"/>
                <w:szCs w:val="26"/>
              </w:rPr>
              <w:t xml:space="preserve"> </w:t>
            </w:r>
            <w:r w:rsidRPr="0058358E">
              <w:rPr>
                <w:i/>
                <w:sz w:val="26"/>
                <w:szCs w:val="26"/>
              </w:rPr>
              <w:t>(заполняется по усмотрению участника)</w:t>
            </w:r>
          </w:p>
          <w:p w:rsidR="008627DE" w:rsidRPr="00FC5F6B" w:rsidRDefault="008627DE" w:rsidP="001254F0">
            <w:pPr>
              <w:pStyle w:val="11"/>
              <w:ind w:firstLine="0"/>
              <w:rPr>
                <w:bCs/>
                <w:sz w:val="26"/>
                <w:szCs w:val="26"/>
              </w:rPr>
            </w:pPr>
            <w:r w:rsidRPr="00F3186B">
              <w:rPr>
                <w:i/>
                <w:sz w:val="26"/>
                <w:szCs w:val="26"/>
              </w:rPr>
              <w:t>указать адрес электронной почты лица, выступающего на стороне участника</w:t>
            </w:r>
            <w:r>
              <w:rPr>
                <w:i/>
                <w:sz w:val="26"/>
                <w:szCs w:val="26"/>
              </w:rPr>
              <w:t xml:space="preserve"> </w:t>
            </w:r>
            <w:r w:rsidRPr="00F3186B">
              <w:rPr>
                <w:i/>
                <w:sz w:val="26"/>
                <w:szCs w:val="26"/>
              </w:rPr>
              <w:t>(заполняется по усмотрению участника)</w:t>
            </w:r>
          </w:p>
        </w:tc>
      </w:tr>
      <w:tr w:rsidR="008627DE" w:rsidRPr="00FC5F6B" w:rsidTr="001254F0">
        <w:tc>
          <w:tcPr>
            <w:tcW w:w="675" w:type="dxa"/>
          </w:tcPr>
          <w:p w:rsidR="008627DE" w:rsidRPr="00FC5F6B" w:rsidRDefault="008627DE" w:rsidP="001254F0">
            <w:pPr>
              <w:pStyle w:val="11"/>
              <w:ind w:firstLine="0"/>
              <w:rPr>
                <w:bCs/>
                <w:sz w:val="26"/>
                <w:szCs w:val="26"/>
              </w:rPr>
            </w:pPr>
            <w:r w:rsidRPr="00FC5F6B">
              <w:rPr>
                <w:bCs/>
                <w:sz w:val="26"/>
                <w:szCs w:val="26"/>
              </w:rPr>
              <w:t>3.</w:t>
            </w:r>
          </w:p>
        </w:tc>
        <w:tc>
          <w:tcPr>
            <w:tcW w:w="4395" w:type="dxa"/>
          </w:tcPr>
          <w:p w:rsidR="008627DE" w:rsidRPr="00FC5F6B" w:rsidRDefault="008627DE" w:rsidP="001254F0">
            <w:pPr>
              <w:pStyle w:val="11"/>
              <w:ind w:firstLine="0"/>
              <w:rPr>
                <w:sz w:val="26"/>
                <w:szCs w:val="26"/>
              </w:rPr>
            </w:pPr>
          </w:p>
        </w:tc>
        <w:tc>
          <w:tcPr>
            <w:tcW w:w="4994" w:type="dxa"/>
          </w:tcPr>
          <w:p w:rsidR="008627DE" w:rsidRPr="00FC5F6B" w:rsidRDefault="008627DE" w:rsidP="001254F0">
            <w:pPr>
              <w:pStyle w:val="11"/>
              <w:ind w:firstLine="0"/>
              <w:rPr>
                <w:i/>
                <w:sz w:val="26"/>
                <w:szCs w:val="26"/>
              </w:rPr>
            </w:pPr>
          </w:p>
        </w:tc>
      </w:tr>
      <w:tr w:rsidR="008627DE" w:rsidRPr="00FC5F6B" w:rsidTr="001254F0">
        <w:tc>
          <w:tcPr>
            <w:tcW w:w="675" w:type="dxa"/>
          </w:tcPr>
          <w:p w:rsidR="008627DE" w:rsidRPr="00FC5F6B" w:rsidRDefault="008627DE" w:rsidP="001254F0">
            <w:pPr>
              <w:pStyle w:val="11"/>
              <w:ind w:firstLine="0"/>
              <w:rPr>
                <w:bCs/>
                <w:sz w:val="26"/>
                <w:szCs w:val="26"/>
              </w:rPr>
            </w:pPr>
            <w:r>
              <w:rPr>
                <w:bCs/>
                <w:sz w:val="26"/>
                <w:szCs w:val="26"/>
              </w:rPr>
              <w:t>4.</w:t>
            </w:r>
          </w:p>
        </w:tc>
        <w:tc>
          <w:tcPr>
            <w:tcW w:w="4395" w:type="dxa"/>
          </w:tcPr>
          <w:p w:rsidR="008627DE" w:rsidRPr="00FC5F6B" w:rsidRDefault="008627DE" w:rsidP="001254F0">
            <w:pPr>
              <w:pStyle w:val="11"/>
              <w:ind w:firstLine="0"/>
              <w:rPr>
                <w:sz w:val="26"/>
                <w:szCs w:val="26"/>
              </w:rPr>
            </w:pPr>
          </w:p>
        </w:tc>
        <w:tc>
          <w:tcPr>
            <w:tcW w:w="4994" w:type="dxa"/>
          </w:tcPr>
          <w:p w:rsidR="008627DE" w:rsidRPr="00FC5F6B" w:rsidRDefault="008627DE" w:rsidP="001254F0">
            <w:pPr>
              <w:pStyle w:val="11"/>
              <w:ind w:firstLine="0"/>
              <w:rPr>
                <w:i/>
                <w:sz w:val="26"/>
                <w:szCs w:val="26"/>
              </w:rPr>
            </w:pPr>
          </w:p>
        </w:tc>
      </w:tr>
    </w:tbl>
    <w:p w:rsidR="008627DE" w:rsidRDefault="008627DE" w:rsidP="008627DE">
      <w:pPr>
        <w:pStyle w:val="13"/>
        <w:ind w:firstLine="709"/>
        <w:rPr>
          <w:bCs/>
          <w:szCs w:val="28"/>
        </w:rPr>
      </w:pPr>
    </w:p>
    <w:p w:rsidR="008627DE" w:rsidRPr="00E95D6F" w:rsidRDefault="008627DE" w:rsidP="008627DE">
      <w:pPr>
        <w:pStyle w:val="13"/>
        <w:ind w:firstLine="709"/>
      </w:pPr>
      <w:r w:rsidRPr="006140F9">
        <w:rPr>
          <w:bCs/>
          <w:szCs w:val="28"/>
        </w:rPr>
        <w:t>Сведения</w:t>
      </w:r>
      <w:r>
        <w:rPr>
          <w:rStyle w:val="a8"/>
          <w:bCs/>
          <w:szCs w:val="28"/>
        </w:rPr>
        <w:footnoteReference w:id="2"/>
      </w:r>
      <w:r w:rsidRPr="006140F9">
        <w:rPr>
          <w:bCs/>
          <w:szCs w:val="28"/>
        </w:rPr>
        <w:t xml:space="preserve"> о предоставлении товаров собственного производства, товаров российского происхождения, а также инновационны</w:t>
      </w:r>
      <w:r>
        <w:rPr>
          <w:bCs/>
          <w:szCs w:val="28"/>
        </w:rPr>
        <w:t>х и высокотехнологичных товаров:</w:t>
      </w:r>
    </w:p>
    <w:tbl>
      <w:tblPr>
        <w:tblW w:w="527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1216"/>
        <w:gridCol w:w="3531"/>
      </w:tblGrid>
      <w:tr w:rsidR="008627DE" w:rsidRPr="00750B3C" w:rsidTr="001254F0">
        <w:tc>
          <w:tcPr>
            <w:tcW w:w="2728" w:type="pct"/>
            <w:vMerge w:val="restart"/>
          </w:tcPr>
          <w:p w:rsidR="008627DE" w:rsidRPr="00750B3C" w:rsidRDefault="008627DE" w:rsidP="001254F0">
            <w:pPr>
              <w:jc w:val="both"/>
              <w:rPr>
                <w:sz w:val="28"/>
                <w:szCs w:val="28"/>
                <w:highlight w:val="yellow"/>
              </w:rPr>
            </w:pPr>
            <w:r w:rsidRPr="00F3735F">
              <w:rPr>
                <w:b/>
                <w:sz w:val="22"/>
                <w:szCs w:val="22"/>
              </w:rPr>
              <w:t>Наименование показателя</w:t>
            </w:r>
          </w:p>
        </w:tc>
        <w:tc>
          <w:tcPr>
            <w:tcW w:w="582" w:type="pct"/>
            <w:vMerge w:val="restart"/>
          </w:tcPr>
          <w:p w:rsidR="008627DE" w:rsidRPr="00750B3C" w:rsidRDefault="008627DE" w:rsidP="001254F0">
            <w:pPr>
              <w:jc w:val="both"/>
              <w:rPr>
                <w:sz w:val="28"/>
                <w:szCs w:val="28"/>
                <w:highlight w:val="yellow"/>
              </w:rPr>
            </w:pPr>
            <w:r w:rsidRPr="00F3735F">
              <w:rPr>
                <w:b/>
                <w:sz w:val="22"/>
                <w:szCs w:val="22"/>
              </w:rPr>
              <w:t>Общая доля</w:t>
            </w:r>
          </w:p>
        </w:tc>
        <w:tc>
          <w:tcPr>
            <w:tcW w:w="1690" w:type="pct"/>
          </w:tcPr>
          <w:p w:rsidR="008627DE" w:rsidRPr="00750B3C" w:rsidRDefault="008627DE" w:rsidP="001254F0">
            <w:pPr>
              <w:jc w:val="both"/>
              <w:rPr>
                <w:sz w:val="28"/>
                <w:szCs w:val="28"/>
                <w:highlight w:val="yellow"/>
              </w:rPr>
            </w:pPr>
            <w:r w:rsidRPr="00F3735F">
              <w:rPr>
                <w:b/>
                <w:sz w:val="22"/>
                <w:szCs w:val="22"/>
              </w:rPr>
              <w:t>в том числе</w:t>
            </w:r>
            <w:r w:rsidRPr="00F3735F">
              <w:rPr>
                <w:rStyle w:val="a8"/>
                <w:b/>
                <w:sz w:val="22"/>
                <w:szCs w:val="22"/>
              </w:rPr>
              <w:footnoteReference w:id="3"/>
            </w:r>
            <w:r w:rsidRPr="00F3735F">
              <w:rPr>
                <w:b/>
                <w:sz w:val="22"/>
                <w:szCs w:val="22"/>
              </w:rPr>
              <w:t xml:space="preserve">: </w:t>
            </w:r>
            <w:r w:rsidRPr="00F3735F">
              <w:rPr>
                <w:b/>
                <w:i/>
                <w:sz w:val="22"/>
                <w:szCs w:val="22"/>
              </w:rPr>
              <w:t>(указать сведения о доле на каждый год, в котором поставляются товары</w:t>
            </w:r>
            <w:r w:rsidRPr="00F3735F">
              <w:rPr>
                <w:b/>
                <w:sz w:val="22"/>
                <w:szCs w:val="22"/>
              </w:rPr>
              <w:t>)</w:t>
            </w:r>
          </w:p>
        </w:tc>
      </w:tr>
      <w:tr w:rsidR="008627DE" w:rsidRPr="00750B3C" w:rsidTr="001254F0">
        <w:tc>
          <w:tcPr>
            <w:tcW w:w="2728" w:type="pct"/>
            <w:vMerge/>
          </w:tcPr>
          <w:p w:rsidR="008627DE" w:rsidRPr="00750B3C" w:rsidRDefault="008627DE" w:rsidP="001254F0">
            <w:pPr>
              <w:jc w:val="both"/>
              <w:rPr>
                <w:sz w:val="28"/>
                <w:szCs w:val="28"/>
                <w:highlight w:val="yellow"/>
              </w:rPr>
            </w:pPr>
          </w:p>
        </w:tc>
        <w:tc>
          <w:tcPr>
            <w:tcW w:w="582" w:type="pct"/>
            <w:vMerge/>
          </w:tcPr>
          <w:p w:rsidR="008627DE" w:rsidRPr="00750B3C" w:rsidRDefault="008627DE" w:rsidP="001254F0">
            <w:pPr>
              <w:jc w:val="both"/>
              <w:rPr>
                <w:sz w:val="28"/>
                <w:szCs w:val="28"/>
                <w:highlight w:val="yellow"/>
              </w:rPr>
            </w:pPr>
          </w:p>
        </w:tc>
        <w:tc>
          <w:tcPr>
            <w:tcW w:w="1690" w:type="pct"/>
          </w:tcPr>
          <w:p w:rsidR="008627DE" w:rsidRPr="00750B3C" w:rsidRDefault="008627DE" w:rsidP="001254F0">
            <w:pPr>
              <w:jc w:val="both"/>
              <w:rPr>
                <w:sz w:val="28"/>
                <w:szCs w:val="28"/>
              </w:rPr>
            </w:pPr>
            <w:r w:rsidRPr="00F3735F">
              <w:rPr>
                <w:sz w:val="22"/>
                <w:szCs w:val="22"/>
              </w:rPr>
              <w:t>на 20</w:t>
            </w:r>
            <w:r>
              <w:rPr>
                <w:sz w:val="22"/>
                <w:szCs w:val="22"/>
              </w:rPr>
              <w:t>25</w:t>
            </w:r>
            <w:r w:rsidRPr="00F3735F">
              <w:rPr>
                <w:sz w:val="22"/>
                <w:szCs w:val="22"/>
              </w:rPr>
              <w:t xml:space="preserve"> г.</w:t>
            </w:r>
          </w:p>
          <w:p w:rsidR="008627DE" w:rsidRPr="00750B3C" w:rsidRDefault="008627DE" w:rsidP="001254F0">
            <w:pPr>
              <w:jc w:val="both"/>
              <w:rPr>
                <w:sz w:val="28"/>
                <w:szCs w:val="28"/>
                <w:highlight w:val="yellow"/>
              </w:rPr>
            </w:pPr>
          </w:p>
        </w:tc>
      </w:tr>
      <w:tr w:rsidR="008627DE" w:rsidRPr="00750B3C" w:rsidTr="001254F0">
        <w:tc>
          <w:tcPr>
            <w:tcW w:w="2728" w:type="pct"/>
          </w:tcPr>
          <w:p w:rsidR="008627DE" w:rsidRPr="00750B3C" w:rsidRDefault="008627DE" w:rsidP="001254F0">
            <w:pPr>
              <w:jc w:val="both"/>
              <w:rPr>
                <w:sz w:val="28"/>
                <w:szCs w:val="28"/>
                <w:highlight w:val="yellow"/>
              </w:rPr>
            </w:pPr>
            <w:r w:rsidRPr="00F3735F">
              <w:rPr>
                <w:sz w:val="22"/>
                <w:szCs w:val="22"/>
              </w:rPr>
              <w:t>Доля товаров, работ, услуг, являющихся инновационными и (или) высокотехнологичными из общего объема предлагаемых товаров, работ, услуг</w:t>
            </w:r>
            <w:r>
              <w:rPr>
                <w:sz w:val="22"/>
                <w:szCs w:val="22"/>
              </w:rPr>
              <w:t>,</w:t>
            </w:r>
            <w:r w:rsidRPr="00F3735F">
              <w:rPr>
                <w:sz w:val="22"/>
                <w:szCs w:val="22"/>
              </w:rPr>
              <w:t xml:space="preserve"> в %</w:t>
            </w:r>
            <w:r w:rsidRPr="00F3735F">
              <w:rPr>
                <w:rStyle w:val="a8"/>
                <w:sz w:val="22"/>
                <w:szCs w:val="22"/>
              </w:rPr>
              <w:footnoteReference w:id="4"/>
            </w:r>
          </w:p>
        </w:tc>
        <w:tc>
          <w:tcPr>
            <w:tcW w:w="582" w:type="pct"/>
          </w:tcPr>
          <w:p w:rsidR="008627DE" w:rsidRPr="00750B3C" w:rsidRDefault="008627DE" w:rsidP="001254F0">
            <w:pPr>
              <w:jc w:val="both"/>
              <w:rPr>
                <w:sz w:val="28"/>
                <w:szCs w:val="28"/>
                <w:highlight w:val="yellow"/>
              </w:rPr>
            </w:pPr>
            <w:r w:rsidRPr="00F3735F">
              <w:rPr>
                <w:i/>
                <w:sz w:val="22"/>
                <w:szCs w:val="22"/>
              </w:rPr>
              <w:t>Указать долю в %</w:t>
            </w:r>
          </w:p>
        </w:tc>
        <w:tc>
          <w:tcPr>
            <w:tcW w:w="1690" w:type="pct"/>
          </w:tcPr>
          <w:p w:rsidR="008627DE" w:rsidRPr="00750B3C" w:rsidRDefault="008627DE" w:rsidP="001254F0">
            <w:pPr>
              <w:jc w:val="both"/>
              <w:rPr>
                <w:sz w:val="28"/>
                <w:szCs w:val="28"/>
                <w:highlight w:val="yellow"/>
              </w:rPr>
            </w:pPr>
            <w:r w:rsidRPr="00F3735F">
              <w:rPr>
                <w:i/>
                <w:sz w:val="22"/>
                <w:szCs w:val="22"/>
              </w:rPr>
              <w:t>Указать долю в %</w:t>
            </w:r>
          </w:p>
          <w:p w:rsidR="008627DE" w:rsidRPr="00750B3C" w:rsidRDefault="008627DE" w:rsidP="001254F0">
            <w:pPr>
              <w:jc w:val="both"/>
              <w:rPr>
                <w:sz w:val="28"/>
                <w:szCs w:val="28"/>
                <w:highlight w:val="yellow"/>
              </w:rPr>
            </w:pPr>
          </w:p>
        </w:tc>
      </w:tr>
      <w:tr w:rsidR="008627DE" w:rsidRPr="00750B3C" w:rsidTr="001254F0">
        <w:tc>
          <w:tcPr>
            <w:tcW w:w="2728" w:type="pct"/>
          </w:tcPr>
          <w:p w:rsidR="008627DE" w:rsidRPr="00750B3C" w:rsidRDefault="008627DE" w:rsidP="001254F0">
            <w:pPr>
              <w:jc w:val="both"/>
              <w:rPr>
                <w:sz w:val="28"/>
                <w:szCs w:val="28"/>
                <w:highlight w:val="yellow"/>
              </w:rPr>
            </w:pPr>
            <w:r w:rsidRPr="00F3735F">
              <w:rPr>
                <w:sz w:val="22"/>
                <w:szCs w:val="22"/>
              </w:rPr>
              <w:t xml:space="preserve">Доля товаров, произведенных в Российской Федерации,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8627DE" w:rsidRPr="00750B3C" w:rsidRDefault="008627DE" w:rsidP="001254F0">
            <w:pPr>
              <w:jc w:val="both"/>
              <w:rPr>
                <w:sz w:val="28"/>
                <w:szCs w:val="28"/>
                <w:highlight w:val="yellow"/>
              </w:rPr>
            </w:pPr>
            <w:r w:rsidRPr="00F3735F">
              <w:rPr>
                <w:i/>
                <w:sz w:val="22"/>
                <w:szCs w:val="22"/>
              </w:rPr>
              <w:t>Указать долю в %</w:t>
            </w:r>
          </w:p>
        </w:tc>
        <w:tc>
          <w:tcPr>
            <w:tcW w:w="1690" w:type="pct"/>
          </w:tcPr>
          <w:p w:rsidR="008627DE" w:rsidRPr="00750B3C" w:rsidRDefault="008627DE" w:rsidP="001254F0">
            <w:pPr>
              <w:jc w:val="both"/>
              <w:rPr>
                <w:sz w:val="28"/>
                <w:szCs w:val="28"/>
                <w:highlight w:val="yellow"/>
              </w:rPr>
            </w:pPr>
            <w:r w:rsidRPr="00F3735F">
              <w:rPr>
                <w:i/>
                <w:sz w:val="22"/>
                <w:szCs w:val="22"/>
              </w:rPr>
              <w:t>Указать долю в %</w:t>
            </w:r>
          </w:p>
          <w:p w:rsidR="008627DE" w:rsidRPr="00750B3C" w:rsidRDefault="008627DE" w:rsidP="001254F0">
            <w:pPr>
              <w:jc w:val="both"/>
              <w:rPr>
                <w:sz w:val="28"/>
                <w:szCs w:val="28"/>
                <w:highlight w:val="yellow"/>
              </w:rPr>
            </w:pPr>
          </w:p>
        </w:tc>
      </w:tr>
      <w:tr w:rsidR="008627DE" w:rsidRPr="00750B3C" w:rsidTr="001254F0">
        <w:tc>
          <w:tcPr>
            <w:tcW w:w="2728" w:type="pct"/>
          </w:tcPr>
          <w:p w:rsidR="008627DE" w:rsidRPr="00750B3C" w:rsidRDefault="008627DE" w:rsidP="001254F0">
            <w:pPr>
              <w:jc w:val="both"/>
              <w:rPr>
                <w:sz w:val="28"/>
                <w:szCs w:val="28"/>
                <w:highlight w:val="yellow"/>
              </w:rPr>
            </w:pPr>
            <w:r w:rsidRPr="00F3735F">
              <w:rPr>
                <w:sz w:val="22"/>
                <w:szCs w:val="22"/>
              </w:rPr>
              <w:t xml:space="preserve">Доля товаров, по которым участник является производителем, из общего объема </w:t>
            </w:r>
            <w:r w:rsidRPr="0065742D">
              <w:rPr>
                <w:sz w:val="22"/>
                <w:szCs w:val="22"/>
              </w:rPr>
              <w:t>предлагаемых товаров</w:t>
            </w:r>
            <w:r>
              <w:rPr>
                <w:sz w:val="22"/>
                <w:szCs w:val="22"/>
              </w:rPr>
              <w:t>,</w:t>
            </w:r>
            <w:r w:rsidRPr="00F3735F" w:rsidDel="009B2F47">
              <w:rPr>
                <w:sz w:val="22"/>
                <w:szCs w:val="22"/>
              </w:rPr>
              <w:t xml:space="preserve"> </w:t>
            </w:r>
            <w:r w:rsidRPr="00F3735F">
              <w:rPr>
                <w:sz w:val="22"/>
                <w:szCs w:val="22"/>
              </w:rPr>
              <w:t>в %</w:t>
            </w:r>
          </w:p>
        </w:tc>
        <w:tc>
          <w:tcPr>
            <w:tcW w:w="582" w:type="pct"/>
          </w:tcPr>
          <w:p w:rsidR="008627DE" w:rsidRPr="00750B3C" w:rsidRDefault="008627DE" w:rsidP="001254F0">
            <w:pPr>
              <w:jc w:val="both"/>
              <w:rPr>
                <w:sz w:val="28"/>
                <w:szCs w:val="28"/>
                <w:highlight w:val="yellow"/>
              </w:rPr>
            </w:pPr>
            <w:r w:rsidRPr="00F3735F">
              <w:rPr>
                <w:i/>
                <w:sz w:val="22"/>
                <w:szCs w:val="22"/>
              </w:rPr>
              <w:t>Указать долю в %</w:t>
            </w:r>
          </w:p>
        </w:tc>
        <w:tc>
          <w:tcPr>
            <w:tcW w:w="1690" w:type="pct"/>
          </w:tcPr>
          <w:p w:rsidR="008627DE" w:rsidRPr="00750B3C" w:rsidRDefault="008627DE" w:rsidP="001254F0">
            <w:pPr>
              <w:jc w:val="both"/>
              <w:rPr>
                <w:sz w:val="28"/>
                <w:szCs w:val="28"/>
                <w:highlight w:val="yellow"/>
              </w:rPr>
            </w:pPr>
            <w:r w:rsidRPr="00F3735F">
              <w:rPr>
                <w:i/>
                <w:sz w:val="22"/>
                <w:szCs w:val="22"/>
              </w:rPr>
              <w:t>Указать долю в %</w:t>
            </w:r>
          </w:p>
          <w:p w:rsidR="008627DE" w:rsidRPr="00750B3C" w:rsidRDefault="008627DE" w:rsidP="001254F0">
            <w:pPr>
              <w:jc w:val="both"/>
              <w:rPr>
                <w:sz w:val="28"/>
                <w:szCs w:val="28"/>
                <w:highlight w:val="yellow"/>
              </w:rPr>
            </w:pPr>
          </w:p>
        </w:tc>
      </w:tr>
    </w:tbl>
    <w:p w:rsidR="008627DE" w:rsidRPr="00342795" w:rsidRDefault="008627DE" w:rsidP="008627DE">
      <w:pPr>
        <w:jc w:val="center"/>
        <w:rPr>
          <w:b/>
          <w:color w:val="000000"/>
          <w:sz w:val="28"/>
          <w:szCs w:val="28"/>
        </w:rPr>
        <w:sectPr w:rsidR="008627DE" w:rsidRPr="00342795" w:rsidSect="001254F0">
          <w:pgSz w:w="11906" w:h="16838"/>
          <w:pgMar w:top="851" w:right="851" w:bottom="1418" w:left="1134" w:header="709" w:footer="709" w:gutter="0"/>
          <w:cols w:space="708"/>
          <w:docGrid w:linePitch="360"/>
        </w:sectPr>
      </w:pPr>
    </w:p>
    <w:p w:rsidR="008627DE" w:rsidRDefault="008627DE" w:rsidP="008627DE">
      <w:pPr>
        <w:jc w:val="center"/>
        <w:rPr>
          <w:bCs/>
          <w:sz w:val="28"/>
          <w:szCs w:val="28"/>
          <w:u w:val="single"/>
        </w:rPr>
      </w:pPr>
      <w:r>
        <w:rPr>
          <w:b/>
          <w:sz w:val="28"/>
          <w:szCs w:val="28"/>
        </w:rPr>
        <w:lastRenderedPageBreak/>
        <w:t xml:space="preserve">Форма </w:t>
      </w:r>
      <w:r w:rsidRPr="00945534">
        <w:rPr>
          <w:b/>
          <w:sz w:val="28"/>
          <w:szCs w:val="28"/>
        </w:rPr>
        <w:t>технического предложения участника</w:t>
      </w:r>
    </w:p>
    <w:p w:rsidR="008627DE" w:rsidRDefault="008627DE" w:rsidP="008627DE">
      <w:pPr>
        <w:jc w:val="both"/>
        <w:rPr>
          <w:bCs/>
          <w:sz w:val="28"/>
          <w:szCs w:val="28"/>
          <w:u w:val="single"/>
        </w:rPr>
      </w:pPr>
    </w:p>
    <w:p w:rsidR="008627DE" w:rsidRDefault="008627DE" w:rsidP="008627DE">
      <w:pPr>
        <w:jc w:val="both"/>
        <w:rPr>
          <w:bCs/>
          <w:sz w:val="28"/>
          <w:szCs w:val="28"/>
          <w:u w:val="single"/>
        </w:rPr>
      </w:pPr>
    </w:p>
    <w:p w:rsidR="008627DE" w:rsidRPr="00590D7B" w:rsidRDefault="008627DE" w:rsidP="008627DE">
      <w:pPr>
        <w:jc w:val="both"/>
        <w:rPr>
          <w:bCs/>
          <w:i/>
          <w:sz w:val="28"/>
          <w:szCs w:val="28"/>
          <w:u w:val="single"/>
        </w:rPr>
      </w:pPr>
      <w:r w:rsidRPr="00590D7B">
        <w:rPr>
          <w:bCs/>
          <w:i/>
          <w:sz w:val="28"/>
          <w:szCs w:val="28"/>
          <w:u w:val="single"/>
        </w:rPr>
        <w:t>Инструкция по заполнению формы технического предложения:</w:t>
      </w:r>
    </w:p>
    <w:p w:rsidR="008627DE" w:rsidRPr="00531203" w:rsidRDefault="008627DE" w:rsidP="008627DE">
      <w:pPr>
        <w:jc w:val="both"/>
        <w:rPr>
          <w:b/>
          <w:i/>
          <w:sz w:val="28"/>
          <w:szCs w:val="28"/>
        </w:rPr>
      </w:pPr>
      <w:r w:rsidRPr="00531203">
        <w:rPr>
          <w:b/>
          <w:i/>
          <w:sz w:val="28"/>
          <w:szCs w:val="28"/>
        </w:rPr>
        <w:t>В техническом предложении не допускается указание наименования участника</w:t>
      </w:r>
      <w:r>
        <w:rPr>
          <w:b/>
          <w:i/>
          <w:sz w:val="28"/>
          <w:szCs w:val="28"/>
        </w:rPr>
        <w:t xml:space="preserve"> (в том числе в наименовании файла)</w:t>
      </w:r>
      <w:r w:rsidRPr="00531203">
        <w:rPr>
          <w:b/>
          <w:i/>
          <w:sz w:val="28"/>
          <w:szCs w:val="28"/>
        </w:rPr>
        <w:t>, а также ценового предложения.</w:t>
      </w:r>
    </w:p>
    <w:p w:rsidR="008627DE" w:rsidRDefault="008627DE" w:rsidP="008627DE">
      <w:pPr>
        <w:jc w:val="both"/>
        <w:rPr>
          <w:bCs/>
          <w:i/>
          <w:sz w:val="28"/>
          <w:szCs w:val="28"/>
        </w:rPr>
      </w:pPr>
      <w:r w:rsidRPr="00C50398">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в составе первой части заявки на участие в закупке</w:t>
      </w:r>
      <w:r w:rsidRPr="00C50398">
        <w:rPr>
          <w:bCs/>
          <w:i/>
          <w:sz w:val="28"/>
          <w:szCs w:val="28"/>
        </w:rPr>
        <w:t xml:space="preserve"> в формате </w:t>
      </w:r>
      <w:r w:rsidRPr="00C50398">
        <w:rPr>
          <w:bCs/>
          <w:i/>
          <w:sz w:val="28"/>
          <w:szCs w:val="28"/>
          <w:lang w:val="en-US"/>
        </w:rPr>
        <w:t>MS</w:t>
      </w:r>
      <w:r w:rsidRPr="00C50398">
        <w:rPr>
          <w:bCs/>
          <w:i/>
          <w:sz w:val="28"/>
          <w:szCs w:val="28"/>
        </w:rPr>
        <w:t xml:space="preserve"> </w:t>
      </w:r>
      <w:r w:rsidRPr="00C50398">
        <w:rPr>
          <w:bCs/>
          <w:i/>
          <w:sz w:val="28"/>
          <w:szCs w:val="28"/>
          <w:lang w:val="en-US"/>
        </w:rPr>
        <w:t>Word</w:t>
      </w:r>
    </w:p>
    <w:p w:rsidR="008627DE" w:rsidRPr="00C5084C" w:rsidRDefault="008627DE" w:rsidP="008627DE">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характеристик предлагаемых товаров, работ, услуг.</w:t>
      </w:r>
    </w:p>
    <w:p w:rsidR="008627DE" w:rsidRPr="00C50398" w:rsidRDefault="008627DE" w:rsidP="008627DE">
      <w:pPr>
        <w:jc w:val="both"/>
        <w:rPr>
          <w:bCs/>
          <w:i/>
          <w:sz w:val="28"/>
          <w:szCs w:val="28"/>
        </w:rPr>
      </w:pPr>
      <w:r>
        <w:rPr>
          <w:i/>
          <w:noProof/>
          <w:sz w:val="28"/>
          <w:szCs w:val="28"/>
        </w:rPr>
        <mc:AlternateContent>
          <mc:Choice Requires="wps">
            <w:drawing>
              <wp:anchor distT="0" distB="0" distL="114300" distR="114300" simplePos="0" relativeHeight="251659264" behindDoc="1" locked="0" layoutInCell="1" allowOverlap="1" wp14:anchorId="7CB2B574" wp14:editId="6EE80B97">
                <wp:simplePos x="0" y="0"/>
                <wp:positionH relativeFrom="column">
                  <wp:posOffset>1245235</wp:posOffset>
                </wp:positionH>
                <wp:positionV relativeFrom="paragraph">
                  <wp:posOffset>1014730</wp:posOffset>
                </wp:positionV>
                <wp:extent cx="8148955" cy="643890"/>
                <wp:effectExtent l="0" t="1662430" r="0" b="176085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311003">
                          <a:off x="0" y="0"/>
                          <a:ext cx="8148955" cy="643890"/>
                        </a:xfrm>
                        <a:prstGeom prst="rect">
                          <a:avLst/>
                        </a:prstGeom>
                        <a:extLst>
                          <a:ext uri="{AF507438-7753-43E0-B8FC-AC1667EBCBE1}">
                            <a14:hiddenEffects xmlns:a14="http://schemas.microsoft.com/office/drawing/2010/main">
                              <a:effectLst/>
                            </a14:hiddenEffects>
                          </a:ext>
                        </a:extLst>
                      </wps:spPr>
                      <wps:txbx>
                        <w:txbxContent>
                          <w:p w:rsidR="001254F0" w:rsidRDefault="001254F0" w:rsidP="008627DE">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B2B574" id="_x0000_t202" coordsize="21600,21600" o:spt="202" path="m,l,21600r21600,l21600,xe">
                <v:stroke joinstyle="miter"/>
                <v:path gradientshapeok="t" o:connecttype="rect"/>
              </v:shapetype>
              <v:shape id="Надпись 1" o:spid="_x0000_s1026" type="#_x0000_t202" style="position:absolute;left:0;text-align:left;margin-left:98.05pt;margin-top:79.9pt;width:641.65pt;height:50.7pt;rotation:-1868872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" filled="f" stroked="f">
                <o:lock v:ext="edit" shapetype="t"/>
                <v:textbox style="mso-fit-shape-to-text:t">
                  <w:txbxContent>
                    <w:p w:rsidR="001254F0" w:rsidRDefault="001254F0" w:rsidP="008627DE">
                      <w:pPr>
                        <w:pStyle w:val="af5"/>
                        <w:spacing w:before="0" w:beforeAutospacing="0" w:after="0" w:afterAutospacing="0"/>
                        <w:jc w:val="center"/>
                      </w:pPr>
                      <w:r>
                        <w:rPr>
                          <w:rFonts w:ascii="Arial Black" w:hAnsi="Arial Black"/>
                          <w:color w:val="BFBFBF"/>
                          <w:sz w:val="72"/>
                          <w:szCs w:val="72"/>
                          <w14:textOutline w14:w="9525" w14:cap="flat" w14:cmpd="sng" w14:algn="ctr">
                            <w14:solidFill>
                              <w14:srgbClr w14:val="BFBFBF"/>
                            </w14:solidFill>
                            <w14:prstDash w14:val="solid"/>
                            <w14:round/>
                          </w14:textOutline>
                        </w:rPr>
                        <w:t>ФОРМА</w:t>
                      </w:r>
                    </w:p>
                  </w:txbxContent>
                </v:textbox>
              </v:shape>
            </w:pict>
          </mc:Fallback>
        </mc:AlternateContent>
      </w:r>
      <w:r w:rsidRPr="00C50398">
        <w:rPr>
          <w:bCs/>
          <w:i/>
          <w:sz w:val="28"/>
          <w:szCs w:val="28"/>
        </w:rPr>
        <w:t xml:space="preserve">Характеристики товаров должны быть изложены таким образом, чтобы при рассмотрении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Pr="002C4EB2">
        <w:rPr>
          <w:bCs/>
          <w:i/>
          <w:sz w:val="28"/>
          <w:szCs w:val="28"/>
        </w:rPr>
        <w:t>При поставке товаров в техническом предложении должны быть указаны наименования предлагаемого товара, марка</w:t>
      </w:r>
      <w:r>
        <w:rPr>
          <w:bCs/>
          <w:i/>
          <w:sz w:val="28"/>
          <w:szCs w:val="28"/>
        </w:rPr>
        <w:t xml:space="preserve"> (при наличии)</w:t>
      </w:r>
      <w:r w:rsidRPr="002C4EB2">
        <w:rPr>
          <w:bCs/>
          <w:i/>
          <w:sz w:val="28"/>
          <w:szCs w:val="28"/>
        </w:rPr>
        <w:t>,</w:t>
      </w:r>
      <w:r>
        <w:rPr>
          <w:bCs/>
          <w:i/>
          <w:sz w:val="28"/>
          <w:szCs w:val="28"/>
        </w:rPr>
        <w:t xml:space="preserve"> модель (при наличии),</w:t>
      </w:r>
      <w:r w:rsidRPr="002C4EB2">
        <w:rPr>
          <w:bCs/>
          <w:i/>
          <w:sz w:val="28"/>
          <w:szCs w:val="28"/>
        </w:rPr>
        <w:t xml:space="preserve"> наименование производителя</w:t>
      </w:r>
      <w:r>
        <w:rPr>
          <w:bCs/>
          <w:i/>
          <w:sz w:val="28"/>
          <w:szCs w:val="28"/>
        </w:rPr>
        <w:t xml:space="preserve"> (если такое требование предусмотрено формой технического предложения)</w:t>
      </w:r>
      <w:r w:rsidRPr="002C4EB2">
        <w:rPr>
          <w:bCs/>
          <w:i/>
          <w:sz w:val="28"/>
          <w:szCs w:val="28"/>
        </w:rPr>
        <w:t xml:space="preserve"> по</w:t>
      </w:r>
      <w:r>
        <w:rPr>
          <w:bCs/>
          <w:i/>
          <w:sz w:val="28"/>
          <w:szCs w:val="28"/>
        </w:rPr>
        <w:t xml:space="preserve"> каждой номенклатурной позиции.</w:t>
      </w:r>
    </w:p>
    <w:p w:rsidR="008627DE" w:rsidRDefault="008627DE" w:rsidP="008627DE">
      <w:pPr>
        <w:jc w:val="center"/>
        <w:rPr>
          <w:b/>
          <w:bCs/>
          <w:sz w:val="28"/>
          <w:szCs w:val="28"/>
        </w:rPr>
      </w:pPr>
      <w:r>
        <w:br w:type="page"/>
      </w:r>
      <w:r>
        <w:rPr>
          <w:bCs/>
          <w:i/>
          <w:sz w:val="28"/>
          <w:szCs w:val="28"/>
        </w:rPr>
        <w:lastRenderedPageBreak/>
        <w:t>Форма технического предложения, включаемая в документацию, если предметом закупки является поставка товаров либо одновременно поставка товаров и выполнение работ (оказание услуг)</w:t>
      </w:r>
    </w:p>
    <w:p w:rsidR="008627DE" w:rsidRPr="00750B3C" w:rsidRDefault="008627DE" w:rsidP="008627DE"/>
    <w:p w:rsidR="008627DE" w:rsidRPr="00A73E14" w:rsidRDefault="008627DE" w:rsidP="008627DE">
      <w:pPr>
        <w:jc w:val="center"/>
        <w:rPr>
          <w:b/>
          <w:bCs/>
          <w:sz w:val="28"/>
          <w:szCs w:val="28"/>
        </w:rPr>
      </w:pPr>
      <w:r w:rsidRPr="00A73E14">
        <w:rPr>
          <w:b/>
          <w:bCs/>
          <w:sz w:val="28"/>
          <w:szCs w:val="28"/>
        </w:rPr>
        <w:t>Техническое предложение</w:t>
      </w:r>
      <w:r w:rsidRPr="00A73E14">
        <w:rPr>
          <w:rStyle w:val="a8"/>
          <w:b/>
          <w:bCs/>
        </w:rPr>
        <w:footnoteReference w:id="5"/>
      </w:r>
    </w:p>
    <w:p w:rsidR="008627DE" w:rsidRDefault="008627DE" w:rsidP="008627DE">
      <w:pPr>
        <w:rPr>
          <w:bCs/>
        </w:rPr>
      </w:pPr>
    </w:p>
    <w:p w:rsidR="008627DE" w:rsidRPr="00957991" w:rsidRDefault="008627DE" w:rsidP="008627DE">
      <w:pPr>
        <w:ind w:firstLine="709"/>
        <w:jc w:val="both"/>
      </w:pPr>
      <w:r w:rsidRPr="00957991">
        <w:rPr>
          <w:b/>
        </w:rPr>
        <w:t xml:space="preserve">Номер закупки, номер и предмет лота </w:t>
      </w:r>
      <w:r w:rsidRPr="00957991">
        <w:t xml:space="preserve">________________________________________________________________ </w:t>
      </w:r>
      <w:r w:rsidRPr="006E3098">
        <w:t>(</w:t>
      </w:r>
      <w:r w:rsidRPr="00C50398">
        <w:rPr>
          <w:i/>
        </w:rPr>
        <w:t>участник должен указать номер закупки, номер и предмет лота, соответствующие указанным в</w:t>
      </w:r>
      <w:r>
        <w:rPr>
          <w:i/>
        </w:rPr>
        <w:t xml:space="preserve"> </w:t>
      </w:r>
      <w:r w:rsidRPr="00C50398">
        <w:rPr>
          <w:i/>
        </w:rPr>
        <w:t>документации</w:t>
      </w:r>
      <w:r>
        <w:rPr>
          <w:i/>
        </w:rPr>
        <w:t xml:space="preserve"> о закупке</w:t>
      </w:r>
      <w:r w:rsidRPr="00957991">
        <w:t>)</w:t>
      </w:r>
    </w:p>
    <w:p w:rsidR="008627DE" w:rsidRPr="00612F31" w:rsidRDefault="008627DE" w:rsidP="008627DE">
      <w:pPr>
        <w:pStyle w:val="a3"/>
        <w:ind w:left="0" w:firstLine="709"/>
        <w:jc w:val="both"/>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6"/>
        <w:gridCol w:w="451"/>
        <w:gridCol w:w="41"/>
        <w:gridCol w:w="1220"/>
        <w:gridCol w:w="2918"/>
        <w:gridCol w:w="1980"/>
        <w:gridCol w:w="1980"/>
        <w:gridCol w:w="1983"/>
      </w:tblGrid>
      <w:tr w:rsidR="008627DE" w:rsidRPr="00957991" w:rsidTr="001254F0">
        <w:trPr>
          <w:trHeight w:val="428"/>
        </w:trPr>
        <w:tc>
          <w:tcPr>
            <w:tcW w:w="5000" w:type="pct"/>
            <w:gridSpan w:val="8"/>
            <w:tcBorders>
              <w:top w:val="single" w:sz="4" w:space="0" w:color="auto"/>
              <w:left w:val="single" w:sz="4" w:space="0" w:color="auto"/>
              <w:bottom w:val="single" w:sz="4" w:space="0" w:color="auto"/>
              <w:right w:val="single" w:sz="4" w:space="0" w:color="auto"/>
            </w:tcBorders>
          </w:tcPr>
          <w:p w:rsidR="008627DE" w:rsidRPr="004F0998" w:rsidRDefault="008627DE" w:rsidP="001254F0">
            <w:pPr>
              <w:jc w:val="both"/>
              <w:rPr>
                <w:b/>
                <w:bCs/>
              </w:rPr>
            </w:pPr>
            <w:r w:rsidRPr="004F0998">
              <w:rPr>
                <w:b/>
                <w:bCs/>
              </w:rPr>
              <w:t xml:space="preserve">Наименование товаров, их количество </w:t>
            </w:r>
          </w:p>
        </w:tc>
      </w:tr>
      <w:tr w:rsidR="008627DE" w:rsidRPr="00957991" w:rsidTr="001254F0">
        <w:tc>
          <w:tcPr>
            <w:tcW w:w="1524" w:type="pct"/>
            <w:gridSpan w:val="2"/>
          </w:tcPr>
          <w:p w:rsidR="008627DE" w:rsidRPr="00957991" w:rsidRDefault="008627DE" w:rsidP="001254F0">
            <w:pPr>
              <w:jc w:val="both"/>
              <w:rPr>
                <w:b/>
              </w:rPr>
            </w:pPr>
            <w:r w:rsidRPr="00957991">
              <w:rPr>
                <w:b/>
              </w:rPr>
              <w:t>Наименование товара</w:t>
            </w:r>
          </w:p>
          <w:p w:rsidR="008627DE" w:rsidRPr="004F0998" w:rsidRDefault="008627DE" w:rsidP="001254F0">
            <w:pPr>
              <w:jc w:val="both"/>
              <w:rPr>
                <w:b/>
              </w:rPr>
            </w:pPr>
          </w:p>
        </w:tc>
        <w:tc>
          <w:tcPr>
            <w:tcW w:w="1435" w:type="pct"/>
            <w:gridSpan w:val="3"/>
          </w:tcPr>
          <w:p w:rsidR="008627DE" w:rsidRPr="004F0998" w:rsidRDefault="008627DE" w:rsidP="001254F0">
            <w:pPr>
              <w:jc w:val="both"/>
              <w:rPr>
                <w:b/>
              </w:rPr>
            </w:pPr>
            <w:r w:rsidRPr="002F3F5B">
              <w:rPr>
                <w:b/>
              </w:rPr>
              <w:t>Код товара, работы, услуги по Общероссийскому классификатору продукции по видам экономической деятельности ОК 034-2014 (КПЕС 2008) (ОКПД 2)</w:t>
            </w:r>
          </w:p>
        </w:tc>
        <w:tc>
          <w:tcPr>
            <w:tcW w:w="680" w:type="pct"/>
          </w:tcPr>
          <w:p w:rsidR="008627DE" w:rsidRPr="004F0998" w:rsidRDefault="008627DE" w:rsidP="001254F0">
            <w:pPr>
              <w:jc w:val="both"/>
              <w:rPr>
                <w:b/>
              </w:rPr>
            </w:pPr>
            <w:proofErr w:type="spellStart"/>
            <w:r w:rsidRPr="004F0998">
              <w:rPr>
                <w:b/>
              </w:rPr>
              <w:t>Ед.изм</w:t>
            </w:r>
            <w:proofErr w:type="spellEnd"/>
            <w:r w:rsidRPr="004F0998">
              <w:rPr>
                <w:b/>
              </w:rPr>
              <w:t>.</w:t>
            </w:r>
            <w:r>
              <w:rPr>
                <w:b/>
              </w:rPr>
              <w:t xml:space="preserve"> </w:t>
            </w:r>
          </w:p>
        </w:tc>
        <w:tc>
          <w:tcPr>
            <w:tcW w:w="680" w:type="pct"/>
          </w:tcPr>
          <w:p w:rsidR="008627DE" w:rsidRPr="004F0998" w:rsidRDefault="008627DE" w:rsidP="001254F0">
            <w:pPr>
              <w:jc w:val="both"/>
              <w:rPr>
                <w:b/>
              </w:rPr>
            </w:pPr>
            <w:r w:rsidRPr="004F0998">
              <w:rPr>
                <w:b/>
              </w:rPr>
              <w:t>Количество</w:t>
            </w:r>
          </w:p>
        </w:tc>
        <w:tc>
          <w:tcPr>
            <w:tcW w:w="681" w:type="pct"/>
          </w:tcPr>
          <w:p w:rsidR="008627DE" w:rsidRPr="004F0998" w:rsidRDefault="008627DE" w:rsidP="001254F0">
            <w:pPr>
              <w:jc w:val="both"/>
              <w:rPr>
                <w:b/>
              </w:rPr>
            </w:pPr>
            <w:r w:rsidRPr="004F0998">
              <w:rPr>
                <w:b/>
              </w:rPr>
              <w:t>Производитель</w:t>
            </w:r>
          </w:p>
          <w:p w:rsidR="008627DE" w:rsidRPr="004F0998" w:rsidRDefault="008627DE" w:rsidP="001254F0">
            <w:pPr>
              <w:jc w:val="both"/>
              <w:rPr>
                <w:b/>
              </w:rPr>
            </w:pPr>
          </w:p>
        </w:tc>
      </w:tr>
      <w:tr w:rsidR="008627DE" w:rsidRPr="00957991" w:rsidTr="001254F0">
        <w:tc>
          <w:tcPr>
            <w:tcW w:w="1524" w:type="pct"/>
            <w:gridSpan w:val="2"/>
          </w:tcPr>
          <w:p w:rsidR="008627DE" w:rsidRPr="00DB4F9C" w:rsidRDefault="008627DE" w:rsidP="001254F0">
            <w:pPr>
              <w:ind w:left="-108"/>
              <w:jc w:val="both"/>
            </w:pPr>
            <w:r w:rsidRPr="00DB4F9C">
              <w:t>Указать наименование товара с указанием марки (при наличии), модели (при наличии)</w:t>
            </w:r>
          </w:p>
          <w:p w:rsidR="008627DE" w:rsidRPr="00DB4F9C" w:rsidRDefault="008627DE" w:rsidP="001254F0">
            <w:pPr>
              <w:jc w:val="both"/>
            </w:pPr>
          </w:p>
        </w:tc>
        <w:tc>
          <w:tcPr>
            <w:tcW w:w="1435" w:type="pct"/>
            <w:gridSpan w:val="3"/>
          </w:tcPr>
          <w:p w:rsidR="008627DE" w:rsidRPr="00DB4F9C" w:rsidRDefault="008627DE" w:rsidP="001254F0">
            <w:pPr>
              <w:jc w:val="both"/>
            </w:pPr>
            <w:r w:rsidRPr="002F3F5B">
              <w:t>Указать код согласно ОК 034-2014 (КПЕС 2008) с точностью до класса, подкласса, группы, подгруппы, вида, категории или подкатегории закупаемого товара, работы, услуги</w:t>
            </w:r>
          </w:p>
        </w:tc>
        <w:tc>
          <w:tcPr>
            <w:tcW w:w="680" w:type="pct"/>
          </w:tcPr>
          <w:p w:rsidR="008627DE" w:rsidRPr="00DB4F9C" w:rsidRDefault="008627DE" w:rsidP="001254F0">
            <w:pPr>
              <w:jc w:val="both"/>
            </w:pPr>
            <w:r w:rsidRPr="00DB4F9C">
              <w:t>Указать ед. изм. согласно ОКЕИ</w:t>
            </w:r>
          </w:p>
        </w:tc>
        <w:tc>
          <w:tcPr>
            <w:tcW w:w="680" w:type="pct"/>
          </w:tcPr>
          <w:p w:rsidR="008627DE" w:rsidRPr="00DB4F9C" w:rsidRDefault="008627DE" w:rsidP="001254F0">
            <w:pPr>
              <w:jc w:val="both"/>
            </w:pPr>
            <w:r w:rsidRPr="00DB4F9C">
              <w:t>Указать количество согласно единицам измерения</w:t>
            </w:r>
          </w:p>
          <w:p w:rsidR="008627DE" w:rsidRPr="00DB4F9C" w:rsidRDefault="008627DE" w:rsidP="001254F0">
            <w:pPr>
              <w:jc w:val="both"/>
            </w:pPr>
          </w:p>
        </w:tc>
        <w:tc>
          <w:tcPr>
            <w:tcW w:w="681" w:type="pct"/>
          </w:tcPr>
          <w:p w:rsidR="008627DE" w:rsidRPr="00DB4F9C" w:rsidRDefault="008627DE" w:rsidP="001254F0">
            <w:pPr>
              <w:jc w:val="both"/>
            </w:pPr>
            <w:r w:rsidRPr="00DB4F9C">
              <w:t xml:space="preserve">Участник должен указать </w:t>
            </w:r>
            <w:r>
              <w:t xml:space="preserve">организационно-правовую форму, </w:t>
            </w:r>
            <w:r w:rsidRPr="00DB4F9C">
              <w:t>наименование производителя и его ИНН</w:t>
            </w:r>
            <w:r>
              <w:rPr>
                <w:rStyle w:val="a8"/>
                <w:sz w:val="20"/>
                <w:szCs w:val="20"/>
              </w:rPr>
              <w:footnoteReference w:id="6"/>
            </w:r>
          </w:p>
          <w:p w:rsidR="008627DE" w:rsidRPr="00DB4F9C" w:rsidRDefault="008627DE" w:rsidP="001254F0">
            <w:pPr>
              <w:jc w:val="both"/>
            </w:pPr>
          </w:p>
        </w:tc>
      </w:tr>
      <w:tr w:rsidR="008627DE" w:rsidRPr="00957991" w:rsidTr="001254F0">
        <w:trPr>
          <w:trHeight w:val="445"/>
        </w:trPr>
        <w:tc>
          <w:tcPr>
            <w:tcW w:w="1538" w:type="pct"/>
            <w:gridSpan w:val="3"/>
          </w:tcPr>
          <w:p w:rsidR="008627DE" w:rsidRPr="00DB4F9C" w:rsidRDefault="008627DE" w:rsidP="001254F0">
            <w:pPr>
              <w:jc w:val="both"/>
              <w:rPr>
                <w:bCs/>
              </w:rPr>
            </w:pPr>
            <w:r w:rsidRPr="00DB4F9C">
              <w:rPr>
                <w:b/>
                <w:bCs/>
              </w:rPr>
              <w:t>Применяемая участником ставка НДС</w:t>
            </w:r>
          </w:p>
        </w:tc>
        <w:tc>
          <w:tcPr>
            <w:tcW w:w="3462" w:type="pct"/>
            <w:gridSpan w:val="5"/>
          </w:tcPr>
          <w:p w:rsidR="008627DE" w:rsidRPr="00DB4F9C" w:rsidRDefault="008627DE" w:rsidP="001254F0">
            <w:pPr>
              <w:jc w:val="both"/>
              <w:rPr>
                <w:bCs/>
              </w:rPr>
            </w:pPr>
            <w:r w:rsidRPr="00DB4F9C">
              <w:rPr>
                <w:bCs/>
              </w:rPr>
              <w:t>Указать применяемую участником ставку НДС в процентах</w:t>
            </w:r>
          </w:p>
        </w:tc>
      </w:tr>
      <w:tr w:rsidR="008627DE" w:rsidRPr="00957991" w:rsidTr="001254F0">
        <w:trPr>
          <w:trHeight w:val="551"/>
        </w:trPr>
        <w:tc>
          <w:tcPr>
            <w:tcW w:w="5000" w:type="pct"/>
            <w:gridSpan w:val="8"/>
          </w:tcPr>
          <w:p w:rsidR="008627DE" w:rsidRPr="00DB4F9C" w:rsidRDefault="008627DE" w:rsidP="001254F0">
            <w:pPr>
              <w:jc w:val="both"/>
              <w:rPr>
                <w:b/>
                <w:bCs/>
              </w:rPr>
            </w:pPr>
            <w:r w:rsidRPr="00DB4F9C">
              <w:rPr>
                <w:b/>
                <w:bCs/>
              </w:rPr>
              <w:t>5. Характеристики предлагаемых товаров</w:t>
            </w:r>
          </w:p>
        </w:tc>
      </w:tr>
      <w:tr w:rsidR="008627DE" w:rsidRPr="00957991" w:rsidTr="001254F0">
        <w:trPr>
          <w:trHeight w:val="3395"/>
        </w:trPr>
        <w:tc>
          <w:tcPr>
            <w:tcW w:w="1369" w:type="pct"/>
          </w:tcPr>
          <w:p w:rsidR="008627DE" w:rsidRPr="00DB4F9C" w:rsidRDefault="008627DE" w:rsidP="001254F0">
            <w:pPr>
              <w:jc w:val="both"/>
            </w:pPr>
            <w:r w:rsidRPr="00DB4F9C">
              <w:lastRenderedPageBreak/>
              <w:t>Указать наименование товара с указанием марки (при наличии), модели (при наличии).</w:t>
            </w:r>
          </w:p>
          <w:p w:rsidR="008627DE" w:rsidRPr="00DB4F9C" w:rsidRDefault="008627DE" w:rsidP="001254F0">
            <w:pPr>
              <w:jc w:val="both"/>
              <w:rPr>
                <w:bCs/>
              </w:rPr>
            </w:pPr>
            <w:r w:rsidRPr="00DB4F9C">
              <w:t>В случае если товар явля</w:t>
            </w:r>
            <w:r>
              <w:t>е</w:t>
            </w:r>
            <w:r w:rsidRPr="00DB4F9C">
              <w:t>тся эквивалентным указать слово «эквивалент», указать марку (при наличии), модель (при наличии), производителя, а в характеристиках товаров в обязательном порядке указать конкретные характеристики и их значения, соответствующие требованиям технического задания документации (указывается, если в техническом задании документации предусмотрена возможность предоставления эквивалентных товаров)</w:t>
            </w:r>
          </w:p>
        </w:tc>
        <w:tc>
          <w:tcPr>
            <w:tcW w:w="588" w:type="pct"/>
            <w:gridSpan w:val="3"/>
          </w:tcPr>
          <w:p w:rsidR="008627DE" w:rsidRPr="00DB4F9C" w:rsidRDefault="008627DE" w:rsidP="001254F0">
            <w:pPr>
              <w:jc w:val="both"/>
              <w:rPr>
                <w:bCs/>
              </w:rPr>
            </w:pPr>
            <w:r w:rsidRPr="00DB4F9C">
              <w:rPr>
                <w:bCs/>
              </w:rPr>
              <w:t>Технические и функциональные характеристики товара</w:t>
            </w:r>
          </w:p>
        </w:tc>
        <w:tc>
          <w:tcPr>
            <w:tcW w:w="3042" w:type="pct"/>
            <w:gridSpan w:val="4"/>
          </w:tcPr>
          <w:p w:rsidR="008627DE" w:rsidRPr="00DB4F9C" w:rsidRDefault="008627DE" w:rsidP="001254F0">
            <w:pPr>
              <w:jc w:val="both"/>
              <w:rPr>
                <w:bCs/>
              </w:rPr>
            </w:pPr>
            <w:r w:rsidRPr="00DB4F9C">
              <w:rPr>
                <w:bCs/>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 в соответствии с требованиями технического задания аукционной документации:</w:t>
            </w:r>
          </w:p>
          <w:p w:rsidR="008627DE" w:rsidRPr="00DB4F9C" w:rsidRDefault="008627DE" w:rsidP="001254F0">
            <w:pPr>
              <w:jc w:val="both"/>
              <w:rPr>
                <w:bCs/>
                <w:i/>
              </w:rPr>
            </w:pPr>
            <w:r>
              <w:t>Х</w:t>
            </w:r>
            <w:r w:rsidRPr="00FA0AAD">
              <w:t>арактеристики товар</w:t>
            </w:r>
            <w:r>
              <w:t>ов</w:t>
            </w:r>
            <w:r w:rsidRPr="00FA0AAD">
              <w:t xml:space="preserve"> указаны в приложении № </w:t>
            </w:r>
            <w:r w:rsidRPr="00D458B5">
              <w:rPr>
                <w:bCs/>
                <w:iCs/>
                <w:color w:val="000000"/>
              </w:rPr>
              <w:t>1.1 к аукционной документации</w:t>
            </w:r>
            <w:r>
              <w:rPr>
                <w:bCs/>
                <w:iCs/>
                <w:color w:val="000000"/>
              </w:rPr>
              <w:t>.</w:t>
            </w:r>
          </w:p>
        </w:tc>
      </w:tr>
    </w:tbl>
    <w:p w:rsidR="008627DE" w:rsidRDefault="008627DE" w:rsidP="008627DE">
      <w:pPr>
        <w:jc w:val="center"/>
        <w:rPr>
          <w:b/>
          <w:color w:val="000000"/>
          <w:sz w:val="28"/>
          <w:szCs w:val="28"/>
        </w:rPr>
      </w:pPr>
    </w:p>
    <w:p w:rsidR="008627DE" w:rsidRPr="009D25EE" w:rsidRDefault="008627DE" w:rsidP="008627DE">
      <w:pPr>
        <w:jc w:val="center"/>
        <w:rPr>
          <w:b/>
          <w:sz w:val="28"/>
          <w:szCs w:val="28"/>
        </w:rPr>
      </w:pPr>
      <w:r>
        <w:rPr>
          <w:b/>
          <w:color w:val="000000"/>
          <w:sz w:val="28"/>
          <w:szCs w:val="28"/>
        </w:rPr>
        <w:br w:type="page"/>
      </w:r>
      <w:r w:rsidRPr="009D25EE">
        <w:rPr>
          <w:b/>
          <w:sz w:val="28"/>
          <w:szCs w:val="28"/>
        </w:rPr>
        <w:lastRenderedPageBreak/>
        <w:t>Форма сведений о наименовании страны происхождения поставляемого товара</w:t>
      </w:r>
    </w:p>
    <w:p w:rsidR="008627DE" w:rsidRDefault="008627DE" w:rsidP="008627DE">
      <w:pPr>
        <w:pStyle w:val="a6"/>
        <w:jc w:val="center"/>
        <w:rPr>
          <w:i/>
          <w:sz w:val="28"/>
          <w:szCs w:val="28"/>
        </w:rPr>
      </w:pPr>
      <w:r w:rsidRPr="0065742D">
        <w:rPr>
          <w:i/>
          <w:sz w:val="28"/>
          <w:szCs w:val="28"/>
        </w:rPr>
        <w:t xml:space="preserve">представляется в формате </w:t>
      </w:r>
      <w:r>
        <w:rPr>
          <w:i/>
          <w:sz w:val="28"/>
          <w:szCs w:val="28"/>
          <w:lang w:val="en-US"/>
        </w:rPr>
        <w:t>MS</w:t>
      </w:r>
      <w:r w:rsidRPr="00A12B95">
        <w:rPr>
          <w:i/>
          <w:sz w:val="28"/>
          <w:szCs w:val="28"/>
        </w:rPr>
        <w:t xml:space="preserve"> </w:t>
      </w:r>
      <w:r w:rsidRPr="0065742D">
        <w:rPr>
          <w:i/>
          <w:sz w:val="28"/>
          <w:szCs w:val="28"/>
          <w:lang w:val="en-US"/>
        </w:rPr>
        <w:t>Word</w:t>
      </w:r>
    </w:p>
    <w:p w:rsidR="008627DE" w:rsidRDefault="008627DE" w:rsidP="008627DE">
      <w:pPr>
        <w:pStyle w:val="a6"/>
        <w:jc w:val="center"/>
        <w:rPr>
          <w:i/>
          <w:sz w:val="28"/>
          <w:szCs w:val="28"/>
        </w:rPr>
      </w:pPr>
    </w:p>
    <w:p w:rsidR="008627DE" w:rsidRPr="00FE6DE0" w:rsidRDefault="008627DE" w:rsidP="008627DE">
      <w:pPr>
        <w:pStyle w:val="a6"/>
        <w:jc w:val="center"/>
        <w:rPr>
          <w:sz w:val="28"/>
          <w:szCs w:val="28"/>
        </w:rPr>
      </w:pPr>
      <w:r w:rsidRPr="00AD480B">
        <w:rPr>
          <w:i/>
          <w:sz w:val="28"/>
        </w:rPr>
        <w:t>Обращаем внимание участников закупки, что представленные сведения о</w:t>
      </w:r>
      <w:r>
        <w:rPr>
          <w:i/>
          <w:sz w:val="28"/>
        </w:rPr>
        <w:t xml:space="preserve"> наименовании страны происхождения товара </w:t>
      </w:r>
      <w:r w:rsidRPr="00AD480B">
        <w:rPr>
          <w:i/>
          <w:sz w:val="28"/>
        </w:rPr>
        <w:t>должны быть достоверными</w:t>
      </w:r>
    </w:p>
    <w:p w:rsidR="008627DE" w:rsidRPr="009D25EE" w:rsidRDefault="008627DE" w:rsidP="008627DE">
      <w:pPr>
        <w:pStyle w:val="a6"/>
        <w:jc w:val="center"/>
        <w:rPr>
          <w:sz w:val="28"/>
          <w:szCs w:val="28"/>
        </w:rPr>
      </w:pPr>
      <w:r>
        <w:rPr>
          <w:sz w:val="28"/>
          <w:szCs w:val="28"/>
        </w:rPr>
        <w:t>С</w:t>
      </w:r>
      <w:r w:rsidRPr="00BA65A0">
        <w:rPr>
          <w:sz w:val="28"/>
          <w:szCs w:val="28"/>
        </w:rPr>
        <w:t>ведени</w:t>
      </w:r>
      <w:r>
        <w:rPr>
          <w:sz w:val="28"/>
          <w:szCs w:val="28"/>
        </w:rPr>
        <w:t>я</w:t>
      </w:r>
      <w:r w:rsidRPr="00BA65A0">
        <w:rPr>
          <w:sz w:val="28"/>
          <w:szCs w:val="28"/>
        </w:rPr>
        <w:t xml:space="preserve"> о наименовании страны происхождения поставляемого товара</w:t>
      </w:r>
      <w:r>
        <w:rPr>
          <w:rStyle w:val="a8"/>
          <w:b/>
        </w:rPr>
        <w:footnoteReference w:id="7"/>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817"/>
        <w:gridCol w:w="1671"/>
        <w:gridCol w:w="3715"/>
        <w:gridCol w:w="3715"/>
      </w:tblGrid>
      <w:tr w:rsidR="008627DE" w:rsidRPr="0065742D" w:rsidTr="001254F0">
        <w:tc>
          <w:tcPr>
            <w:tcW w:w="1203" w:type="pct"/>
          </w:tcPr>
          <w:p w:rsidR="008627DE" w:rsidRPr="005779E9" w:rsidRDefault="008627DE" w:rsidP="001254F0">
            <w:pPr>
              <w:jc w:val="center"/>
              <w:rPr>
                <w:b/>
                <w:szCs w:val="22"/>
              </w:rPr>
            </w:pPr>
            <w:r w:rsidRPr="005779E9">
              <w:rPr>
                <w:b/>
                <w:szCs w:val="22"/>
              </w:rPr>
              <w:t>Наименование товара</w:t>
            </w:r>
          </w:p>
        </w:tc>
        <w:tc>
          <w:tcPr>
            <w:tcW w:w="632" w:type="pct"/>
          </w:tcPr>
          <w:p w:rsidR="008627DE" w:rsidRPr="005779E9" w:rsidRDefault="008627DE" w:rsidP="001254F0">
            <w:pPr>
              <w:jc w:val="center"/>
              <w:rPr>
                <w:b/>
                <w:szCs w:val="22"/>
              </w:rPr>
            </w:pPr>
            <w:proofErr w:type="spellStart"/>
            <w:r w:rsidRPr="005779E9">
              <w:rPr>
                <w:b/>
                <w:szCs w:val="22"/>
              </w:rPr>
              <w:t>Ед.изм</w:t>
            </w:r>
            <w:proofErr w:type="spellEnd"/>
            <w:r w:rsidRPr="005779E9">
              <w:rPr>
                <w:b/>
                <w:szCs w:val="22"/>
              </w:rPr>
              <w:t>.</w:t>
            </w:r>
          </w:p>
        </w:tc>
        <w:tc>
          <w:tcPr>
            <w:tcW w:w="581" w:type="pct"/>
          </w:tcPr>
          <w:p w:rsidR="008627DE" w:rsidRPr="005779E9" w:rsidRDefault="008627DE" w:rsidP="001254F0">
            <w:pPr>
              <w:jc w:val="center"/>
              <w:rPr>
                <w:b/>
                <w:szCs w:val="22"/>
              </w:rPr>
            </w:pPr>
            <w:r w:rsidRPr="005779E9">
              <w:rPr>
                <w:b/>
                <w:szCs w:val="22"/>
              </w:rPr>
              <w:t>Количество</w:t>
            </w:r>
          </w:p>
        </w:tc>
        <w:tc>
          <w:tcPr>
            <w:tcW w:w="1292" w:type="pct"/>
          </w:tcPr>
          <w:p w:rsidR="008627DE" w:rsidRPr="0065742D" w:rsidRDefault="008627DE" w:rsidP="001254F0">
            <w:pPr>
              <w:jc w:val="center"/>
              <w:rPr>
                <w:b/>
                <w:sz w:val="22"/>
                <w:szCs w:val="22"/>
              </w:rPr>
            </w:pPr>
            <w:r>
              <w:rPr>
                <w:b/>
              </w:rPr>
              <w:t>Наименование страны происхождения товара</w:t>
            </w:r>
          </w:p>
        </w:tc>
        <w:tc>
          <w:tcPr>
            <w:tcW w:w="1292" w:type="pct"/>
          </w:tcPr>
          <w:p w:rsidR="008627DE" w:rsidRDefault="008627DE" w:rsidP="001254F0">
            <w:pPr>
              <w:jc w:val="center"/>
              <w:rPr>
                <w:b/>
              </w:rPr>
            </w:pPr>
            <w:r w:rsidRPr="009273B5">
              <w:rPr>
                <w:b/>
              </w:rPr>
              <w:t>Номер (номера) реестровой записи товара</w:t>
            </w:r>
            <w:r w:rsidRPr="009273B5">
              <w:rPr>
                <w:rStyle w:val="a8"/>
                <w:b/>
              </w:rPr>
              <w:footnoteReference w:id="8"/>
            </w:r>
          </w:p>
        </w:tc>
      </w:tr>
      <w:tr w:rsidR="008627DE" w:rsidRPr="0065742D" w:rsidTr="001254F0">
        <w:tc>
          <w:tcPr>
            <w:tcW w:w="1203" w:type="pct"/>
          </w:tcPr>
          <w:p w:rsidR="008627DE" w:rsidRPr="00A25DDF" w:rsidRDefault="008627DE" w:rsidP="001254F0">
            <w:pPr>
              <w:ind w:left="-108"/>
              <w:jc w:val="both"/>
              <w:rPr>
                <w:szCs w:val="22"/>
              </w:rPr>
            </w:pPr>
            <w:r w:rsidRPr="00A25DDF">
              <w:rPr>
                <w:szCs w:val="22"/>
              </w:rPr>
              <w:t>Указать наименование товара, с указанием марки (при наличии), модели (при наличии), в том числе поставляемого при выполнении закупаемых работ, оказании закупаемых услуг</w:t>
            </w:r>
          </w:p>
        </w:tc>
        <w:tc>
          <w:tcPr>
            <w:tcW w:w="632" w:type="pct"/>
          </w:tcPr>
          <w:p w:rsidR="008627DE" w:rsidRPr="00A25DDF" w:rsidRDefault="008627DE" w:rsidP="001254F0">
            <w:pPr>
              <w:jc w:val="both"/>
              <w:rPr>
                <w:szCs w:val="22"/>
              </w:rPr>
            </w:pPr>
            <w:r w:rsidRPr="00A25DDF">
              <w:rPr>
                <w:szCs w:val="22"/>
              </w:rPr>
              <w:t>Указать ед. изм. согласно ОКЕИ</w:t>
            </w:r>
          </w:p>
        </w:tc>
        <w:tc>
          <w:tcPr>
            <w:tcW w:w="581" w:type="pct"/>
          </w:tcPr>
          <w:p w:rsidR="008627DE" w:rsidRPr="00A25DDF" w:rsidRDefault="008627DE" w:rsidP="001254F0">
            <w:pPr>
              <w:jc w:val="both"/>
              <w:rPr>
                <w:szCs w:val="22"/>
              </w:rPr>
            </w:pPr>
            <w:r w:rsidRPr="00A25DDF">
              <w:rPr>
                <w:szCs w:val="22"/>
              </w:rPr>
              <w:t>Указать количество согласно единицам измерения</w:t>
            </w:r>
          </w:p>
        </w:tc>
        <w:tc>
          <w:tcPr>
            <w:tcW w:w="1292" w:type="pct"/>
          </w:tcPr>
          <w:p w:rsidR="008627DE" w:rsidRPr="0065742D" w:rsidRDefault="008627DE" w:rsidP="001254F0">
            <w:pPr>
              <w:jc w:val="both"/>
              <w:rPr>
                <w:sz w:val="22"/>
                <w:szCs w:val="22"/>
              </w:rPr>
            </w:pPr>
            <w: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c>
          <w:tcPr>
            <w:tcW w:w="1292" w:type="pct"/>
          </w:tcPr>
          <w:p w:rsidR="008627DE" w:rsidRDefault="008627DE" w:rsidP="001254F0">
            <w:pPr>
              <w:jc w:val="both"/>
            </w:pPr>
            <w:r w:rsidRPr="00056A01">
              <w:t>Указать номер (номера) реестровой записи товара, включенного в соответствующий реестр по позициям, указанным в графе № 5 «Информация о способе подтверждении страны происхождения товаров» технического задания. Если в графе № 5 технического задания предусмотрено, что страна происхождения товара подтверждается декларативно, соответствующее поле по позиции не заполняется.</w:t>
            </w:r>
          </w:p>
        </w:tc>
      </w:tr>
      <w:tr w:rsidR="008627DE" w:rsidTr="001254F0">
        <w:tblPrEx>
          <w:tblLook w:val="0000" w:firstRow="0" w:lastRow="0" w:firstColumn="0" w:lastColumn="0" w:noHBand="0" w:noVBand="0"/>
        </w:tblPrEx>
        <w:trPr>
          <w:trHeight w:val="497"/>
        </w:trPr>
        <w:tc>
          <w:tcPr>
            <w:tcW w:w="1203" w:type="pct"/>
          </w:tcPr>
          <w:p w:rsidR="008627DE" w:rsidRDefault="008627DE" w:rsidP="001254F0">
            <w:pPr>
              <w:pStyle w:val="a6"/>
              <w:ind w:firstLine="0"/>
              <w:rPr>
                <w:sz w:val="28"/>
                <w:szCs w:val="28"/>
              </w:rPr>
            </w:pPr>
          </w:p>
        </w:tc>
        <w:tc>
          <w:tcPr>
            <w:tcW w:w="632" w:type="pct"/>
          </w:tcPr>
          <w:p w:rsidR="008627DE" w:rsidRDefault="008627DE" w:rsidP="001254F0">
            <w:pPr>
              <w:pStyle w:val="a6"/>
              <w:ind w:firstLine="0"/>
              <w:rPr>
                <w:sz w:val="28"/>
                <w:szCs w:val="28"/>
              </w:rPr>
            </w:pPr>
          </w:p>
        </w:tc>
        <w:tc>
          <w:tcPr>
            <w:tcW w:w="581" w:type="pct"/>
          </w:tcPr>
          <w:p w:rsidR="008627DE" w:rsidRDefault="008627DE" w:rsidP="001254F0">
            <w:pPr>
              <w:pStyle w:val="a6"/>
              <w:ind w:firstLine="0"/>
              <w:rPr>
                <w:sz w:val="28"/>
                <w:szCs w:val="28"/>
              </w:rPr>
            </w:pPr>
          </w:p>
        </w:tc>
        <w:tc>
          <w:tcPr>
            <w:tcW w:w="1292" w:type="pct"/>
          </w:tcPr>
          <w:p w:rsidR="008627DE" w:rsidRDefault="008627DE" w:rsidP="001254F0">
            <w:pPr>
              <w:pStyle w:val="a6"/>
              <w:ind w:firstLine="0"/>
              <w:rPr>
                <w:sz w:val="28"/>
                <w:szCs w:val="28"/>
              </w:rPr>
            </w:pPr>
          </w:p>
        </w:tc>
        <w:tc>
          <w:tcPr>
            <w:tcW w:w="1292" w:type="pct"/>
          </w:tcPr>
          <w:p w:rsidR="008627DE" w:rsidRDefault="008627DE" w:rsidP="001254F0">
            <w:pPr>
              <w:pStyle w:val="a6"/>
              <w:ind w:firstLine="0"/>
              <w:rPr>
                <w:sz w:val="28"/>
                <w:szCs w:val="28"/>
              </w:rPr>
            </w:pPr>
          </w:p>
        </w:tc>
      </w:tr>
      <w:tr w:rsidR="008627DE" w:rsidTr="001254F0">
        <w:tblPrEx>
          <w:tblLook w:val="0000" w:firstRow="0" w:lastRow="0" w:firstColumn="0" w:lastColumn="0" w:noHBand="0" w:noVBand="0"/>
        </w:tblPrEx>
        <w:trPr>
          <w:trHeight w:val="497"/>
        </w:trPr>
        <w:tc>
          <w:tcPr>
            <w:tcW w:w="1203" w:type="pct"/>
          </w:tcPr>
          <w:p w:rsidR="008627DE" w:rsidRDefault="008627DE" w:rsidP="001254F0">
            <w:pPr>
              <w:pStyle w:val="a6"/>
              <w:ind w:firstLine="0"/>
              <w:rPr>
                <w:sz w:val="28"/>
                <w:szCs w:val="28"/>
              </w:rPr>
            </w:pPr>
          </w:p>
        </w:tc>
        <w:tc>
          <w:tcPr>
            <w:tcW w:w="632" w:type="pct"/>
          </w:tcPr>
          <w:p w:rsidR="008627DE" w:rsidRDefault="008627DE" w:rsidP="001254F0">
            <w:pPr>
              <w:pStyle w:val="a6"/>
              <w:ind w:firstLine="0"/>
              <w:rPr>
                <w:sz w:val="28"/>
                <w:szCs w:val="28"/>
              </w:rPr>
            </w:pPr>
          </w:p>
        </w:tc>
        <w:tc>
          <w:tcPr>
            <w:tcW w:w="581" w:type="pct"/>
          </w:tcPr>
          <w:p w:rsidR="008627DE" w:rsidRDefault="008627DE" w:rsidP="001254F0">
            <w:pPr>
              <w:pStyle w:val="a6"/>
              <w:ind w:firstLine="0"/>
              <w:rPr>
                <w:sz w:val="28"/>
                <w:szCs w:val="28"/>
              </w:rPr>
            </w:pPr>
          </w:p>
        </w:tc>
        <w:tc>
          <w:tcPr>
            <w:tcW w:w="1292" w:type="pct"/>
          </w:tcPr>
          <w:p w:rsidR="008627DE" w:rsidRDefault="008627DE" w:rsidP="001254F0">
            <w:pPr>
              <w:pStyle w:val="a6"/>
              <w:ind w:firstLine="0"/>
              <w:rPr>
                <w:sz w:val="28"/>
                <w:szCs w:val="28"/>
              </w:rPr>
            </w:pPr>
          </w:p>
        </w:tc>
        <w:tc>
          <w:tcPr>
            <w:tcW w:w="1292" w:type="pct"/>
          </w:tcPr>
          <w:p w:rsidR="008627DE" w:rsidRDefault="008627DE" w:rsidP="001254F0">
            <w:pPr>
              <w:pStyle w:val="a6"/>
              <w:ind w:firstLine="0"/>
              <w:rPr>
                <w:sz w:val="28"/>
                <w:szCs w:val="28"/>
              </w:rPr>
            </w:pPr>
          </w:p>
        </w:tc>
      </w:tr>
    </w:tbl>
    <w:p w:rsidR="008627DE" w:rsidRDefault="008627DE" w:rsidP="008627DE">
      <w:pPr>
        <w:pStyle w:val="a6"/>
        <w:ind w:firstLine="0"/>
        <w:rPr>
          <w:sz w:val="28"/>
          <w:szCs w:val="28"/>
        </w:rPr>
      </w:pPr>
    </w:p>
    <w:p w:rsidR="008627DE" w:rsidRDefault="008627DE" w:rsidP="008627DE">
      <w:pPr>
        <w:jc w:val="center"/>
        <w:rPr>
          <w:rFonts w:eastAsiaTheme="majorEastAsia"/>
          <w:b/>
          <w:bCs/>
          <w:color w:val="5B9BD5" w:themeColor="accent1"/>
          <w:sz w:val="26"/>
          <w:szCs w:val="26"/>
        </w:rPr>
      </w:pPr>
      <w:r>
        <w:rPr>
          <w:sz w:val="28"/>
          <w:szCs w:val="28"/>
        </w:rPr>
        <w:br w:type="page"/>
      </w:r>
      <w:r>
        <w:rPr>
          <w:rFonts w:eastAsiaTheme="majorEastAsia"/>
          <w:b/>
          <w:bCs/>
          <w:color w:val="5B9BD5" w:themeColor="accent1"/>
          <w:sz w:val="26"/>
          <w:szCs w:val="26"/>
        </w:rPr>
        <w:lastRenderedPageBreak/>
        <w:t xml:space="preserve"> </w:t>
      </w:r>
    </w:p>
    <w:p w:rsidR="008627DE" w:rsidRPr="00440E01" w:rsidRDefault="008627DE" w:rsidP="008627DE">
      <w:pPr>
        <w:pStyle w:val="2"/>
        <w:spacing w:before="0"/>
        <w:ind w:left="709"/>
        <w:jc w:val="center"/>
        <w:rPr>
          <w:rFonts w:ascii="Times New Roman" w:hAnsi="Times New Roman" w:cs="Times New Roman"/>
          <w:i w:val="0"/>
        </w:rPr>
      </w:pPr>
      <w:r w:rsidRPr="00440E01">
        <w:rPr>
          <w:rFonts w:ascii="Times New Roman" w:hAnsi="Times New Roman" w:cs="Times New Roman"/>
        </w:rPr>
        <w:t>Часть 2. Сроки проведения закупки, контактные данные</w:t>
      </w:r>
    </w:p>
    <w:p w:rsidR="008627DE" w:rsidRPr="00440E01" w:rsidRDefault="008627DE" w:rsidP="008627D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3880"/>
        <w:gridCol w:w="9781"/>
      </w:tblGrid>
      <w:tr w:rsidR="008627DE" w:rsidRPr="00440E01" w:rsidTr="001254F0">
        <w:tc>
          <w:tcPr>
            <w:tcW w:w="898" w:type="dxa"/>
          </w:tcPr>
          <w:p w:rsidR="008627DE" w:rsidRPr="00440E01" w:rsidRDefault="008627DE" w:rsidP="001254F0">
            <w:pPr>
              <w:rPr>
                <w:b/>
                <w:sz w:val="28"/>
                <w:szCs w:val="28"/>
              </w:rPr>
            </w:pPr>
            <w:r w:rsidRPr="00440E01">
              <w:rPr>
                <w:b/>
                <w:sz w:val="28"/>
                <w:szCs w:val="28"/>
              </w:rPr>
              <w:t>№п/п</w:t>
            </w:r>
          </w:p>
        </w:tc>
        <w:tc>
          <w:tcPr>
            <w:tcW w:w="3924" w:type="dxa"/>
          </w:tcPr>
          <w:p w:rsidR="008627DE" w:rsidRPr="00440E01" w:rsidRDefault="008627DE" w:rsidP="001254F0">
            <w:pPr>
              <w:rPr>
                <w:b/>
                <w:sz w:val="28"/>
                <w:szCs w:val="28"/>
              </w:rPr>
            </w:pPr>
            <w:r w:rsidRPr="00440E01">
              <w:rPr>
                <w:b/>
                <w:sz w:val="28"/>
                <w:szCs w:val="28"/>
              </w:rPr>
              <w:t>Параметры закупки</w:t>
            </w:r>
          </w:p>
        </w:tc>
        <w:tc>
          <w:tcPr>
            <w:tcW w:w="9964" w:type="dxa"/>
          </w:tcPr>
          <w:p w:rsidR="008627DE" w:rsidRPr="00440E01" w:rsidRDefault="008627DE" w:rsidP="001254F0">
            <w:pPr>
              <w:rPr>
                <w:b/>
                <w:sz w:val="28"/>
                <w:szCs w:val="28"/>
              </w:rPr>
            </w:pPr>
            <w:r w:rsidRPr="00440E01">
              <w:rPr>
                <w:b/>
                <w:sz w:val="28"/>
                <w:szCs w:val="28"/>
              </w:rPr>
              <w:t>Сведения о закупке</w:t>
            </w:r>
          </w:p>
        </w:tc>
      </w:tr>
      <w:tr w:rsidR="008627DE" w:rsidRPr="00440E01" w:rsidTr="001254F0">
        <w:tc>
          <w:tcPr>
            <w:tcW w:w="898" w:type="dxa"/>
          </w:tcPr>
          <w:p w:rsidR="008627DE" w:rsidRPr="00440E01" w:rsidRDefault="008627DE" w:rsidP="001254F0">
            <w:pPr>
              <w:rPr>
                <w:sz w:val="28"/>
                <w:szCs w:val="28"/>
              </w:rPr>
            </w:pPr>
            <w:r w:rsidRPr="00440E01">
              <w:rPr>
                <w:sz w:val="28"/>
                <w:szCs w:val="28"/>
              </w:rPr>
              <w:t>2.1</w:t>
            </w:r>
          </w:p>
        </w:tc>
        <w:tc>
          <w:tcPr>
            <w:tcW w:w="3924" w:type="dxa"/>
          </w:tcPr>
          <w:p w:rsidR="008627DE" w:rsidRPr="00440E01" w:rsidRDefault="008627DE" w:rsidP="001254F0">
            <w:pPr>
              <w:rPr>
                <w:sz w:val="28"/>
                <w:szCs w:val="28"/>
              </w:rPr>
            </w:pPr>
            <w:r w:rsidRPr="00440E01">
              <w:rPr>
                <w:sz w:val="28"/>
                <w:szCs w:val="28"/>
              </w:rPr>
              <w:t>Сведения о заказчике</w:t>
            </w:r>
          </w:p>
        </w:tc>
        <w:tc>
          <w:tcPr>
            <w:tcW w:w="9964" w:type="dxa"/>
          </w:tcPr>
          <w:p w:rsidR="008627DE" w:rsidRPr="00440E01" w:rsidRDefault="008627DE" w:rsidP="001254F0">
            <w:pPr>
              <w:jc w:val="both"/>
              <w:rPr>
                <w:bCs/>
                <w:sz w:val="28"/>
                <w:szCs w:val="28"/>
              </w:rPr>
            </w:pPr>
            <w:r w:rsidRPr="00440E01">
              <w:rPr>
                <w:bCs/>
                <w:sz w:val="28"/>
                <w:szCs w:val="28"/>
              </w:rPr>
              <w:t>Заказчик – АО «Пассажирская компания «Сахалин».</w:t>
            </w:r>
          </w:p>
          <w:p w:rsidR="008627DE" w:rsidRPr="00440E01" w:rsidRDefault="008627DE" w:rsidP="001254F0">
            <w:pPr>
              <w:jc w:val="both"/>
              <w:rPr>
                <w:bCs/>
                <w:sz w:val="28"/>
                <w:szCs w:val="28"/>
              </w:rPr>
            </w:pPr>
            <w:r w:rsidRPr="00440E01">
              <w:rPr>
                <w:bCs/>
                <w:sz w:val="28"/>
                <w:szCs w:val="28"/>
              </w:rPr>
              <w:t>Место нахождения: 693000, Россия, Сахалинская область, г. Южно-Сахалинск, ул. Вокзальная, 54-А.</w:t>
            </w:r>
          </w:p>
          <w:p w:rsidR="008627DE" w:rsidRPr="00212E48" w:rsidRDefault="008627DE" w:rsidP="001254F0">
            <w:pPr>
              <w:jc w:val="both"/>
              <w:rPr>
                <w:bCs/>
                <w:sz w:val="28"/>
                <w:szCs w:val="28"/>
              </w:rPr>
            </w:pPr>
            <w:r w:rsidRPr="00440E01">
              <w:rPr>
                <w:bCs/>
                <w:sz w:val="28"/>
                <w:szCs w:val="28"/>
              </w:rPr>
              <w:t xml:space="preserve">Почтовый адрес: 693000, Россия, Сахалинская область, г. Южно-Сахалинск, </w:t>
            </w:r>
          </w:p>
          <w:p w:rsidR="008627DE" w:rsidRPr="00440E01" w:rsidRDefault="008627DE" w:rsidP="001254F0">
            <w:pPr>
              <w:jc w:val="both"/>
              <w:rPr>
                <w:bCs/>
                <w:sz w:val="28"/>
                <w:szCs w:val="28"/>
              </w:rPr>
            </w:pPr>
            <w:r w:rsidRPr="00440E01">
              <w:rPr>
                <w:bCs/>
                <w:sz w:val="28"/>
                <w:szCs w:val="28"/>
              </w:rPr>
              <w:t>ул. Вокзальная, 54-А.</w:t>
            </w:r>
          </w:p>
          <w:p w:rsidR="008627DE" w:rsidRPr="00440E01" w:rsidRDefault="008627DE" w:rsidP="001254F0">
            <w:pPr>
              <w:jc w:val="both"/>
              <w:rPr>
                <w:bCs/>
                <w:sz w:val="28"/>
                <w:szCs w:val="28"/>
              </w:rPr>
            </w:pPr>
            <w:r w:rsidRPr="00440E01">
              <w:rPr>
                <w:bCs/>
                <w:sz w:val="28"/>
                <w:szCs w:val="28"/>
              </w:rPr>
              <w:t>Адрес электронной почты: oao@pk-sakhalin.ru.</w:t>
            </w:r>
          </w:p>
          <w:p w:rsidR="008627DE" w:rsidRPr="00440E01" w:rsidRDefault="008627DE" w:rsidP="001254F0">
            <w:pPr>
              <w:jc w:val="both"/>
              <w:rPr>
                <w:bCs/>
                <w:sz w:val="28"/>
                <w:szCs w:val="28"/>
              </w:rPr>
            </w:pPr>
            <w:r w:rsidRPr="00440E01">
              <w:rPr>
                <w:bCs/>
                <w:sz w:val="28"/>
                <w:szCs w:val="28"/>
              </w:rPr>
              <w:t>Номер телефона/факса: 8 (4242) 71-31-99/71-30-89.</w:t>
            </w:r>
          </w:p>
          <w:p w:rsidR="008627DE" w:rsidRPr="00440E01" w:rsidRDefault="008627DE" w:rsidP="001254F0">
            <w:pPr>
              <w:jc w:val="both"/>
              <w:rPr>
                <w:bCs/>
                <w:i/>
                <w:sz w:val="28"/>
                <w:szCs w:val="28"/>
              </w:rPr>
            </w:pPr>
            <w:r w:rsidRPr="00440E01">
              <w:rPr>
                <w:bCs/>
                <w:sz w:val="28"/>
                <w:szCs w:val="28"/>
              </w:rPr>
              <w:t xml:space="preserve">Контактное лицо: </w:t>
            </w:r>
            <w:r>
              <w:rPr>
                <w:bCs/>
                <w:sz w:val="28"/>
                <w:szCs w:val="28"/>
              </w:rPr>
              <w:t>Ждановских Валентина Сергеевна</w:t>
            </w:r>
            <w:r w:rsidRPr="00440E01">
              <w:rPr>
                <w:bCs/>
                <w:i/>
                <w:sz w:val="28"/>
                <w:szCs w:val="28"/>
              </w:rPr>
              <w:t>.</w:t>
            </w:r>
          </w:p>
          <w:p w:rsidR="008627DE" w:rsidRPr="00440E01" w:rsidRDefault="008627DE" w:rsidP="001254F0">
            <w:pPr>
              <w:jc w:val="both"/>
              <w:rPr>
                <w:bCs/>
                <w:sz w:val="28"/>
                <w:szCs w:val="28"/>
              </w:rPr>
            </w:pPr>
            <w:r w:rsidRPr="00440E01">
              <w:rPr>
                <w:bCs/>
                <w:sz w:val="28"/>
                <w:szCs w:val="28"/>
              </w:rPr>
              <w:t xml:space="preserve">Адрес электронной почты </w:t>
            </w:r>
            <w:hyperlink r:id="rId24" w:history="1">
              <w:r w:rsidRPr="00F03F91">
                <w:rPr>
                  <w:rStyle w:val="a5"/>
                  <w:bCs/>
                  <w:sz w:val="28"/>
                  <w:szCs w:val="28"/>
                </w:rPr>
                <w:t>zhdanovskihvs@pk-sakhalin.ru</w:t>
              </w:r>
            </w:hyperlink>
            <w:r>
              <w:rPr>
                <w:bCs/>
                <w:sz w:val="28"/>
                <w:szCs w:val="28"/>
              </w:rPr>
              <w:t xml:space="preserve"> </w:t>
            </w:r>
          </w:p>
          <w:p w:rsidR="008627DE" w:rsidRPr="00440E01" w:rsidRDefault="008627DE" w:rsidP="001254F0">
            <w:pPr>
              <w:jc w:val="both"/>
              <w:rPr>
                <w:bCs/>
                <w:sz w:val="28"/>
                <w:szCs w:val="28"/>
                <w:lang w:val="en-US"/>
              </w:rPr>
            </w:pPr>
            <w:r w:rsidRPr="00440E01">
              <w:rPr>
                <w:bCs/>
                <w:sz w:val="28"/>
                <w:szCs w:val="28"/>
              </w:rPr>
              <w:t>Номер телефона:</w:t>
            </w:r>
            <w:r w:rsidRPr="00440E01">
              <w:rPr>
                <w:sz w:val="28"/>
                <w:szCs w:val="28"/>
              </w:rPr>
              <w:t xml:space="preserve"> </w:t>
            </w:r>
            <w:r w:rsidRPr="00440E01">
              <w:rPr>
                <w:bCs/>
                <w:sz w:val="28"/>
                <w:szCs w:val="28"/>
              </w:rPr>
              <w:t>8 (4242) 71-32-52 (доб.</w:t>
            </w:r>
            <w:r>
              <w:rPr>
                <w:bCs/>
                <w:sz w:val="28"/>
                <w:szCs w:val="28"/>
              </w:rPr>
              <w:t>131</w:t>
            </w:r>
            <w:r w:rsidRPr="00440E01">
              <w:rPr>
                <w:bCs/>
                <w:sz w:val="28"/>
                <w:szCs w:val="28"/>
              </w:rPr>
              <w:t>)</w:t>
            </w:r>
            <w:r w:rsidRPr="00440E01">
              <w:rPr>
                <w:bCs/>
                <w:i/>
                <w:sz w:val="28"/>
                <w:szCs w:val="28"/>
              </w:rPr>
              <w:t>.</w:t>
            </w:r>
          </w:p>
        </w:tc>
      </w:tr>
      <w:tr w:rsidR="008627DE" w:rsidRPr="00440E01" w:rsidTr="001254F0">
        <w:tc>
          <w:tcPr>
            <w:tcW w:w="898" w:type="dxa"/>
          </w:tcPr>
          <w:p w:rsidR="008627DE" w:rsidRPr="00440E01" w:rsidRDefault="008627DE" w:rsidP="001254F0">
            <w:pPr>
              <w:rPr>
                <w:sz w:val="28"/>
                <w:szCs w:val="28"/>
              </w:rPr>
            </w:pPr>
            <w:r w:rsidRPr="00440E01">
              <w:rPr>
                <w:sz w:val="28"/>
                <w:szCs w:val="28"/>
              </w:rPr>
              <w:t>2.2</w:t>
            </w:r>
          </w:p>
        </w:tc>
        <w:tc>
          <w:tcPr>
            <w:tcW w:w="3924" w:type="dxa"/>
          </w:tcPr>
          <w:p w:rsidR="008627DE" w:rsidRPr="00440E01" w:rsidRDefault="008627DE" w:rsidP="001254F0">
            <w:pPr>
              <w:rPr>
                <w:sz w:val="28"/>
                <w:szCs w:val="28"/>
              </w:rPr>
            </w:pPr>
            <w:r w:rsidRPr="00440E01">
              <w:rPr>
                <w:sz w:val="28"/>
                <w:szCs w:val="28"/>
              </w:rPr>
              <w:t>Порядок, место, дата начала и окончания срока подачи заявок</w:t>
            </w:r>
          </w:p>
        </w:tc>
        <w:tc>
          <w:tcPr>
            <w:tcW w:w="9964" w:type="dxa"/>
          </w:tcPr>
          <w:p w:rsidR="008627DE" w:rsidRPr="00280B51" w:rsidRDefault="008627DE" w:rsidP="001254F0">
            <w:pPr>
              <w:ind w:firstLine="63"/>
              <w:jc w:val="both"/>
              <w:rPr>
                <w:bCs/>
                <w:i/>
                <w:sz w:val="28"/>
                <w:szCs w:val="28"/>
              </w:rPr>
            </w:pPr>
            <w:r w:rsidRPr="00280B51">
              <w:rPr>
                <w:bCs/>
                <w:sz w:val="28"/>
                <w:szCs w:val="28"/>
              </w:rPr>
              <w:t xml:space="preserve">Заявки (части заявок) подаются в порядке, указанном в пункте 3.14 аукционной документации, на электронной площадке «РТС-тендер» (на странице данного аукциона на сайте https://www.rts-tender.ru) (далее – электронная площадка, ЭТЗП, сайт ЭТЗП). </w:t>
            </w:r>
          </w:p>
          <w:p w:rsidR="008627DE" w:rsidRPr="00280B51" w:rsidRDefault="008627DE" w:rsidP="001254F0">
            <w:pPr>
              <w:ind w:firstLine="63"/>
              <w:jc w:val="both"/>
              <w:rPr>
                <w:bCs/>
                <w:i/>
                <w:sz w:val="28"/>
                <w:szCs w:val="28"/>
              </w:rPr>
            </w:pPr>
            <w:r w:rsidRPr="00280B51">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280B51">
              <w:rPr>
                <w:sz w:val="28"/>
                <w:szCs w:val="28"/>
              </w:rPr>
              <w:t>далее – единая информационная система, ЕИС</w:t>
            </w:r>
            <w:r w:rsidRPr="00280B51">
              <w:rPr>
                <w:bCs/>
                <w:sz w:val="28"/>
                <w:szCs w:val="28"/>
              </w:rPr>
              <w:t>), на сайте</w:t>
            </w:r>
            <w:r w:rsidRPr="00280B51">
              <w:rPr>
                <w:sz w:val="28"/>
                <w:szCs w:val="28"/>
              </w:rPr>
              <w:t xml:space="preserve"> </w:t>
            </w:r>
            <w:r w:rsidRPr="00280B51">
              <w:rPr>
                <w:bCs/>
                <w:sz w:val="28"/>
                <w:szCs w:val="28"/>
              </w:rPr>
              <w:t>Заказчика</w:t>
            </w:r>
            <w:r w:rsidRPr="00280B51">
              <w:rPr>
                <w:bCs/>
                <w:i/>
                <w:sz w:val="28"/>
                <w:szCs w:val="28"/>
              </w:rPr>
              <w:t xml:space="preserve"> </w:t>
            </w:r>
            <w:hyperlink r:id="rId25" w:history="1">
              <w:r w:rsidRPr="00280B51">
                <w:rPr>
                  <w:bCs/>
                  <w:color w:val="0000FF"/>
                  <w:sz w:val="28"/>
                  <w:szCs w:val="28"/>
                  <w:u w:val="single"/>
                  <w:lang w:val="en-US"/>
                </w:rPr>
                <w:t>www</w:t>
              </w:r>
              <w:r w:rsidRPr="00280B51">
                <w:rPr>
                  <w:bCs/>
                  <w:color w:val="0000FF"/>
                  <w:sz w:val="28"/>
                  <w:szCs w:val="28"/>
                  <w:u w:val="single"/>
                </w:rPr>
                <w:t>.</w:t>
              </w:r>
              <w:proofErr w:type="spellStart"/>
              <w:r w:rsidRPr="00280B51">
                <w:rPr>
                  <w:bCs/>
                  <w:color w:val="0000FF"/>
                  <w:sz w:val="28"/>
                  <w:szCs w:val="28"/>
                  <w:u w:val="single"/>
                  <w:lang w:val="en-US"/>
                </w:rPr>
                <w:t>pk</w:t>
              </w:r>
              <w:proofErr w:type="spellEnd"/>
              <w:r w:rsidRPr="00280B51">
                <w:rPr>
                  <w:bCs/>
                  <w:color w:val="0000FF"/>
                  <w:sz w:val="28"/>
                  <w:szCs w:val="28"/>
                  <w:u w:val="single"/>
                </w:rPr>
                <w:t>-</w:t>
              </w:r>
              <w:proofErr w:type="spellStart"/>
              <w:r w:rsidRPr="00280B51">
                <w:rPr>
                  <w:bCs/>
                  <w:color w:val="0000FF"/>
                  <w:sz w:val="28"/>
                  <w:szCs w:val="28"/>
                  <w:u w:val="single"/>
                  <w:lang w:val="en-US"/>
                </w:rPr>
                <w:t>sakhalin</w:t>
              </w:r>
              <w:proofErr w:type="spellEnd"/>
              <w:r w:rsidRPr="00280B51">
                <w:rPr>
                  <w:bCs/>
                  <w:color w:val="0000FF"/>
                  <w:sz w:val="28"/>
                  <w:szCs w:val="28"/>
                  <w:u w:val="single"/>
                </w:rPr>
                <w:t>.</w:t>
              </w:r>
              <w:proofErr w:type="spellStart"/>
              <w:r w:rsidRPr="00280B51">
                <w:rPr>
                  <w:bCs/>
                  <w:color w:val="0000FF"/>
                  <w:sz w:val="28"/>
                  <w:szCs w:val="28"/>
                  <w:u w:val="single"/>
                  <w:lang w:val="en-US"/>
                </w:rPr>
                <w:t>ru</w:t>
              </w:r>
              <w:proofErr w:type="spellEnd"/>
            </w:hyperlink>
            <w:r w:rsidRPr="00280B51">
              <w:rPr>
                <w:bCs/>
                <w:sz w:val="28"/>
                <w:szCs w:val="28"/>
              </w:rPr>
              <w:t xml:space="preserve"> (раздел «</w:t>
            </w:r>
            <w:r>
              <w:rPr>
                <w:bCs/>
                <w:sz w:val="28"/>
                <w:szCs w:val="28"/>
              </w:rPr>
              <w:t>Бизнес</w:t>
            </w:r>
            <w:r w:rsidRPr="00280B51">
              <w:rPr>
                <w:bCs/>
                <w:sz w:val="28"/>
                <w:szCs w:val="28"/>
              </w:rPr>
              <w:t>»), (далее – сайты)</w:t>
            </w:r>
            <w:r w:rsidRPr="00280B51">
              <w:rPr>
                <w:bCs/>
                <w:i/>
                <w:sz w:val="28"/>
                <w:szCs w:val="28"/>
              </w:rPr>
              <w:t xml:space="preserve"> </w:t>
            </w:r>
            <w:r w:rsidRPr="00280B51">
              <w:rPr>
                <w:b/>
                <w:iCs/>
                <w:sz w:val="28"/>
                <w:szCs w:val="28"/>
              </w:rPr>
              <w:t>«</w:t>
            </w:r>
            <w:r>
              <w:rPr>
                <w:b/>
                <w:iCs/>
                <w:sz w:val="28"/>
                <w:szCs w:val="28"/>
              </w:rPr>
              <w:t>27</w:t>
            </w:r>
            <w:r w:rsidRPr="00280B51">
              <w:rPr>
                <w:b/>
                <w:iCs/>
                <w:sz w:val="28"/>
                <w:szCs w:val="28"/>
              </w:rPr>
              <w:t xml:space="preserve">» </w:t>
            </w:r>
            <w:r>
              <w:rPr>
                <w:b/>
                <w:iCs/>
                <w:sz w:val="28"/>
                <w:szCs w:val="28"/>
              </w:rPr>
              <w:t>мая</w:t>
            </w:r>
            <w:r w:rsidRPr="00280B51">
              <w:rPr>
                <w:b/>
                <w:bCs/>
                <w:sz w:val="28"/>
                <w:szCs w:val="28"/>
              </w:rPr>
              <w:t xml:space="preserve"> </w:t>
            </w:r>
            <w:r>
              <w:rPr>
                <w:b/>
                <w:bCs/>
                <w:sz w:val="28"/>
                <w:szCs w:val="28"/>
              </w:rPr>
              <w:t>2025</w:t>
            </w:r>
            <w:r w:rsidRPr="00280B51">
              <w:rPr>
                <w:b/>
                <w:bCs/>
                <w:sz w:val="28"/>
                <w:szCs w:val="28"/>
              </w:rPr>
              <w:t xml:space="preserve"> года</w:t>
            </w:r>
            <w:r w:rsidRPr="00280B51">
              <w:rPr>
                <w:bCs/>
                <w:i/>
                <w:sz w:val="28"/>
                <w:szCs w:val="28"/>
              </w:rPr>
              <w:t>.</w:t>
            </w:r>
          </w:p>
          <w:p w:rsidR="008627DE" w:rsidRPr="00280B51" w:rsidRDefault="008627DE" w:rsidP="00701572">
            <w:pPr>
              <w:ind w:firstLine="63"/>
              <w:jc w:val="both"/>
              <w:rPr>
                <w:sz w:val="28"/>
                <w:szCs w:val="28"/>
              </w:rPr>
            </w:pPr>
            <w:r w:rsidRPr="00280B51">
              <w:rPr>
                <w:bCs/>
                <w:sz w:val="28"/>
                <w:szCs w:val="28"/>
              </w:rPr>
              <w:t xml:space="preserve">Дата окончания срока подачи аукционных заявок – </w:t>
            </w:r>
            <w:r w:rsidRPr="00280B51">
              <w:rPr>
                <w:b/>
                <w:sz w:val="28"/>
                <w:szCs w:val="28"/>
              </w:rPr>
              <w:t>02:00</w:t>
            </w:r>
            <w:r w:rsidRPr="00280B51">
              <w:rPr>
                <w:sz w:val="28"/>
                <w:szCs w:val="28"/>
              </w:rPr>
              <w:t xml:space="preserve"> часов московского времени </w:t>
            </w:r>
            <w:r w:rsidRPr="00280B51">
              <w:rPr>
                <w:b/>
                <w:sz w:val="28"/>
                <w:szCs w:val="28"/>
              </w:rPr>
              <w:t>«</w:t>
            </w:r>
            <w:r w:rsidR="00701572">
              <w:rPr>
                <w:b/>
                <w:sz w:val="28"/>
                <w:szCs w:val="28"/>
              </w:rPr>
              <w:t>09</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tc>
      </w:tr>
      <w:tr w:rsidR="008627DE" w:rsidRPr="00440E01" w:rsidTr="001254F0">
        <w:tc>
          <w:tcPr>
            <w:tcW w:w="898" w:type="dxa"/>
          </w:tcPr>
          <w:p w:rsidR="008627DE" w:rsidRPr="00440E01" w:rsidRDefault="008627DE" w:rsidP="001254F0">
            <w:pPr>
              <w:rPr>
                <w:sz w:val="28"/>
                <w:szCs w:val="28"/>
              </w:rPr>
            </w:pPr>
            <w:r w:rsidRPr="00440E01">
              <w:rPr>
                <w:sz w:val="28"/>
                <w:szCs w:val="28"/>
              </w:rPr>
              <w:t>2.3</w:t>
            </w:r>
          </w:p>
        </w:tc>
        <w:tc>
          <w:tcPr>
            <w:tcW w:w="3924" w:type="dxa"/>
          </w:tcPr>
          <w:p w:rsidR="008627DE" w:rsidRPr="00440E01" w:rsidRDefault="008627DE" w:rsidP="001254F0">
            <w:pPr>
              <w:rPr>
                <w:sz w:val="28"/>
                <w:szCs w:val="28"/>
              </w:rPr>
            </w:pPr>
            <w:r w:rsidRPr="00440E01">
              <w:rPr>
                <w:sz w:val="28"/>
                <w:szCs w:val="28"/>
              </w:rPr>
              <w:t xml:space="preserve">Дата рассмотрения заявок участников аукциона, проведения аукциона </w:t>
            </w:r>
          </w:p>
        </w:tc>
        <w:tc>
          <w:tcPr>
            <w:tcW w:w="9964" w:type="dxa"/>
          </w:tcPr>
          <w:p w:rsidR="008627DE" w:rsidRPr="00280B51" w:rsidRDefault="008627DE" w:rsidP="001254F0">
            <w:pPr>
              <w:ind w:firstLine="63"/>
              <w:jc w:val="both"/>
              <w:rPr>
                <w:b/>
                <w:bCs/>
                <w:sz w:val="28"/>
                <w:szCs w:val="28"/>
              </w:rPr>
            </w:pPr>
            <w:r w:rsidRPr="00280B51">
              <w:rPr>
                <w:bCs/>
                <w:sz w:val="28"/>
                <w:szCs w:val="28"/>
              </w:rPr>
              <w:t xml:space="preserve">Рассмотрение первых частей аукционных заявок осуществляется </w:t>
            </w:r>
            <w:r w:rsidRPr="00280B51">
              <w:rPr>
                <w:b/>
                <w:bCs/>
                <w:sz w:val="28"/>
                <w:szCs w:val="28"/>
              </w:rPr>
              <w:t>«</w:t>
            </w:r>
            <w:r>
              <w:rPr>
                <w:b/>
                <w:bCs/>
                <w:sz w:val="28"/>
                <w:szCs w:val="28"/>
              </w:rPr>
              <w:t>1</w:t>
            </w:r>
            <w:r w:rsidR="00701572">
              <w:rPr>
                <w:b/>
                <w:bCs/>
                <w:sz w:val="28"/>
                <w:szCs w:val="28"/>
              </w:rPr>
              <w:t>1</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8627DE" w:rsidRPr="00280B51" w:rsidRDefault="008627DE" w:rsidP="001254F0">
            <w:pPr>
              <w:ind w:firstLine="63"/>
              <w:jc w:val="both"/>
              <w:rPr>
                <w:bCs/>
                <w:sz w:val="28"/>
                <w:szCs w:val="28"/>
              </w:rPr>
            </w:pPr>
            <w:r w:rsidRPr="00280B51">
              <w:rPr>
                <w:bCs/>
                <w:sz w:val="28"/>
                <w:szCs w:val="28"/>
              </w:rPr>
              <w:t xml:space="preserve">Дата и время начала аукциона (дата сопоставления ценовых предложений) </w:t>
            </w:r>
            <w:r w:rsidRPr="00280B51">
              <w:rPr>
                <w:b/>
                <w:sz w:val="28"/>
                <w:szCs w:val="28"/>
              </w:rPr>
              <w:t>09:00</w:t>
            </w:r>
            <w:r w:rsidRPr="00280B51">
              <w:rPr>
                <w:sz w:val="28"/>
                <w:szCs w:val="28"/>
              </w:rPr>
              <w:t xml:space="preserve"> часов московского времени </w:t>
            </w:r>
            <w:r w:rsidRPr="00280B51">
              <w:rPr>
                <w:b/>
                <w:bCs/>
                <w:sz w:val="28"/>
                <w:szCs w:val="28"/>
              </w:rPr>
              <w:t>«</w:t>
            </w:r>
            <w:r w:rsidR="00701572">
              <w:rPr>
                <w:b/>
                <w:bCs/>
                <w:sz w:val="28"/>
                <w:szCs w:val="28"/>
              </w:rPr>
              <w:t>20</w:t>
            </w:r>
            <w:r>
              <w:rPr>
                <w:b/>
                <w:bCs/>
                <w:sz w:val="28"/>
                <w:szCs w:val="28"/>
              </w:rPr>
              <w:t>»</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8627DE" w:rsidRPr="00280B51" w:rsidRDefault="008627DE" w:rsidP="001254F0">
            <w:pPr>
              <w:ind w:firstLine="63"/>
              <w:jc w:val="both"/>
              <w:rPr>
                <w:bCs/>
                <w:i/>
                <w:sz w:val="28"/>
                <w:szCs w:val="28"/>
              </w:rPr>
            </w:pPr>
            <w:r w:rsidRPr="00280B51">
              <w:rPr>
                <w:bCs/>
                <w:sz w:val="28"/>
                <w:szCs w:val="28"/>
              </w:rPr>
              <w:t xml:space="preserve">Дата начала рассмотрения вторых частей заявок </w:t>
            </w:r>
            <w:r w:rsidRPr="00280B51">
              <w:rPr>
                <w:b/>
                <w:bCs/>
                <w:sz w:val="28"/>
                <w:szCs w:val="28"/>
              </w:rPr>
              <w:t>«</w:t>
            </w:r>
            <w:r>
              <w:rPr>
                <w:b/>
                <w:bCs/>
                <w:sz w:val="28"/>
                <w:szCs w:val="28"/>
              </w:rPr>
              <w:t>2</w:t>
            </w:r>
            <w:r w:rsidR="00701572">
              <w:rPr>
                <w:b/>
                <w:bCs/>
                <w:sz w:val="28"/>
                <w:szCs w:val="28"/>
              </w:rPr>
              <w:t>4</w:t>
            </w:r>
            <w:r w:rsidRPr="00280B51">
              <w:rPr>
                <w:b/>
                <w:bCs/>
                <w:sz w:val="28"/>
                <w:szCs w:val="28"/>
              </w:rPr>
              <w:t xml:space="preserve">» </w:t>
            </w:r>
            <w:r>
              <w:rPr>
                <w:b/>
                <w:bCs/>
                <w:sz w:val="28"/>
                <w:szCs w:val="28"/>
              </w:rPr>
              <w:t>июня</w:t>
            </w:r>
            <w:r w:rsidRPr="00280B51">
              <w:rPr>
                <w:b/>
                <w:bCs/>
                <w:sz w:val="28"/>
                <w:szCs w:val="28"/>
              </w:rPr>
              <w:t xml:space="preserve"> </w:t>
            </w:r>
            <w:r>
              <w:rPr>
                <w:b/>
                <w:bCs/>
                <w:sz w:val="28"/>
                <w:szCs w:val="28"/>
              </w:rPr>
              <w:t>2025</w:t>
            </w:r>
            <w:r w:rsidRPr="00280B51">
              <w:rPr>
                <w:b/>
                <w:bCs/>
                <w:sz w:val="28"/>
                <w:szCs w:val="28"/>
              </w:rPr>
              <w:t xml:space="preserve"> года.</w:t>
            </w:r>
          </w:p>
          <w:p w:rsidR="008627DE" w:rsidRPr="00280B51" w:rsidRDefault="008627DE" w:rsidP="00701572">
            <w:pPr>
              <w:ind w:firstLine="63"/>
              <w:jc w:val="both"/>
              <w:rPr>
                <w:bCs/>
                <w:i/>
                <w:sz w:val="28"/>
                <w:szCs w:val="28"/>
              </w:rPr>
            </w:pPr>
            <w:r w:rsidRPr="00280B51">
              <w:rPr>
                <w:bCs/>
                <w:sz w:val="28"/>
                <w:szCs w:val="28"/>
              </w:rPr>
              <w:t>Подведение итогов аукциона осуществляется</w:t>
            </w:r>
            <w:r w:rsidRPr="00280B51">
              <w:rPr>
                <w:bCs/>
                <w:i/>
                <w:sz w:val="28"/>
                <w:szCs w:val="28"/>
              </w:rPr>
              <w:t xml:space="preserve"> </w:t>
            </w:r>
            <w:r w:rsidRPr="00280B51">
              <w:rPr>
                <w:b/>
                <w:bCs/>
                <w:iCs/>
                <w:sz w:val="28"/>
                <w:szCs w:val="28"/>
              </w:rPr>
              <w:t>«</w:t>
            </w:r>
            <w:r>
              <w:rPr>
                <w:b/>
                <w:bCs/>
                <w:iCs/>
                <w:sz w:val="28"/>
                <w:szCs w:val="28"/>
              </w:rPr>
              <w:t>2</w:t>
            </w:r>
            <w:r w:rsidR="00701572">
              <w:rPr>
                <w:b/>
                <w:bCs/>
                <w:iCs/>
                <w:sz w:val="28"/>
                <w:szCs w:val="28"/>
              </w:rPr>
              <w:t>4</w:t>
            </w:r>
            <w:bookmarkStart w:id="1" w:name="_GoBack"/>
            <w:bookmarkEnd w:id="1"/>
            <w:r w:rsidRPr="00280B51">
              <w:rPr>
                <w:b/>
                <w:bCs/>
                <w:iCs/>
                <w:sz w:val="28"/>
                <w:szCs w:val="28"/>
              </w:rPr>
              <w:t xml:space="preserve">» </w:t>
            </w:r>
            <w:r>
              <w:rPr>
                <w:b/>
                <w:bCs/>
                <w:iCs/>
                <w:sz w:val="28"/>
                <w:szCs w:val="28"/>
              </w:rPr>
              <w:t>июня 2025</w:t>
            </w:r>
            <w:r w:rsidRPr="00280B51">
              <w:rPr>
                <w:b/>
                <w:bCs/>
                <w:iCs/>
                <w:sz w:val="28"/>
                <w:szCs w:val="28"/>
              </w:rPr>
              <w:t xml:space="preserve"> года.</w:t>
            </w:r>
          </w:p>
        </w:tc>
      </w:tr>
      <w:tr w:rsidR="008627DE" w:rsidRPr="00440E01" w:rsidTr="001254F0">
        <w:tc>
          <w:tcPr>
            <w:tcW w:w="898" w:type="dxa"/>
          </w:tcPr>
          <w:p w:rsidR="008627DE" w:rsidRPr="00440E01" w:rsidRDefault="008627DE" w:rsidP="001254F0">
            <w:pPr>
              <w:rPr>
                <w:sz w:val="28"/>
                <w:szCs w:val="28"/>
              </w:rPr>
            </w:pPr>
            <w:r w:rsidRPr="00440E01">
              <w:rPr>
                <w:sz w:val="28"/>
                <w:szCs w:val="28"/>
              </w:rPr>
              <w:lastRenderedPageBreak/>
              <w:t>2.4</w:t>
            </w:r>
          </w:p>
        </w:tc>
        <w:tc>
          <w:tcPr>
            <w:tcW w:w="3924" w:type="dxa"/>
          </w:tcPr>
          <w:p w:rsidR="008627DE" w:rsidRPr="00440E01" w:rsidRDefault="008627DE" w:rsidP="001254F0">
            <w:pPr>
              <w:jc w:val="both"/>
              <w:rPr>
                <w:bCs/>
                <w:sz w:val="28"/>
                <w:szCs w:val="28"/>
              </w:rPr>
            </w:pPr>
            <w:r w:rsidRPr="00440E01">
              <w:rPr>
                <w:bCs/>
                <w:sz w:val="28"/>
                <w:szCs w:val="28"/>
              </w:rPr>
              <w:t xml:space="preserve">Порядок направления запросов на разъяснение положений </w:t>
            </w:r>
            <w:r w:rsidRPr="00440E01">
              <w:rPr>
                <w:sz w:val="28"/>
                <w:szCs w:val="28"/>
              </w:rPr>
              <w:t>аукционной</w:t>
            </w:r>
            <w:r w:rsidRPr="00440E01">
              <w:rPr>
                <w:bCs/>
                <w:sz w:val="28"/>
                <w:szCs w:val="28"/>
              </w:rPr>
              <w:t xml:space="preserve"> документации и предоставления разъяснений положений </w:t>
            </w:r>
            <w:r w:rsidRPr="00440E01">
              <w:rPr>
                <w:sz w:val="28"/>
                <w:szCs w:val="28"/>
              </w:rPr>
              <w:t>аукционной</w:t>
            </w:r>
            <w:r w:rsidRPr="00440E01">
              <w:rPr>
                <w:bCs/>
                <w:sz w:val="28"/>
                <w:szCs w:val="28"/>
              </w:rPr>
              <w:t xml:space="preserve"> документации</w:t>
            </w:r>
          </w:p>
          <w:p w:rsidR="008627DE" w:rsidRPr="00440E01" w:rsidRDefault="008627DE" w:rsidP="001254F0">
            <w:pPr>
              <w:rPr>
                <w:sz w:val="28"/>
                <w:szCs w:val="28"/>
              </w:rPr>
            </w:pPr>
          </w:p>
        </w:tc>
        <w:tc>
          <w:tcPr>
            <w:tcW w:w="9964" w:type="dxa"/>
          </w:tcPr>
          <w:p w:rsidR="008627DE" w:rsidRPr="00280B51" w:rsidRDefault="008627DE" w:rsidP="001254F0">
            <w:pPr>
              <w:ind w:firstLine="63"/>
              <w:jc w:val="both"/>
              <w:rPr>
                <w:bCs/>
                <w:sz w:val="28"/>
                <w:szCs w:val="28"/>
              </w:rPr>
            </w:pPr>
            <w:r w:rsidRPr="00280B51">
              <w:rPr>
                <w:bCs/>
                <w:sz w:val="28"/>
                <w:szCs w:val="28"/>
              </w:rPr>
              <w:t>Порядок направления запросов на разъяснение положений документации и предоставления разъяснений положений документации указан в пункте 3.5 аукционной документации.</w:t>
            </w:r>
          </w:p>
          <w:p w:rsidR="008627DE" w:rsidRPr="00280B51" w:rsidRDefault="008627DE" w:rsidP="001254F0">
            <w:pPr>
              <w:ind w:firstLine="63"/>
              <w:jc w:val="both"/>
              <w:rPr>
                <w:bCs/>
                <w:sz w:val="28"/>
                <w:szCs w:val="28"/>
              </w:rPr>
            </w:pPr>
            <w:r w:rsidRPr="00280B51">
              <w:rPr>
                <w:bCs/>
                <w:sz w:val="28"/>
                <w:szCs w:val="28"/>
              </w:rPr>
              <w:t>Срок направления участниками запросов на разъяснение положений документации: с «</w:t>
            </w:r>
            <w:r>
              <w:rPr>
                <w:bCs/>
                <w:sz w:val="28"/>
                <w:szCs w:val="28"/>
              </w:rPr>
              <w:t>27</w:t>
            </w:r>
            <w:r w:rsidRPr="00280B51">
              <w:rPr>
                <w:bCs/>
                <w:sz w:val="28"/>
                <w:szCs w:val="28"/>
              </w:rPr>
              <w:t xml:space="preserve">» </w:t>
            </w:r>
            <w:r>
              <w:rPr>
                <w:bCs/>
                <w:sz w:val="28"/>
                <w:szCs w:val="28"/>
              </w:rPr>
              <w:t>мая</w:t>
            </w:r>
            <w:r w:rsidRPr="00280B51">
              <w:rPr>
                <w:bCs/>
                <w:sz w:val="28"/>
                <w:szCs w:val="28"/>
              </w:rPr>
              <w:t xml:space="preserve"> </w:t>
            </w:r>
            <w:r>
              <w:rPr>
                <w:bCs/>
                <w:sz w:val="28"/>
                <w:szCs w:val="28"/>
              </w:rPr>
              <w:t xml:space="preserve">2025 г. по </w:t>
            </w:r>
            <w:r w:rsidRPr="00280B51">
              <w:rPr>
                <w:bCs/>
                <w:sz w:val="28"/>
                <w:szCs w:val="28"/>
              </w:rPr>
              <w:t>«</w:t>
            </w:r>
            <w:r>
              <w:rPr>
                <w:bCs/>
                <w:sz w:val="28"/>
                <w:szCs w:val="28"/>
              </w:rPr>
              <w:t>6</w:t>
            </w:r>
            <w:r w:rsidRPr="00280B51">
              <w:rPr>
                <w:bCs/>
                <w:sz w:val="28"/>
                <w:szCs w:val="28"/>
              </w:rPr>
              <w:t xml:space="preserve">» </w:t>
            </w:r>
            <w:r>
              <w:rPr>
                <w:bCs/>
                <w:sz w:val="28"/>
                <w:szCs w:val="28"/>
              </w:rPr>
              <w:t>июня</w:t>
            </w:r>
            <w:r w:rsidRPr="00280B51">
              <w:rPr>
                <w:bCs/>
                <w:sz w:val="28"/>
                <w:szCs w:val="28"/>
              </w:rPr>
              <w:t xml:space="preserve"> </w:t>
            </w:r>
            <w:r>
              <w:rPr>
                <w:bCs/>
                <w:sz w:val="28"/>
                <w:szCs w:val="28"/>
              </w:rPr>
              <w:t>2025</w:t>
            </w:r>
            <w:r w:rsidRPr="00280B51">
              <w:rPr>
                <w:bCs/>
                <w:sz w:val="28"/>
                <w:szCs w:val="28"/>
              </w:rPr>
              <w:t xml:space="preserve"> г. (включительно).</w:t>
            </w:r>
          </w:p>
          <w:p w:rsidR="008627DE" w:rsidRPr="00280B51" w:rsidRDefault="008627DE" w:rsidP="001254F0">
            <w:pPr>
              <w:ind w:firstLine="63"/>
              <w:jc w:val="both"/>
              <w:rPr>
                <w:bCs/>
                <w:sz w:val="28"/>
                <w:szCs w:val="28"/>
              </w:rPr>
            </w:pPr>
            <w:r w:rsidRPr="00280B51">
              <w:rPr>
                <w:bCs/>
                <w:sz w:val="28"/>
                <w:szCs w:val="28"/>
              </w:rPr>
              <w:t>Дата начала срока предоставления участникам разъяснений положений документации: «</w:t>
            </w:r>
            <w:r>
              <w:rPr>
                <w:bCs/>
                <w:sz w:val="28"/>
                <w:szCs w:val="28"/>
              </w:rPr>
              <w:t>27</w:t>
            </w:r>
            <w:r w:rsidRPr="00280B51">
              <w:rPr>
                <w:bCs/>
                <w:sz w:val="28"/>
                <w:szCs w:val="28"/>
              </w:rPr>
              <w:t xml:space="preserve">» </w:t>
            </w:r>
            <w:r>
              <w:rPr>
                <w:bCs/>
                <w:sz w:val="28"/>
                <w:szCs w:val="28"/>
              </w:rPr>
              <w:t>мая</w:t>
            </w:r>
            <w:r w:rsidRPr="00280B51">
              <w:rPr>
                <w:bCs/>
                <w:sz w:val="28"/>
                <w:szCs w:val="28"/>
              </w:rPr>
              <w:t xml:space="preserve"> </w:t>
            </w:r>
            <w:r>
              <w:rPr>
                <w:bCs/>
                <w:sz w:val="28"/>
                <w:szCs w:val="28"/>
              </w:rPr>
              <w:t>2025</w:t>
            </w:r>
            <w:r w:rsidRPr="00280B51">
              <w:rPr>
                <w:bCs/>
                <w:sz w:val="28"/>
                <w:szCs w:val="28"/>
              </w:rPr>
              <w:t xml:space="preserve"> г.</w:t>
            </w:r>
          </w:p>
          <w:p w:rsidR="008627DE" w:rsidRPr="00280B51" w:rsidRDefault="008627DE" w:rsidP="001254F0">
            <w:pPr>
              <w:ind w:firstLine="63"/>
              <w:jc w:val="both"/>
              <w:rPr>
                <w:sz w:val="28"/>
                <w:szCs w:val="28"/>
              </w:rPr>
            </w:pPr>
            <w:r w:rsidRPr="00280B51">
              <w:rPr>
                <w:bCs/>
                <w:sz w:val="28"/>
                <w:szCs w:val="28"/>
              </w:rPr>
              <w:t>Дата окончания срока предоставления участникам разъяснений положений документации: 9:00 часов московского времени «</w:t>
            </w:r>
            <w:r>
              <w:rPr>
                <w:bCs/>
                <w:sz w:val="28"/>
                <w:szCs w:val="28"/>
              </w:rPr>
              <w:t>10»</w:t>
            </w:r>
            <w:r w:rsidRPr="00280B51">
              <w:rPr>
                <w:bCs/>
                <w:sz w:val="28"/>
                <w:szCs w:val="28"/>
              </w:rPr>
              <w:t xml:space="preserve"> </w:t>
            </w:r>
            <w:r>
              <w:rPr>
                <w:bCs/>
                <w:sz w:val="28"/>
                <w:szCs w:val="28"/>
              </w:rPr>
              <w:t>июня</w:t>
            </w:r>
            <w:r w:rsidRPr="00280B51">
              <w:rPr>
                <w:bCs/>
                <w:sz w:val="28"/>
                <w:szCs w:val="28"/>
              </w:rPr>
              <w:t xml:space="preserve"> </w:t>
            </w:r>
            <w:r>
              <w:rPr>
                <w:bCs/>
                <w:sz w:val="28"/>
                <w:szCs w:val="28"/>
              </w:rPr>
              <w:t>2025</w:t>
            </w:r>
            <w:r w:rsidRPr="00280B51">
              <w:rPr>
                <w:bCs/>
                <w:sz w:val="28"/>
                <w:szCs w:val="28"/>
              </w:rPr>
              <w:t xml:space="preserve"> г.</w:t>
            </w:r>
          </w:p>
        </w:tc>
      </w:tr>
    </w:tbl>
    <w:p w:rsidR="008627DE" w:rsidRPr="00440E01" w:rsidRDefault="008627DE" w:rsidP="008627DE">
      <w:pPr>
        <w:rPr>
          <w:sz w:val="26"/>
          <w:szCs w:val="26"/>
        </w:rPr>
      </w:pPr>
    </w:p>
    <w:p w:rsidR="008627DE" w:rsidRPr="00440E01" w:rsidRDefault="008627DE" w:rsidP="008627DE">
      <w:pPr>
        <w:pStyle w:val="a6"/>
        <w:rPr>
          <w:szCs w:val="26"/>
        </w:rPr>
      </w:pPr>
    </w:p>
    <w:p w:rsidR="008627DE" w:rsidRDefault="008627DE" w:rsidP="008627DE"/>
    <w:p w:rsidR="008627DE" w:rsidRDefault="008627DE" w:rsidP="008627DE"/>
    <w:p w:rsidR="008627DE" w:rsidRDefault="008627DE" w:rsidP="008627DE"/>
    <w:p w:rsidR="008627DE" w:rsidRDefault="008627DE" w:rsidP="008627DE"/>
    <w:p w:rsidR="008627DE" w:rsidRDefault="008627DE" w:rsidP="008627DE"/>
    <w:p w:rsidR="008627DE" w:rsidRDefault="008627DE" w:rsidP="008627DE"/>
    <w:p w:rsidR="008627DE" w:rsidRPr="00DC7041" w:rsidRDefault="008627DE" w:rsidP="008627DE"/>
    <w:p w:rsidR="008627DE" w:rsidRDefault="008627DE" w:rsidP="008627DE"/>
    <w:p w:rsidR="001A6384" w:rsidRDefault="001A6384"/>
    <w:sectPr w:rsidR="001A6384" w:rsidSect="001254F0">
      <w:pgSz w:w="16838" w:h="11906" w:orient="landscape"/>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87D" w:rsidRDefault="0070587D" w:rsidP="008627DE">
      <w:r>
        <w:separator/>
      </w:r>
    </w:p>
  </w:endnote>
  <w:endnote w:type="continuationSeparator" w:id="0">
    <w:p w:rsidR="0070587D" w:rsidRDefault="0070587D" w:rsidP="0086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onstantia">
    <w:panose1 w:val="02030602050306030303"/>
    <w:charset w:val="CC"/>
    <w:family w:val="roman"/>
    <w:pitch w:val="variable"/>
    <w:sig w:usb0="A00002EF" w:usb1="400020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87D" w:rsidRDefault="0070587D" w:rsidP="008627DE">
      <w:r>
        <w:separator/>
      </w:r>
    </w:p>
  </w:footnote>
  <w:footnote w:type="continuationSeparator" w:id="0">
    <w:p w:rsidR="0070587D" w:rsidRDefault="0070587D" w:rsidP="008627DE">
      <w:r>
        <w:continuationSeparator/>
      </w:r>
    </w:p>
  </w:footnote>
  <w:footnote w:id="1">
    <w:p w:rsidR="001254F0" w:rsidRDefault="001254F0" w:rsidP="008627DE">
      <w:pPr>
        <w:pStyle w:val="a9"/>
      </w:pPr>
      <w:r>
        <w:rPr>
          <w:rStyle w:val="a8"/>
        </w:rPr>
        <w:footnoteRef/>
      </w:r>
      <w:r>
        <w:t xml:space="preserve"> Перечень документов определяется согласно условиям заключенного Договора.</w:t>
      </w:r>
    </w:p>
  </w:footnote>
  <w:footnote w:id="2">
    <w:p w:rsidR="001254F0" w:rsidRDefault="001254F0" w:rsidP="008627DE">
      <w:pPr>
        <w:pStyle w:val="a9"/>
      </w:pPr>
      <w:r>
        <w:rPr>
          <w:rStyle w:val="a8"/>
        </w:rPr>
        <w:footnoteRef/>
      </w:r>
      <w:r>
        <w:t xml:space="preserve"> Информация может быть представлена участником дополнительно.</w:t>
      </w:r>
    </w:p>
  </w:footnote>
  <w:footnote w:id="3">
    <w:p w:rsidR="001254F0" w:rsidRPr="004A0906" w:rsidRDefault="001254F0" w:rsidP="008627DE">
      <w:pPr>
        <w:pStyle w:val="a9"/>
        <w:spacing w:line="200" w:lineRule="exact"/>
        <w:jc w:val="both"/>
      </w:pPr>
      <w:r w:rsidRPr="004A0906">
        <w:rPr>
          <w:rStyle w:val="a8"/>
          <w:i/>
        </w:rPr>
        <w:footnoteRef/>
      </w:r>
      <w:r w:rsidRPr="004A0906">
        <w:rPr>
          <w:i/>
        </w:rPr>
        <w:t xml:space="preserve"> </w:t>
      </w:r>
      <w:r w:rsidRPr="004A0906">
        <w:rPr>
          <w:color w:val="000000"/>
        </w:rPr>
        <w:t xml:space="preserve">Разбивка по годам указывается в том случае, если по итогам </w:t>
      </w:r>
      <w:r>
        <w:rPr>
          <w:color w:val="000000"/>
        </w:rPr>
        <w:t>закупки</w:t>
      </w:r>
      <w:r w:rsidRPr="004A0906">
        <w:rPr>
          <w:color w:val="000000"/>
        </w:rPr>
        <w:t xml:space="preserve"> заключается многолетний договор или договор, срок действия которого начинается в текущем году и заканчивается в следующем.</w:t>
      </w:r>
    </w:p>
  </w:footnote>
  <w:footnote w:id="4">
    <w:p w:rsidR="001254F0" w:rsidRPr="004A0906" w:rsidRDefault="001254F0" w:rsidP="008627DE">
      <w:pPr>
        <w:pStyle w:val="a9"/>
        <w:spacing w:line="200" w:lineRule="exact"/>
        <w:jc w:val="both"/>
      </w:pPr>
      <w:r w:rsidRPr="004A0906">
        <w:rPr>
          <w:rStyle w:val="a8"/>
        </w:rPr>
        <w:footnoteRef/>
      </w:r>
      <w:r w:rsidRPr="004A0906">
        <w:t xml:space="preserve"> </w:t>
      </w:r>
      <w:r w:rsidRPr="004A0906">
        <w:rPr>
          <w:color w:val="000000"/>
        </w:rPr>
        <w:t xml:space="preserve">В случае если в рамках лота участник </w:t>
      </w:r>
      <w:proofErr w:type="gramStart"/>
      <w:r w:rsidRPr="004A0906">
        <w:rPr>
          <w:color w:val="000000"/>
        </w:rPr>
        <w:t>предлагает  несколько</w:t>
      </w:r>
      <w:proofErr w:type="gramEnd"/>
      <w:r w:rsidRPr="004A0906">
        <w:rPr>
          <w:color w:val="000000"/>
        </w:rPr>
        <w:t xml:space="preserve"> видов товаров, работ, услуг, относящихся к </w:t>
      </w:r>
      <w:r w:rsidRPr="004A0906">
        <w:t>высокотехнологичным и (или) инновационным</w:t>
      </w:r>
      <w:r w:rsidRPr="004A0906">
        <w:rPr>
          <w:color w:val="000000"/>
        </w:rPr>
        <w:t xml:space="preserve">, указывается их общая </w:t>
      </w:r>
      <w:r>
        <w:rPr>
          <w:color w:val="000000"/>
        </w:rPr>
        <w:t>доля</w:t>
      </w:r>
      <w:r w:rsidRPr="004A0906">
        <w:rPr>
          <w:color w:val="000000"/>
        </w:rPr>
        <w:t>.</w:t>
      </w:r>
    </w:p>
  </w:footnote>
  <w:footnote w:id="5">
    <w:p w:rsidR="001254F0" w:rsidRDefault="001254F0" w:rsidP="008627DE">
      <w:pPr>
        <w:pStyle w:val="a9"/>
        <w:spacing w:line="200" w:lineRule="exact"/>
      </w:pPr>
      <w:r>
        <w:rPr>
          <w:rStyle w:val="a8"/>
        </w:rPr>
        <w:footnoteRef/>
      </w:r>
      <w:r>
        <w:t xml:space="preserve"> </w:t>
      </w:r>
      <w:r w:rsidRPr="009D54E7">
        <w:rPr>
          <w:i/>
        </w:rPr>
        <w:t xml:space="preserve">Форма технического </w:t>
      </w:r>
      <w:r>
        <w:rPr>
          <w:i/>
        </w:rPr>
        <w:t>предложения</w:t>
      </w:r>
      <w:r w:rsidRPr="009D54E7">
        <w:rPr>
          <w:i/>
        </w:rPr>
        <w:t xml:space="preserve"> может быть изменена заказчиком в зависимости от предмета закупки и требований к закупаемым товарам, работам, услугам. В </w:t>
      </w:r>
      <w:r>
        <w:rPr>
          <w:i/>
        </w:rPr>
        <w:t xml:space="preserve">форме </w:t>
      </w:r>
      <w:r w:rsidRPr="009D54E7">
        <w:rPr>
          <w:i/>
        </w:rPr>
        <w:t>техническо</w:t>
      </w:r>
      <w:r>
        <w:rPr>
          <w:i/>
        </w:rPr>
        <w:t>го</w:t>
      </w:r>
      <w:r w:rsidRPr="009D54E7">
        <w:rPr>
          <w:i/>
        </w:rPr>
        <w:t xml:space="preserve"> </w:t>
      </w:r>
      <w:r>
        <w:rPr>
          <w:i/>
        </w:rPr>
        <w:t>предложения должна быть предусмотрена возможность для участника указать сведения, требуемые в техническом задании.</w:t>
      </w:r>
    </w:p>
  </w:footnote>
  <w:footnote w:id="6">
    <w:p w:rsidR="001254F0" w:rsidRDefault="001254F0" w:rsidP="008627DE">
      <w:pPr>
        <w:pStyle w:val="a9"/>
      </w:pPr>
      <w:r>
        <w:rPr>
          <w:rStyle w:val="a8"/>
        </w:rPr>
        <w:footnoteRef/>
      </w:r>
      <w:r>
        <w:t xml:space="preserve"> </w:t>
      </w:r>
      <w:r w:rsidRPr="00A53BCF">
        <w:t>Если производителем товара является иностранное лицо, указать организационно-правовую форму, наименование и страну нахождения головного офиса</w:t>
      </w:r>
      <w:r>
        <w:t>.</w:t>
      </w:r>
    </w:p>
  </w:footnote>
  <w:footnote w:id="7">
    <w:p w:rsidR="001254F0" w:rsidRDefault="001254F0" w:rsidP="008627DE">
      <w:pPr>
        <w:pStyle w:val="a9"/>
      </w:pPr>
      <w:r>
        <w:rPr>
          <w:rStyle w:val="a8"/>
        </w:rPr>
        <w:footnoteRef/>
      </w:r>
      <w:r>
        <w:t xml:space="preserve"> </w:t>
      </w:r>
      <w:r w:rsidRPr="00D22D2A">
        <w:rPr>
          <w:bCs/>
        </w:rPr>
        <w:t>При закупк</w:t>
      </w:r>
      <w:r>
        <w:rPr>
          <w:bCs/>
        </w:rPr>
        <w:t>е</w:t>
      </w:r>
      <w:r w:rsidRPr="00D22D2A">
        <w:rPr>
          <w:bCs/>
        </w:rPr>
        <w:t xml:space="preserve"> товара, в том числе поставляемого заказчику при выполнении закупаемых работ, оказании закупаемых услуг, </w:t>
      </w:r>
      <w:r>
        <w:rPr>
          <w:bCs/>
        </w:rPr>
        <w:t xml:space="preserve">информация </w:t>
      </w:r>
      <w:r w:rsidRPr="00D22D2A">
        <w:rPr>
          <w:bCs/>
        </w:rPr>
        <w:t>о наименовании страны происхождения</w:t>
      </w:r>
      <w:r>
        <w:rPr>
          <w:bCs/>
        </w:rPr>
        <w:t xml:space="preserve"> каждого</w:t>
      </w:r>
      <w:r w:rsidRPr="00D22D2A">
        <w:rPr>
          <w:bCs/>
        </w:rPr>
        <w:t xml:space="preserve"> товара</w:t>
      </w:r>
      <w:r>
        <w:rPr>
          <w:bCs/>
        </w:rPr>
        <w:t xml:space="preserve"> указывается в обязательном порядке</w:t>
      </w:r>
      <w:r w:rsidRPr="00D22D2A">
        <w:rPr>
          <w:bCs/>
        </w:rPr>
        <w:t>.</w:t>
      </w:r>
    </w:p>
  </w:footnote>
  <w:footnote w:id="8">
    <w:p w:rsidR="001254F0" w:rsidRDefault="001254F0" w:rsidP="008627DE">
      <w:pPr>
        <w:pStyle w:val="a9"/>
        <w:jc w:val="both"/>
      </w:pPr>
      <w:r>
        <w:rPr>
          <w:rStyle w:val="a8"/>
        </w:rPr>
        <w:footnoteRef/>
      </w:r>
      <w:r>
        <w:t xml:space="preserve"> Указывается номер (номера) реестровой записи товара (товаров), включенного (включенных) в реестры, </w:t>
      </w:r>
      <w:r w:rsidRPr="001345E9">
        <w:rPr>
          <w:bCs/>
        </w:rPr>
        <w:t xml:space="preserve">предусмотренные пунктом </w:t>
      </w:r>
      <w:r>
        <w:rPr>
          <w:bCs/>
        </w:rPr>
        <w:t>3</w:t>
      </w:r>
      <w:r w:rsidRPr="001345E9">
        <w:rPr>
          <w:bCs/>
        </w:rPr>
        <w:t xml:space="preserve"> постановления Правительства Российской Федерации от </w:t>
      </w:r>
      <w:r>
        <w:rPr>
          <w:bCs/>
        </w:rPr>
        <w:t>23 декабря 2024 г.</w:t>
      </w:r>
      <w:r w:rsidRPr="001345E9">
        <w:rPr>
          <w:bCs/>
        </w:rPr>
        <w:t xml:space="preserve"> </w:t>
      </w:r>
      <w:r>
        <w:rPr>
          <w:bCs/>
        </w:rPr>
        <w:t>№ 1875</w:t>
      </w:r>
      <w:r w:rsidRPr="001345E9">
        <w:rPr>
          <w:bCs/>
        </w:rPr>
        <w:t xml:space="preserve"> </w:t>
      </w:r>
      <w:r>
        <w:rPr>
          <w:bCs/>
        </w:rPr>
        <w:t>«</w:t>
      </w:r>
      <w:r w:rsidRPr="00D80DFA">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A06F57">
        <w:t>». Документы, предусмотренные подпунктами «в» - «д» пункта 10 указанного постановления Правительства Российской Федерации должны быть предоставлены в составе заявки, если требование о предоставлении таких документов установлено техническим заданием</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4F0" w:rsidRDefault="001254F0" w:rsidP="001254F0">
    <w:pPr>
      <w:pStyle w:val="ab"/>
      <w:jc w:val="center"/>
    </w:pPr>
    <w:r>
      <w:fldChar w:fldCharType="begin"/>
    </w:r>
    <w:r>
      <w:instrText xml:space="preserve"> PAGE   \* MERGEFORMAT </w:instrText>
    </w:r>
    <w:r>
      <w:fldChar w:fldCharType="separate"/>
    </w:r>
    <w:r w:rsidR="00701572">
      <w:rPr>
        <w:noProof/>
      </w:rPr>
      <w:t>39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A3369"/>
    <w:multiLevelType w:val="multilevel"/>
    <w:tmpl w:val="EDD821DC"/>
    <w:lvl w:ilvl="0">
      <w:start w:val="1"/>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20759CC"/>
    <w:multiLevelType w:val="multilevel"/>
    <w:tmpl w:val="605030F4"/>
    <w:lvl w:ilvl="0">
      <w:start w:val="6"/>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E336A4"/>
    <w:multiLevelType w:val="multilevel"/>
    <w:tmpl w:val="036A4E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51FEA"/>
    <w:multiLevelType w:val="hybridMultilevel"/>
    <w:tmpl w:val="CC486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B43302"/>
    <w:multiLevelType w:val="hybridMultilevel"/>
    <w:tmpl w:val="04C8A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15F26EC"/>
    <w:multiLevelType w:val="hybridMultilevel"/>
    <w:tmpl w:val="8F2626E8"/>
    <w:lvl w:ilvl="0" w:tplc="E57C8D48">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5B157F5"/>
    <w:multiLevelType w:val="multilevel"/>
    <w:tmpl w:val="556A5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D24448"/>
    <w:multiLevelType w:val="hybridMultilevel"/>
    <w:tmpl w:val="FB104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9C473F"/>
    <w:multiLevelType w:val="hybridMultilevel"/>
    <w:tmpl w:val="C9264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D65BCA"/>
    <w:multiLevelType w:val="hybridMultilevel"/>
    <w:tmpl w:val="8D6CDDC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C8A1294"/>
    <w:multiLevelType w:val="multilevel"/>
    <w:tmpl w:val="CAEE925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2"/>
  </w:num>
  <w:num w:numId="2">
    <w:abstractNumId w:val="10"/>
  </w:num>
  <w:num w:numId="3">
    <w:abstractNumId w:val="7"/>
  </w:num>
  <w:num w:numId="4">
    <w:abstractNumId w:val="2"/>
  </w:num>
  <w:num w:numId="5">
    <w:abstractNumId w:val="1"/>
  </w:num>
  <w:num w:numId="6">
    <w:abstractNumId w:val="8"/>
  </w:num>
  <w:num w:numId="7">
    <w:abstractNumId w:val="6"/>
  </w:num>
  <w:num w:numId="8">
    <w:abstractNumId w:val="3"/>
  </w:num>
  <w:num w:numId="9">
    <w:abstractNumId w:val="4"/>
  </w:num>
  <w:num w:numId="10">
    <w:abstractNumId w:val="5"/>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7DE"/>
    <w:rsid w:val="000143CA"/>
    <w:rsid w:val="001254F0"/>
    <w:rsid w:val="001A6384"/>
    <w:rsid w:val="00572CF0"/>
    <w:rsid w:val="00701572"/>
    <w:rsid w:val="0070587D"/>
    <w:rsid w:val="008627DE"/>
    <w:rsid w:val="008A5A61"/>
    <w:rsid w:val="00B313E7"/>
    <w:rsid w:val="00CC786F"/>
    <w:rsid w:val="00DA3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CDE48-27EB-4D5D-8E93-EB1AE53B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7D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627DE"/>
    <w:pPr>
      <w:keepNext/>
      <w:spacing w:before="240" w:after="60"/>
      <w:outlineLvl w:val="0"/>
    </w:pPr>
    <w:rPr>
      <w:rFonts w:ascii="Arial" w:hAnsi="Arial" w:cs="Arial"/>
      <w:b/>
      <w:bCs/>
      <w:kern w:val="32"/>
      <w:sz w:val="32"/>
      <w:szCs w:val="32"/>
    </w:rPr>
  </w:style>
  <w:style w:type="paragraph" w:styleId="2">
    <w:name w:val="heading 2"/>
    <w:aliases w:val="Знак,Заголовок 2 Знак Знак Знак Знак,h2,h21,5,Заголовок пункта (1.1),222,Reset numbering,Подраздел,Раздел,РРаздел,H2,H2 Знак,Заголовок 21,Раздел 2,Заголовок нум 2,Заголовок 2 Знак Знак Знак, Знак"/>
    <w:basedOn w:val="a"/>
    <w:next w:val="a"/>
    <w:link w:val="20"/>
    <w:qFormat/>
    <w:rsid w:val="008627DE"/>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7DE"/>
    <w:rPr>
      <w:rFonts w:ascii="Arial" w:eastAsia="Times New Roman" w:hAnsi="Arial" w:cs="Arial"/>
      <w:b/>
      <w:bCs/>
      <w:kern w:val="32"/>
      <w:sz w:val="32"/>
      <w:szCs w:val="32"/>
      <w:lang w:eastAsia="ru-RU"/>
    </w:rPr>
  </w:style>
  <w:style w:type="character" w:customStyle="1" w:styleId="20">
    <w:name w:val="Заголовок 2 Знак"/>
    <w:aliases w:val="Знак Знак,Заголовок 2 Знак Знак Знак Знак Знак,h2 Знак,h21 Знак,5 Знак,Заголовок пункта (1.1) Знак,222 Знак,Reset numbering Знак,Подраздел Знак,Раздел Знак,РРаздел Знак,H2 Знак1,H2 Знак Знак,Заголовок 21 Знак,Раздел 2 Знак, Знак Знак"/>
    <w:basedOn w:val="a0"/>
    <w:link w:val="2"/>
    <w:rsid w:val="008627DE"/>
    <w:rPr>
      <w:rFonts w:ascii="Cambria" w:eastAsia="Times New Roman" w:hAnsi="Cambria" w:cs="Cambria"/>
      <w:b/>
      <w:bCs/>
      <w:i/>
      <w:iCs/>
      <w:sz w:val="28"/>
      <w:szCs w:val="28"/>
      <w:lang w:eastAsia="ru-RU"/>
    </w:rPr>
  </w:style>
  <w:style w:type="paragraph" w:styleId="a3">
    <w:name w:val="List Paragraph"/>
    <w:aliases w:val="Маркер,Bullet Number,Нумерованый список,List Paragraph1,Bullet List,FooterText,numbered,lp1,List Paragraph,название,SL_Абзац списка,f_Абзац 1,ПАРАГРАФ,Paragraphe de liste1,Текстовая,Абзац списка3,Абзац списка11,Абзац списка4,Абзац списка2,1"/>
    <w:basedOn w:val="a"/>
    <w:link w:val="a4"/>
    <w:uiPriority w:val="34"/>
    <w:qFormat/>
    <w:rsid w:val="008627DE"/>
    <w:pPr>
      <w:ind w:left="708"/>
    </w:pPr>
  </w:style>
  <w:style w:type="character" w:styleId="a5">
    <w:name w:val="Hyperlink"/>
    <w:rsid w:val="008627DE"/>
    <w:rPr>
      <w:color w:val="0000FF"/>
      <w:u w:val="single"/>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7"/>
    <w:qFormat/>
    <w:rsid w:val="008627DE"/>
    <w:pPr>
      <w:ind w:firstLine="709"/>
      <w:jc w:val="both"/>
    </w:pPr>
    <w:rPr>
      <w:rFonts w:eastAsia="MS Mincho"/>
      <w:sz w:val="26"/>
    </w:rPr>
  </w:style>
  <w:style w:type="character" w:customStyle="1" w:styleId="a7">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6"/>
    <w:qFormat/>
    <w:rsid w:val="008627DE"/>
    <w:rPr>
      <w:rFonts w:ascii="Times New Roman" w:eastAsia="MS Mincho" w:hAnsi="Times New Roman" w:cs="Times New Roman"/>
      <w:sz w:val="26"/>
      <w:szCs w:val="24"/>
      <w:lang w:eastAsia="ru-RU"/>
    </w:rPr>
  </w:style>
  <w:style w:type="character" w:styleId="a8">
    <w:name w:val="footnote reference"/>
    <w:aliases w:val="Знак сноски 1,Знак сноски-FN,Ciae niinee-FN,Referencia nota al pie,СНОСКА,сноска1,ftref,сноска,fr,Used by Word for Help footnote symbols,Avg - Знак сноски,Avg,вески,ХИА_ЗС,Знак сноски1,SUPERS,ООО Знак сноски,avg-Знак сноски,Знак сноски итог"/>
    <w:uiPriority w:val="99"/>
    <w:qFormat/>
    <w:rsid w:val="008627DE"/>
    <w:rPr>
      <w:vertAlign w:val="superscript"/>
    </w:rPr>
  </w:style>
  <w:style w:type="paragraph" w:styleId="a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C,Текст сноски Знак1"/>
    <w:basedOn w:val="a"/>
    <w:link w:val="aa"/>
    <w:uiPriority w:val="99"/>
    <w:qFormat/>
    <w:rsid w:val="008627DE"/>
    <w:pPr>
      <w:widowControl w:val="0"/>
      <w:autoSpaceDE w:val="0"/>
      <w:autoSpaceDN w:val="0"/>
    </w:pPr>
    <w:rPr>
      <w:sz w:val="20"/>
      <w:szCs w:val="20"/>
    </w:rPr>
  </w:style>
  <w:style w:type="character" w:customStyle="1" w:styleId="a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C Знак,Текст сноски Знак1 Знак1"/>
    <w:basedOn w:val="a0"/>
    <w:link w:val="a9"/>
    <w:uiPriority w:val="99"/>
    <w:qFormat/>
    <w:rsid w:val="008627DE"/>
    <w:rPr>
      <w:rFonts w:ascii="Times New Roman" w:eastAsia="Times New Roman" w:hAnsi="Times New Roman" w:cs="Times New Roman"/>
      <w:sz w:val="20"/>
      <w:szCs w:val="20"/>
      <w:lang w:eastAsia="ru-RU"/>
    </w:rPr>
  </w:style>
  <w:style w:type="paragraph" w:styleId="ab">
    <w:name w:val="header"/>
    <w:basedOn w:val="a"/>
    <w:link w:val="ac"/>
    <w:uiPriority w:val="99"/>
    <w:unhideWhenUsed/>
    <w:rsid w:val="008627DE"/>
    <w:pPr>
      <w:tabs>
        <w:tab w:val="center" w:pos="4677"/>
        <w:tab w:val="right" w:pos="9355"/>
      </w:tabs>
    </w:pPr>
  </w:style>
  <w:style w:type="character" w:customStyle="1" w:styleId="ac">
    <w:name w:val="Верхний колонтитул Знак"/>
    <w:basedOn w:val="a0"/>
    <w:link w:val="ab"/>
    <w:uiPriority w:val="99"/>
    <w:rsid w:val="008627D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8627DE"/>
    <w:pPr>
      <w:tabs>
        <w:tab w:val="center" w:pos="4677"/>
        <w:tab w:val="right" w:pos="9355"/>
      </w:tabs>
    </w:pPr>
  </w:style>
  <w:style w:type="character" w:customStyle="1" w:styleId="ae">
    <w:name w:val="Нижний колонтитул Знак"/>
    <w:basedOn w:val="a0"/>
    <w:link w:val="ad"/>
    <w:uiPriority w:val="99"/>
    <w:rsid w:val="008627DE"/>
    <w:rPr>
      <w:rFonts w:ascii="Times New Roman" w:eastAsia="Times New Roman" w:hAnsi="Times New Roman" w:cs="Times New Roman"/>
      <w:sz w:val="24"/>
      <w:szCs w:val="24"/>
      <w:lang w:eastAsia="ru-RU"/>
    </w:rPr>
  </w:style>
  <w:style w:type="character" w:customStyle="1" w:styleId="a4">
    <w:name w:val="Абзац списка Знак"/>
    <w:aliases w:val="Маркер Знак,Bullet Number Знак,Нумерованый список Знак,List Paragraph1 Знак,Bullet List Знак,FooterText Знак,numbered Знак,lp1 Знак,List Paragraph Знак,название Знак,SL_Абзац списка Знак,f_Абзац 1 Знак,ПАРАГРАФ Знак,Текстовая Знак"/>
    <w:link w:val="a3"/>
    <w:uiPriority w:val="34"/>
    <w:qFormat/>
    <w:locked/>
    <w:rsid w:val="008627DE"/>
    <w:rPr>
      <w:rFonts w:ascii="Times New Roman" w:eastAsia="Times New Roman" w:hAnsi="Times New Roman" w:cs="Times New Roman"/>
      <w:sz w:val="24"/>
      <w:szCs w:val="24"/>
      <w:lang w:eastAsia="ru-RU"/>
    </w:rPr>
  </w:style>
  <w:style w:type="paragraph" w:styleId="3">
    <w:name w:val="Body Text Indent 3"/>
    <w:basedOn w:val="a"/>
    <w:link w:val="30"/>
    <w:rsid w:val="008627DE"/>
    <w:pPr>
      <w:spacing w:after="120"/>
      <w:ind w:left="283"/>
    </w:pPr>
    <w:rPr>
      <w:sz w:val="16"/>
      <w:szCs w:val="16"/>
    </w:rPr>
  </w:style>
  <w:style w:type="character" w:customStyle="1" w:styleId="30">
    <w:name w:val="Основной текст с отступом 3 Знак"/>
    <w:basedOn w:val="a0"/>
    <w:link w:val="3"/>
    <w:rsid w:val="008627DE"/>
    <w:rPr>
      <w:rFonts w:ascii="Times New Roman" w:eastAsia="Times New Roman" w:hAnsi="Times New Roman" w:cs="Times New Roman"/>
      <w:sz w:val="16"/>
      <w:szCs w:val="16"/>
      <w:lang w:eastAsia="ru-RU"/>
    </w:rPr>
  </w:style>
  <w:style w:type="paragraph" w:customStyle="1" w:styleId="11">
    <w:name w:val="Обычный1"/>
    <w:link w:val="Normal"/>
    <w:rsid w:val="008627DE"/>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8627DE"/>
    <w:rPr>
      <w:rFonts w:ascii="Times New Roman" w:eastAsia="Times New Roman" w:hAnsi="Times New Roman" w:cs="Times New Roman"/>
      <w:sz w:val="28"/>
      <w:szCs w:val="20"/>
      <w:lang w:eastAsia="ru-RU"/>
    </w:rPr>
  </w:style>
  <w:style w:type="paragraph" w:customStyle="1" w:styleId="110">
    <w:name w:val="Обычный11"/>
    <w:rsid w:val="008627DE"/>
    <w:pPr>
      <w:spacing w:after="0" w:line="240" w:lineRule="auto"/>
      <w:ind w:firstLine="720"/>
      <w:jc w:val="both"/>
    </w:pPr>
    <w:rPr>
      <w:rFonts w:ascii="Times New Roman" w:eastAsia="Times New Roman" w:hAnsi="Times New Roman" w:cs="Times New Roman"/>
      <w:sz w:val="28"/>
      <w:szCs w:val="20"/>
      <w:lang w:eastAsia="ru-RU"/>
    </w:rPr>
  </w:style>
  <w:style w:type="table" w:styleId="af">
    <w:name w:val="Table Grid"/>
    <w:basedOn w:val="a1"/>
    <w:uiPriority w:val="59"/>
    <w:rsid w:val="008627D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Основной текст_"/>
    <w:basedOn w:val="a0"/>
    <w:link w:val="12"/>
    <w:rsid w:val="008627DE"/>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0"/>
    <w:rsid w:val="008627DE"/>
    <w:pPr>
      <w:widowControl w:val="0"/>
      <w:shd w:val="clear" w:color="auto" w:fill="FFFFFF"/>
      <w:spacing w:line="269" w:lineRule="auto"/>
      <w:ind w:firstLine="400"/>
    </w:pPr>
    <w:rPr>
      <w:sz w:val="28"/>
      <w:szCs w:val="28"/>
      <w:lang w:eastAsia="en-US"/>
    </w:rPr>
  </w:style>
  <w:style w:type="paragraph" w:styleId="af1">
    <w:name w:val="Balloon Text"/>
    <w:basedOn w:val="a"/>
    <w:link w:val="af2"/>
    <w:uiPriority w:val="99"/>
    <w:semiHidden/>
    <w:unhideWhenUsed/>
    <w:rsid w:val="008627DE"/>
    <w:rPr>
      <w:rFonts w:ascii="Tahoma" w:hAnsi="Tahoma" w:cs="Tahoma"/>
      <w:sz w:val="16"/>
      <w:szCs w:val="16"/>
    </w:rPr>
  </w:style>
  <w:style w:type="character" w:customStyle="1" w:styleId="af2">
    <w:name w:val="Текст выноски Знак"/>
    <w:basedOn w:val="a0"/>
    <w:link w:val="af1"/>
    <w:uiPriority w:val="99"/>
    <w:semiHidden/>
    <w:rsid w:val="008627DE"/>
    <w:rPr>
      <w:rFonts w:ascii="Tahoma" w:eastAsia="Times New Roman" w:hAnsi="Tahoma" w:cs="Tahoma"/>
      <w:sz w:val="16"/>
      <w:szCs w:val="16"/>
      <w:lang w:eastAsia="ru-RU"/>
    </w:rPr>
  </w:style>
  <w:style w:type="character" w:customStyle="1" w:styleId="ListLabel4">
    <w:name w:val="ListLabel 4"/>
    <w:qFormat/>
    <w:rsid w:val="008627DE"/>
    <w:rPr>
      <w:rFonts w:eastAsiaTheme="minorHAnsi"/>
      <w:color w:val="0000FF"/>
      <w:lang w:eastAsia="en-US"/>
    </w:rPr>
  </w:style>
  <w:style w:type="paragraph" w:styleId="31">
    <w:name w:val="Body Text 3"/>
    <w:basedOn w:val="a"/>
    <w:link w:val="32"/>
    <w:rsid w:val="008627DE"/>
    <w:pPr>
      <w:spacing w:after="120"/>
    </w:pPr>
    <w:rPr>
      <w:sz w:val="16"/>
      <w:szCs w:val="16"/>
    </w:rPr>
  </w:style>
  <w:style w:type="character" w:customStyle="1" w:styleId="32">
    <w:name w:val="Основной текст 3 Знак"/>
    <w:basedOn w:val="a0"/>
    <w:link w:val="31"/>
    <w:rsid w:val="008627DE"/>
    <w:rPr>
      <w:rFonts w:ascii="Times New Roman" w:eastAsia="Times New Roman" w:hAnsi="Times New Roman" w:cs="Times New Roman"/>
      <w:sz w:val="16"/>
      <w:szCs w:val="16"/>
      <w:lang w:eastAsia="ru-RU"/>
    </w:rPr>
  </w:style>
  <w:style w:type="paragraph" w:customStyle="1" w:styleId="af3">
    <w:name w:val="áû÷íûé"/>
    <w:rsid w:val="008627D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rmal">
    <w:name w:val="ConsNormal"/>
    <w:link w:val="ConsNormal0"/>
    <w:rsid w:val="008627DE"/>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8627DE"/>
    <w:rPr>
      <w:rFonts w:ascii="Arial" w:eastAsia="Times New Roman" w:hAnsi="Arial" w:cs="Times New Roman"/>
      <w:snapToGrid w:val="0"/>
      <w:sz w:val="20"/>
      <w:szCs w:val="20"/>
      <w:lang w:eastAsia="ru-RU"/>
    </w:rPr>
  </w:style>
  <w:style w:type="paragraph" w:customStyle="1" w:styleId="Default">
    <w:name w:val="Default"/>
    <w:rsid w:val="008627D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Обычный13"/>
    <w:rsid w:val="008627DE"/>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Style2">
    <w:name w:val="Style2"/>
    <w:basedOn w:val="a"/>
    <w:uiPriority w:val="99"/>
    <w:rsid w:val="008627DE"/>
    <w:pPr>
      <w:widowControl w:val="0"/>
      <w:autoSpaceDE w:val="0"/>
      <w:autoSpaceDN w:val="0"/>
      <w:adjustRightInd w:val="0"/>
      <w:spacing w:line="161" w:lineRule="exact"/>
      <w:ind w:firstLine="518"/>
      <w:jc w:val="both"/>
    </w:pPr>
    <w:rPr>
      <w:rFonts w:eastAsiaTheme="minorEastAsia"/>
    </w:rPr>
  </w:style>
  <w:style w:type="paragraph" w:customStyle="1" w:styleId="Style3">
    <w:name w:val="Style3"/>
    <w:basedOn w:val="a"/>
    <w:uiPriority w:val="99"/>
    <w:rsid w:val="008627DE"/>
    <w:pPr>
      <w:widowControl w:val="0"/>
      <w:autoSpaceDE w:val="0"/>
      <w:autoSpaceDN w:val="0"/>
      <w:adjustRightInd w:val="0"/>
      <w:spacing w:line="178" w:lineRule="exact"/>
      <w:ind w:hanging="490"/>
      <w:jc w:val="both"/>
    </w:pPr>
    <w:rPr>
      <w:rFonts w:eastAsiaTheme="minorEastAsia"/>
    </w:rPr>
  </w:style>
  <w:style w:type="character" w:customStyle="1" w:styleId="FontStyle17">
    <w:name w:val="Font Style17"/>
    <w:basedOn w:val="a0"/>
    <w:uiPriority w:val="99"/>
    <w:rsid w:val="008627DE"/>
    <w:rPr>
      <w:rFonts w:ascii="Times New Roman" w:hAnsi="Times New Roman" w:cs="Times New Roman"/>
      <w:b/>
      <w:bCs/>
      <w:i/>
      <w:iCs/>
      <w:sz w:val="14"/>
      <w:szCs w:val="14"/>
    </w:rPr>
  </w:style>
  <w:style w:type="character" w:customStyle="1" w:styleId="FontStyle24">
    <w:name w:val="Font Style24"/>
    <w:basedOn w:val="a0"/>
    <w:uiPriority w:val="99"/>
    <w:rsid w:val="008627DE"/>
    <w:rPr>
      <w:rFonts w:ascii="Times New Roman" w:hAnsi="Times New Roman" w:cs="Times New Roman"/>
      <w:b/>
      <w:bCs/>
      <w:sz w:val="14"/>
      <w:szCs w:val="14"/>
    </w:rPr>
  </w:style>
  <w:style w:type="character" w:customStyle="1" w:styleId="FontStyle28">
    <w:name w:val="Font Style28"/>
    <w:basedOn w:val="a0"/>
    <w:uiPriority w:val="99"/>
    <w:rsid w:val="008627DE"/>
    <w:rPr>
      <w:rFonts w:ascii="Constantia" w:hAnsi="Constantia" w:cs="Constantia"/>
      <w:spacing w:val="-10"/>
      <w:sz w:val="18"/>
      <w:szCs w:val="18"/>
    </w:rPr>
  </w:style>
  <w:style w:type="character" w:customStyle="1" w:styleId="FontStyle33">
    <w:name w:val="Font Style33"/>
    <w:basedOn w:val="a0"/>
    <w:uiPriority w:val="99"/>
    <w:rsid w:val="008627DE"/>
    <w:rPr>
      <w:rFonts w:ascii="Times New Roman" w:hAnsi="Times New Roman" w:cs="Times New Roman"/>
      <w:sz w:val="14"/>
      <w:szCs w:val="14"/>
    </w:rPr>
  </w:style>
  <w:style w:type="paragraph" w:customStyle="1" w:styleId="ConsPlusNormal">
    <w:name w:val="ConsPlusNormal"/>
    <w:rsid w:val="008627D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4">
    <w:name w:val="annotation reference"/>
    <w:basedOn w:val="a0"/>
    <w:uiPriority w:val="99"/>
    <w:semiHidden/>
    <w:unhideWhenUsed/>
    <w:rsid w:val="008627DE"/>
    <w:rPr>
      <w:sz w:val="16"/>
      <w:szCs w:val="16"/>
    </w:rPr>
  </w:style>
  <w:style w:type="paragraph" w:styleId="af5">
    <w:name w:val="Normal (Web)"/>
    <w:basedOn w:val="a"/>
    <w:uiPriority w:val="99"/>
    <w:unhideWhenUsed/>
    <w:rsid w:val="008627DE"/>
    <w:pPr>
      <w:spacing w:before="100" w:beforeAutospacing="1" w:after="100" w:afterAutospacing="1"/>
    </w:pPr>
    <w:rPr>
      <w:rFonts w:eastAsiaTheme="minorEastAsia"/>
    </w:rPr>
  </w:style>
  <w:style w:type="character" w:customStyle="1" w:styleId="af6">
    <w:name w:val="Другое_"/>
    <w:basedOn w:val="a0"/>
    <w:link w:val="af7"/>
    <w:rsid w:val="008627DE"/>
    <w:rPr>
      <w:rFonts w:ascii="Times New Roman" w:eastAsia="Times New Roman" w:hAnsi="Times New Roman" w:cs="Times New Roman"/>
      <w:sz w:val="28"/>
      <w:szCs w:val="28"/>
    </w:rPr>
  </w:style>
  <w:style w:type="paragraph" w:customStyle="1" w:styleId="af7">
    <w:name w:val="Другое"/>
    <w:basedOn w:val="a"/>
    <w:link w:val="af6"/>
    <w:rsid w:val="008627DE"/>
    <w:pPr>
      <w:widowControl w:val="0"/>
      <w:spacing w:after="300"/>
    </w:pPr>
    <w:rPr>
      <w:sz w:val="28"/>
      <w:szCs w:val="28"/>
      <w:lang w:eastAsia="en-US"/>
    </w:rPr>
  </w:style>
  <w:style w:type="paragraph" w:styleId="af8">
    <w:name w:val="Body Text Indent"/>
    <w:basedOn w:val="a"/>
    <w:link w:val="af9"/>
    <w:semiHidden/>
    <w:unhideWhenUsed/>
    <w:rsid w:val="008627DE"/>
    <w:pPr>
      <w:spacing w:after="120"/>
      <w:ind w:left="283"/>
    </w:pPr>
  </w:style>
  <w:style w:type="character" w:customStyle="1" w:styleId="af9">
    <w:name w:val="Основной текст с отступом Знак"/>
    <w:basedOn w:val="a0"/>
    <w:link w:val="af8"/>
    <w:semiHidden/>
    <w:rsid w:val="008627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trofanovaMN@pk-sakhalin.ru" TargetMode="External"/><Relationship Id="rId13" Type="http://schemas.openxmlformats.org/officeDocument/2006/relationships/image" Target="media/image5.jpeg"/><Relationship Id="rId18" Type="http://schemas.openxmlformats.org/officeDocument/2006/relationships/hyperlink" Target="consultantplus://offline/ref=723945CCF98A24724DFE23067DF41DF41BF8B91AC108D04EC6AD86D21D20mCO"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723945CCF98A24724DFE23067DF41DF41BFEBD10C704D04EC6AD86D21D0CD63F042BD58934A072512Bm0O" TargetMode="Externa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yperlink" Target="mailto:Dialog@pk-sakhalin.ru" TargetMode="External"/><Relationship Id="rId25" Type="http://schemas.openxmlformats.org/officeDocument/2006/relationships/hyperlink" Target="http://www.pk-sakhalin.ru" TargetMode="External"/><Relationship Id="rId2" Type="http://schemas.openxmlformats.org/officeDocument/2006/relationships/styles" Target="styles.xml"/><Relationship Id="rId16" Type="http://schemas.openxmlformats.org/officeDocument/2006/relationships/hyperlink" Target="mailto:antikorr@pk-sakhalin.ru" TargetMode="External"/><Relationship Id="rId20" Type="http://schemas.openxmlformats.org/officeDocument/2006/relationships/hyperlink" Target="consultantplus://offline/ref=723945CCF98A24724DFE23067DF41DF41BFEBB16C308D04EC6AD86D21D20m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mailto:zhdanovskihvs@pk-sakhalin.ru"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consultantplus://offline/ref=723945CCF98A24724DFE23067DF41DF41BF8B91AC108D04EC6AD86D21D20mCO" TargetMode="External"/><Relationship Id="rId10" Type="http://schemas.openxmlformats.org/officeDocument/2006/relationships/image" Target="media/image2.jpeg"/><Relationship Id="rId19" Type="http://schemas.openxmlformats.org/officeDocument/2006/relationships/hyperlink" Target="consultantplus://offline/ref=723945CCF98A24724DFE23067DF41DF41BFEBF15C304D04EC6AD86D21D0CD63F042BD58934A076572BmAO"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yperlink" Target="consultantplus://offline/ref=723945CCF98A24724DFE23067DF41DF41BFEBF14CC08D04EC6AD86D21D20mCO"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39</Pages>
  <Words>11365</Words>
  <Characters>64786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Митрофанова Марина Николаевна</dc:creator>
  <cp:keywords/>
  <dc:description/>
  <cp:lastModifiedBy>Ждановских Валентина Сергеевна</cp:lastModifiedBy>
  <cp:revision>6</cp:revision>
  <dcterms:created xsi:type="dcterms:W3CDTF">2025-05-22T03:15:00Z</dcterms:created>
  <dcterms:modified xsi:type="dcterms:W3CDTF">2025-05-26T21:53:00Z</dcterms:modified>
</cp:coreProperties>
</file>