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7DCBD" w14:textId="77777777" w:rsidR="00366FAD" w:rsidRPr="00260134" w:rsidRDefault="00366FAD" w:rsidP="00643F61">
      <w:pPr>
        <w:widowControl w:val="0"/>
        <w:ind w:left="10348"/>
        <w:rPr>
          <w:rFonts w:ascii="Times New Roman" w:hAnsi="Times New Roman" w:cs="Times New Roman"/>
          <w:bCs/>
          <w:sz w:val="24"/>
          <w:szCs w:val="24"/>
        </w:rPr>
      </w:pPr>
      <w:r w:rsidRPr="00260134">
        <w:rPr>
          <w:rFonts w:ascii="Times New Roman" w:hAnsi="Times New Roman" w:cs="Times New Roman"/>
          <w:bCs/>
          <w:sz w:val="24"/>
          <w:szCs w:val="24"/>
        </w:rPr>
        <w:t>УТВЕРЖДАЮ</w:t>
      </w:r>
    </w:p>
    <w:p w14:paraId="4F3BF85B" w14:textId="77777777" w:rsidR="00366FAD" w:rsidRPr="00260134" w:rsidRDefault="00366FAD" w:rsidP="00643F61">
      <w:pPr>
        <w:keepNext/>
        <w:spacing w:before="120" w:after="60"/>
        <w:ind w:left="10348"/>
        <w:contextualSpacing/>
        <w:outlineLvl w:val="2"/>
        <w:rPr>
          <w:rFonts w:ascii="Times New Roman" w:hAnsi="Times New Roman" w:cs="Times New Roman"/>
          <w:sz w:val="24"/>
          <w:szCs w:val="24"/>
        </w:rPr>
      </w:pPr>
      <w:r w:rsidRPr="00260134">
        <w:rPr>
          <w:rFonts w:ascii="Times New Roman" w:hAnsi="Times New Roman" w:cs="Times New Roman"/>
          <w:sz w:val="24"/>
          <w:szCs w:val="24"/>
        </w:rPr>
        <w:t>Председатель комиссии по осуществлению закупок</w:t>
      </w:r>
      <w:r w:rsidR="00260134">
        <w:rPr>
          <w:rFonts w:ascii="Times New Roman" w:hAnsi="Times New Roman" w:cs="Times New Roman"/>
          <w:sz w:val="24"/>
          <w:szCs w:val="24"/>
        </w:rPr>
        <w:t xml:space="preserve"> </w:t>
      </w:r>
      <w:r w:rsidRPr="00260134">
        <w:rPr>
          <w:rFonts w:ascii="Times New Roman" w:hAnsi="Times New Roman" w:cs="Times New Roman"/>
          <w:sz w:val="24"/>
          <w:szCs w:val="24"/>
        </w:rPr>
        <w:t>АО «</w:t>
      </w:r>
      <w:r w:rsidRPr="00260134">
        <w:rPr>
          <w:rFonts w:ascii="Times New Roman" w:hAnsi="Times New Roman" w:cs="Times New Roman"/>
          <w:bCs/>
          <w:sz w:val="24"/>
          <w:szCs w:val="24"/>
        </w:rPr>
        <w:t>ПКС</w:t>
      </w:r>
      <w:r w:rsidRPr="00260134">
        <w:rPr>
          <w:rFonts w:ascii="Times New Roman" w:hAnsi="Times New Roman" w:cs="Times New Roman"/>
          <w:sz w:val="24"/>
          <w:szCs w:val="24"/>
        </w:rPr>
        <w:t>»</w:t>
      </w:r>
    </w:p>
    <w:p w14:paraId="4AB38FA7" w14:textId="77777777" w:rsidR="00366FAD" w:rsidRPr="00260134" w:rsidRDefault="00366FAD" w:rsidP="00643F61">
      <w:pPr>
        <w:keepNext/>
        <w:spacing w:before="120" w:after="60"/>
        <w:ind w:left="10348"/>
        <w:contextualSpacing/>
        <w:outlineLvl w:val="2"/>
        <w:rPr>
          <w:rFonts w:ascii="Times New Roman" w:hAnsi="Times New Roman" w:cs="Times New Roman"/>
          <w:sz w:val="24"/>
          <w:szCs w:val="24"/>
        </w:rPr>
      </w:pPr>
    </w:p>
    <w:p w14:paraId="659AD647" w14:textId="77777777" w:rsidR="00E13DA3" w:rsidRDefault="00366FAD" w:rsidP="00643F61">
      <w:pPr>
        <w:ind w:left="10348"/>
        <w:jc w:val="both"/>
        <w:rPr>
          <w:rFonts w:ascii="Times New Roman" w:hAnsi="Times New Roman" w:cs="Times New Roman"/>
          <w:bCs/>
          <w:sz w:val="24"/>
          <w:szCs w:val="24"/>
        </w:rPr>
      </w:pPr>
      <w:r w:rsidRPr="00260134">
        <w:rPr>
          <w:rFonts w:ascii="Times New Roman" w:hAnsi="Times New Roman" w:cs="Times New Roman"/>
          <w:sz w:val="24"/>
          <w:szCs w:val="24"/>
        </w:rPr>
        <w:t>____________</w:t>
      </w:r>
      <w:r w:rsidR="00E13DA3">
        <w:rPr>
          <w:rFonts w:ascii="Times New Roman" w:hAnsi="Times New Roman" w:cs="Times New Roman"/>
          <w:sz w:val="24"/>
          <w:szCs w:val="24"/>
        </w:rPr>
        <w:t>__</w:t>
      </w:r>
      <w:r w:rsidRPr="00260134">
        <w:rPr>
          <w:rFonts w:ascii="Times New Roman" w:hAnsi="Times New Roman" w:cs="Times New Roman"/>
          <w:i/>
          <w:sz w:val="24"/>
          <w:szCs w:val="24"/>
        </w:rPr>
        <w:t xml:space="preserve"> </w:t>
      </w:r>
      <w:r w:rsidR="00E13DA3">
        <w:rPr>
          <w:rFonts w:ascii="Times New Roman" w:hAnsi="Times New Roman" w:cs="Times New Roman"/>
          <w:bCs/>
          <w:sz w:val="24"/>
          <w:szCs w:val="24"/>
        </w:rPr>
        <w:t>Е</w:t>
      </w:r>
      <w:r w:rsidRPr="00260134">
        <w:rPr>
          <w:rFonts w:ascii="Times New Roman" w:hAnsi="Times New Roman" w:cs="Times New Roman"/>
          <w:bCs/>
          <w:sz w:val="24"/>
          <w:szCs w:val="24"/>
        </w:rPr>
        <w:t>.</w:t>
      </w:r>
      <w:r w:rsidR="00E13DA3">
        <w:rPr>
          <w:rFonts w:ascii="Times New Roman" w:hAnsi="Times New Roman" w:cs="Times New Roman"/>
          <w:bCs/>
          <w:sz w:val="24"/>
          <w:szCs w:val="24"/>
        </w:rPr>
        <w:t>Г</w:t>
      </w:r>
      <w:r w:rsidRPr="00260134">
        <w:rPr>
          <w:rFonts w:ascii="Times New Roman" w:hAnsi="Times New Roman" w:cs="Times New Roman"/>
          <w:bCs/>
          <w:sz w:val="24"/>
          <w:szCs w:val="24"/>
        </w:rPr>
        <w:t xml:space="preserve">. </w:t>
      </w:r>
      <w:r w:rsidR="00E13DA3">
        <w:rPr>
          <w:rFonts w:ascii="Times New Roman" w:hAnsi="Times New Roman" w:cs="Times New Roman"/>
          <w:bCs/>
          <w:sz w:val="24"/>
          <w:szCs w:val="24"/>
        </w:rPr>
        <w:t>Кудряшов</w:t>
      </w:r>
    </w:p>
    <w:p w14:paraId="001B4F1E" w14:textId="45A307F1" w:rsidR="00366FAD" w:rsidRPr="00260134" w:rsidRDefault="00366FAD" w:rsidP="00643F61">
      <w:pPr>
        <w:ind w:left="10348"/>
        <w:jc w:val="both"/>
        <w:rPr>
          <w:rFonts w:ascii="Times New Roman" w:eastAsia="Calibri" w:hAnsi="Times New Roman" w:cs="Times New Roman"/>
          <w:b/>
          <w:sz w:val="24"/>
          <w:szCs w:val="24"/>
        </w:rPr>
      </w:pPr>
      <w:r w:rsidRPr="00260134">
        <w:rPr>
          <w:rFonts w:ascii="Times New Roman" w:hAnsi="Times New Roman" w:cs="Times New Roman"/>
          <w:sz w:val="24"/>
          <w:szCs w:val="24"/>
        </w:rPr>
        <w:t>«_</w:t>
      </w:r>
      <w:r w:rsidR="00E13DA3">
        <w:rPr>
          <w:rFonts w:ascii="Times New Roman" w:hAnsi="Times New Roman" w:cs="Times New Roman"/>
          <w:sz w:val="24"/>
          <w:szCs w:val="24"/>
        </w:rPr>
        <w:t>__</w:t>
      </w:r>
      <w:r w:rsidRPr="00260134">
        <w:rPr>
          <w:rFonts w:ascii="Times New Roman" w:hAnsi="Times New Roman" w:cs="Times New Roman"/>
          <w:sz w:val="24"/>
          <w:szCs w:val="24"/>
        </w:rPr>
        <w:t>_» __________ 202</w:t>
      </w:r>
      <w:r w:rsidR="00EA5982">
        <w:rPr>
          <w:rFonts w:ascii="Times New Roman" w:hAnsi="Times New Roman" w:cs="Times New Roman"/>
          <w:sz w:val="24"/>
          <w:szCs w:val="24"/>
        </w:rPr>
        <w:t>5</w:t>
      </w:r>
      <w:r w:rsidRPr="00260134">
        <w:rPr>
          <w:rFonts w:ascii="Times New Roman" w:hAnsi="Times New Roman" w:cs="Times New Roman"/>
          <w:sz w:val="24"/>
          <w:szCs w:val="24"/>
        </w:rPr>
        <w:t xml:space="preserve"> г.</w:t>
      </w:r>
    </w:p>
    <w:p w14:paraId="32B6E5E6" w14:textId="77777777" w:rsidR="00366FAD" w:rsidRPr="00260134" w:rsidRDefault="00366FAD" w:rsidP="00643F61">
      <w:pPr>
        <w:spacing w:line="240" w:lineRule="auto"/>
        <w:ind w:left="10348"/>
        <w:contextualSpacing/>
        <w:jc w:val="center"/>
        <w:rPr>
          <w:rFonts w:ascii="Times New Roman" w:hAnsi="Times New Roman" w:cs="Times New Roman"/>
          <w:b/>
          <w:sz w:val="24"/>
          <w:szCs w:val="24"/>
        </w:rPr>
      </w:pPr>
    </w:p>
    <w:p w14:paraId="09A53172" w14:textId="6F732B77" w:rsidR="00643F61" w:rsidRDefault="00366FAD" w:rsidP="00CB3F51">
      <w:pPr>
        <w:pStyle w:val="1"/>
        <w:jc w:val="center"/>
        <w:rPr>
          <w:rFonts w:ascii="Times New Roman" w:eastAsia="MS Mincho" w:hAnsi="Times New Roman" w:cs="Times New Roman"/>
          <w:b/>
          <w:sz w:val="24"/>
          <w:szCs w:val="24"/>
        </w:rPr>
      </w:pPr>
      <w:r w:rsidRPr="00260134">
        <w:rPr>
          <w:rFonts w:ascii="Times New Roman" w:eastAsia="MS Mincho" w:hAnsi="Times New Roman" w:cs="Times New Roman"/>
          <w:b/>
          <w:sz w:val="24"/>
          <w:szCs w:val="24"/>
        </w:rPr>
        <w:t xml:space="preserve">Изменения в </w:t>
      </w:r>
      <w:r w:rsidR="007C37F1">
        <w:rPr>
          <w:rFonts w:ascii="Times New Roman" w:eastAsia="MS Mincho" w:hAnsi="Times New Roman" w:cs="Times New Roman"/>
          <w:b/>
          <w:sz w:val="24"/>
          <w:szCs w:val="24"/>
        </w:rPr>
        <w:t xml:space="preserve">извещение и </w:t>
      </w:r>
      <w:r w:rsidRPr="00260134">
        <w:rPr>
          <w:rFonts w:ascii="Times New Roman" w:eastAsia="MS Mincho" w:hAnsi="Times New Roman" w:cs="Times New Roman"/>
          <w:b/>
          <w:sz w:val="24"/>
          <w:szCs w:val="24"/>
        </w:rPr>
        <w:t xml:space="preserve">документацию аукциона </w:t>
      </w:r>
      <w:r w:rsidR="00CB3F51" w:rsidRPr="00CB3F51">
        <w:rPr>
          <w:rFonts w:ascii="Times New Roman" w:eastAsia="MS Mincho" w:hAnsi="Times New Roman" w:cs="Times New Roman"/>
          <w:b/>
          <w:sz w:val="24"/>
          <w:szCs w:val="24"/>
        </w:rPr>
        <w:t xml:space="preserve">в электронной форме, </w:t>
      </w:r>
    </w:p>
    <w:p w14:paraId="1D3A80BC" w14:textId="0DEAF427" w:rsidR="00EA5982" w:rsidRDefault="00CB3F51" w:rsidP="00CB3F51">
      <w:pPr>
        <w:pStyle w:val="1"/>
        <w:jc w:val="center"/>
        <w:rPr>
          <w:rFonts w:ascii="Times New Roman" w:eastAsia="MS Mincho" w:hAnsi="Times New Roman" w:cs="Times New Roman"/>
          <w:b/>
          <w:sz w:val="24"/>
          <w:szCs w:val="24"/>
        </w:rPr>
      </w:pPr>
      <w:r w:rsidRPr="00CB3F51">
        <w:rPr>
          <w:rFonts w:ascii="Times New Roman" w:eastAsia="MS Mincho" w:hAnsi="Times New Roman" w:cs="Times New Roman"/>
          <w:b/>
          <w:sz w:val="24"/>
          <w:szCs w:val="24"/>
        </w:rPr>
        <w:t xml:space="preserve">участниками которого могут быть только субъекты малого и среднего предпринимательства </w:t>
      </w:r>
    </w:p>
    <w:p w14:paraId="2D9E84A5" w14:textId="099BACFE" w:rsidR="00366FAD" w:rsidRPr="00260134" w:rsidRDefault="00CB3F51" w:rsidP="00CB3F51">
      <w:pPr>
        <w:pStyle w:val="1"/>
        <w:jc w:val="center"/>
        <w:rPr>
          <w:rFonts w:ascii="Times New Roman" w:eastAsia="MS Mincho" w:hAnsi="Times New Roman" w:cs="Times New Roman"/>
          <w:b/>
          <w:sz w:val="24"/>
          <w:szCs w:val="24"/>
        </w:rPr>
      </w:pPr>
      <w:r w:rsidRPr="00CB3F51">
        <w:rPr>
          <w:rFonts w:ascii="Times New Roman" w:eastAsia="MS Mincho" w:hAnsi="Times New Roman" w:cs="Times New Roman"/>
          <w:b/>
          <w:sz w:val="24"/>
          <w:szCs w:val="24"/>
        </w:rPr>
        <w:t xml:space="preserve">№ </w:t>
      </w:r>
      <w:r w:rsidR="00525758">
        <w:rPr>
          <w:rFonts w:ascii="Times New Roman" w:eastAsia="MS Mincho" w:hAnsi="Times New Roman" w:cs="Times New Roman"/>
          <w:b/>
          <w:sz w:val="24"/>
          <w:szCs w:val="24"/>
        </w:rPr>
        <w:t>205</w:t>
      </w:r>
      <w:r w:rsidRPr="00CB3F51">
        <w:rPr>
          <w:rFonts w:ascii="Times New Roman" w:eastAsia="MS Mincho" w:hAnsi="Times New Roman" w:cs="Times New Roman"/>
          <w:b/>
          <w:sz w:val="24"/>
          <w:szCs w:val="24"/>
        </w:rPr>
        <w:t>/</w:t>
      </w:r>
      <w:r w:rsidR="00525758">
        <w:rPr>
          <w:rFonts w:ascii="Times New Roman" w:eastAsia="MS Mincho" w:hAnsi="Times New Roman" w:cs="Times New Roman"/>
          <w:b/>
          <w:sz w:val="24"/>
          <w:szCs w:val="24"/>
        </w:rPr>
        <w:t>О</w:t>
      </w:r>
      <w:r w:rsidRPr="00CB3F51">
        <w:rPr>
          <w:rFonts w:ascii="Times New Roman" w:eastAsia="MS Mincho" w:hAnsi="Times New Roman" w:cs="Times New Roman"/>
          <w:b/>
          <w:sz w:val="24"/>
          <w:szCs w:val="24"/>
        </w:rPr>
        <w:t>АЭ-ПКС/</w:t>
      </w:r>
      <w:r w:rsidR="00525758">
        <w:rPr>
          <w:rFonts w:ascii="Times New Roman" w:eastAsia="MS Mincho" w:hAnsi="Times New Roman" w:cs="Times New Roman"/>
          <w:b/>
          <w:sz w:val="24"/>
          <w:szCs w:val="24"/>
        </w:rPr>
        <w:t>МСП</w:t>
      </w:r>
      <w:r w:rsidRPr="00CB3F51">
        <w:rPr>
          <w:rFonts w:ascii="Times New Roman" w:eastAsia="MS Mincho" w:hAnsi="Times New Roman" w:cs="Times New Roman"/>
          <w:b/>
          <w:sz w:val="24"/>
          <w:szCs w:val="24"/>
        </w:rPr>
        <w:t xml:space="preserve"> на право заключения договора поставки </w:t>
      </w:r>
      <w:r w:rsidR="00525758">
        <w:rPr>
          <w:rFonts w:ascii="Times New Roman" w:eastAsia="MS Mincho" w:hAnsi="Times New Roman" w:cs="Times New Roman"/>
          <w:b/>
          <w:sz w:val="24"/>
          <w:szCs w:val="24"/>
        </w:rPr>
        <w:t xml:space="preserve">АРМ Кассира </w:t>
      </w:r>
    </w:p>
    <w:p w14:paraId="355378DF" w14:textId="77777777" w:rsidR="00366FAD" w:rsidRPr="00260134" w:rsidRDefault="00366FAD" w:rsidP="00366FAD">
      <w:pPr>
        <w:pStyle w:val="1"/>
        <w:ind w:firstLine="0"/>
        <w:jc w:val="center"/>
        <w:rPr>
          <w:rFonts w:ascii="Times New Roman" w:eastAsia="MS Mincho" w:hAnsi="Times New Roman" w:cs="Times New Roman"/>
          <w:b/>
          <w:sz w:val="24"/>
          <w:szCs w:val="24"/>
        </w:rPr>
      </w:pPr>
    </w:p>
    <w:p w14:paraId="5D127255" w14:textId="77777777" w:rsidR="007C37F1" w:rsidRDefault="007C37F1" w:rsidP="00366FAD">
      <w:pPr>
        <w:pStyle w:val="a3"/>
        <w:numPr>
          <w:ilvl w:val="0"/>
          <w:numId w:val="2"/>
        </w:numPr>
        <w:spacing w:after="0" w:line="360" w:lineRule="exact"/>
        <w:ind w:left="0" w:firstLine="709"/>
        <w:jc w:val="both"/>
        <w:rPr>
          <w:rFonts w:ascii="Times New Roman" w:hAnsi="Times New Roman" w:cs="Times New Roman"/>
          <w:b/>
          <w:sz w:val="24"/>
          <w:szCs w:val="24"/>
        </w:rPr>
      </w:pPr>
      <w:r>
        <w:rPr>
          <w:rFonts w:ascii="Times New Roman" w:hAnsi="Times New Roman" w:cs="Times New Roman"/>
          <w:b/>
          <w:sz w:val="24"/>
          <w:szCs w:val="24"/>
        </w:rPr>
        <w:t>Изменения в извещение</w:t>
      </w:r>
    </w:p>
    <w:p w14:paraId="75F3130C" w14:textId="7AF7BA06" w:rsidR="007C37F1" w:rsidRPr="007C37F1" w:rsidRDefault="007C37F1" w:rsidP="007C37F1">
      <w:pPr>
        <w:pStyle w:val="a3"/>
        <w:numPr>
          <w:ilvl w:val="3"/>
          <w:numId w:val="2"/>
        </w:numPr>
        <w:tabs>
          <w:tab w:val="left" w:pos="1134"/>
        </w:tabs>
        <w:spacing w:after="240" w:line="276" w:lineRule="auto"/>
        <w:ind w:left="0" w:firstLine="709"/>
        <w:rPr>
          <w:rFonts w:ascii="Times New Roman" w:hAnsi="Times New Roman" w:cs="Times New Roman"/>
          <w:bCs/>
          <w:iCs/>
          <w:sz w:val="24"/>
          <w:szCs w:val="24"/>
        </w:rPr>
      </w:pPr>
      <w:r w:rsidRPr="007C37F1">
        <w:rPr>
          <w:rFonts w:ascii="Times New Roman" w:hAnsi="Times New Roman" w:cs="Times New Roman"/>
          <w:bCs/>
          <w:iCs/>
          <w:sz w:val="24"/>
          <w:szCs w:val="24"/>
        </w:rPr>
        <w:t>Пункты 12, 13 извещения изложить в следующей редакции:</w:t>
      </w:r>
    </w:p>
    <w:tbl>
      <w:tblPr>
        <w:tblW w:w="147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10660"/>
      </w:tblGrid>
      <w:tr w:rsidR="007C37F1" w:rsidRPr="00DE6E5A" w14:paraId="01C1107F" w14:textId="77777777" w:rsidTr="007C37F1">
        <w:tc>
          <w:tcPr>
            <w:tcW w:w="846" w:type="dxa"/>
          </w:tcPr>
          <w:p w14:paraId="70BF2F88" w14:textId="77777777" w:rsidR="007C37F1" w:rsidRPr="007C37F1" w:rsidRDefault="007C37F1" w:rsidP="007C37F1">
            <w:pPr>
              <w:spacing w:after="0" w:line="240" w:lineRule="auto"/>
              <w:jc w:val="center"/>
              <w:rPr>
                <w:rFonts w:ascii="Times New Roman" w:hAnsi="Times New Roman" w:cs="Times New Roman"/>
                <w:bCs/>
                <w:sz w:val="24"/>
                <w:szCs w:val="24"/>
              </w:rPr>
            </w:pPr>
            <w:r w:rsidRPr="007C37F1">
              <w:rPr>
                <w:rFonts w:ascii="Times New Roman" w:hAnsi="Times New Roman" w:cs="Times New Roman"/>
                <w:bCs/>
                <w:sz w:val="24"/>
                <w:szCs w:val="24"/>
              </w:rPr>
              <w:t>12.</w:t>
            </w:r>
          </w:p>
        </w:tc>
        <w:tc>
          <w:tcPr>
            <w:tcW w:w="3266" w:type="dxa"/>
          </w:tcPr>
          <w:p w14:paraId="718F59C8" w14:textId="77777777" w:rsidR="007C37F1" w:rsidRPr="007C37F1" w:rsidRDefault="007C37F1" w:rsidP="007C37F1">
            <w:pPr>
              <w:spacing w:after="0" w:line="240" w:lineRule="auto"/>
              <w:jc w:val="center"/>
              <w:rPr>
                <w:rFonts w:ascii="Times New Roman" w:hAnsi="Times New Roman" w:cs="Times New Roman"/>
                <w:bCs/>
                <w:sz w:val="24"/>
                <w:szCs w:val="24"/>
              </w:rPr>
            </w:pPr>
            <w:r w:rsidRPr="007C37F1">
              <w:rPr>
                <w:rFonts w:ascii="Times New Roman" w:hAnsi="Times New Roman" w:cs="Times New Roman"/>
                <w:bCs/>
                <w:sz w:val="24"/>
                <w:szCs w:val="24"/>
              </w:rPr>
              <w:t>Порядок, дата начала, дата и время окончания срока подачи заявок на участие в закупке (этапах закупки)</w:t>
            </w:r>
          </w:p>
        </w:tc>
        <w:tc>
          <w:tcPr>
            <w:tcW w:w="10660" w:type="dxa"/>
          </w:tcPr>
          <w:p w14:paraId="237444B8" w14:textId="77777777" w:rsidR="007C37F1" w:rsidRPr="007C37F1" w:rsidRDefault="007C37F1" w:rsidP="007C37F1">
            <w:pPr>
              <w:spacing w:after="0" w:line="240" w:lineRule="auto"/>
              <w:jc w:val="both"/>
              <w:rPr>
                <w:rFonts w:ascii="Times New Roman" w:hAnsi="Times New Roman" w:cs="Times New Roman"/>
                <w:bCs/>
                <w:i/>
                <w:sz w:val="24"/>
                <w:szCs w:val="24"/>
              </w:rPr>
            </w:pPr>
            <w:r w:rsidRPr="007C37F1">
              <w:rPr>
                <w:rFonts w:ascii="Times New Roman" w:hAnsi="Times New Roman" w:cs="Times New Roman"/>
                <w:bCs/>
                <w:sz w:val="24"/>
                <w:szCs w:val="24"/>
              </w:rPr>
              <w:t xml:space="preserve">Дата начала подачи заявок – с момента опубликования извещения и документации о закупке на сайтах – </w:t>
            </w:r>
            <w:r w:rsidRPr="007C37F1">
              <w:rPr>
                <w:rFonts w:ascii="Times New Roman" w:hAnsi="Times New Roman" w:cs="Times New Roman"/>
                <w:b/>
                <w:bCs/>
                <w:sz w:val="24"/>
                <w:szCs w:val="24"/>
              </w:rPr>
              <w:t>«30» июля 2025 г</w:t>
            </w:r>
            <w:r w:rsidRPr="007C37F1">
              <w:rPr>
                <w:rFonts w:ascii="Times New Roman" w:hAnsi="Times New Roman" w:cs="Times New Roman"/>
                <w:b/>
                <w:bCs/>
                <w:i/>
                <w:sz w:val="24"/>
                <w:szCs w:val="24"/>
              </w:rPr>
              <w:t>.</w:t>
            </w:r>
          </w:p>
          <w:p w14:paraId="3E7D1272" w14:textId="77777777" w:rsidR="007C37F1" w:rsidRPr="007C37F1" w:rsidRDefault="007C37F1" w:rsidP="007C37F1">
            <w:pPr>
              <w:spacing w:after="0" w:line="240" w:lineRule="auto"/>
              <w:jc w:val="both"/>
              <w:rPr>
                <w:rFonts w:ascii="Times New Roman" w:hAnsi="Times New Roman" w:cs="Times New Roman"/>
                <w:bCs/>
                <w:sz w:val="24"/>
                <w:szCs w:val="24"/>
              </w:rPr>
            </w:pPr>
            <w:r w:rsidRPr="007C37F1">
              <w:rPr>
                <w:rFonts w:ascii="Times New Roman" w:hAnsi="Times New Roman" w:cs="Times New Roman"/>
                <w:bCs/>
                <w:sz w:val="24"/>
                <w:szCs w:val="24"/>
              </w:rPr>
              <w:t xml:space="preserve">Дата окончания срока подачи заявок – </w:t>
            </w:r>
            <w:r w:rsidRPr="007C37F1">
              <w:rPr>
                <w:rFonts w:ascii="Times New Roman" w:hAnsi="Times New Roman" w:cs="Times New Roman"/>
                <w:b/>
                <w:bCs/>
                <w:sz w:val="24"/>
                <w:szCs w:val="24"/>
              </w:rPr>
              <w:t>«18» августа 2025 года</w:t>
            </w:r>
            <w:r w:rsidRPr="007C37F1">
              <w:rPr>
                <w:rFonts w:ascii="Times New Roman" w:hAnsi="Times New Roman" w:cs="Times New Roman"/>
                <w:b/>
                <w:bCs/>
                <w:i/>
                <w:sz w:val="24"/>
                <w:szCs w:val="24"/>
              </w:rPr>
              <w:t xml:space="preserve"> </w:t>
            </w:r>
            <w:r w:rsidRPr="007C37F1">
              <w:rPr>
                <w:rFonts w:ascii="Times New Roman" w:hAnsi="Times New Roman" w:cs="Times New Roman"/>
                <w:bCs/>
                <w:sz w:val="24"/>
                <w:szCs w:val="24"/>
              </w:rPr>
              <w:t xml:space="preserve">в </w:t>
            </w:r>
            <w:r w:rsidRPr="007C37F1">
              <w:rPr>
                <w:rFonts w:ascii="Times New Roman" w:hAnsi="Times New Roman" w:cs="Times New Roman"/>
                <w:b/>
                <w:bCs/>
                <w:sz w:val="24"/>
                <w:szCs w:val="24"/>
              </w:rPr>
              <w:t>02:00</w:t>
            </w:r>
            <w:r w:rsidRPr="007C37F1">
              <w:rPr>
                <w:rFonts w:ascii="Times New Roman" w:hAnsi="Times New Roman" w:cs="Times New Roman"/>
                <w:bCs/>
                <w:sz w:val="24"/>
                <w:szCs w:val="24"/>
              </w:rPr>
              <w:t xml:space="preserve"> ч. московского времени.</w:t>
            </w:r>
          </w:p>
          <w:p w14:paraId="5F3983D1" w14:textId="77777777" w:rsidR="007C37F1" w:rsidRPr="007C37F1" w:rsidRDefault="007C37F1" w:rsidP="007C37F1">
            <w:pPr>
              <w:spacing w:after="0" w:line="240" w:lineRule="auto"/>
              <w:jc w:val="both"/>
              <w:rPr>
                <w:rFonts w:ascii="Times New Roman" w:hAnsi="Times New Roman" w:cs="Times New Roman"/>
                <w:bCs/>
                <w:i/>
                <w:sz w:val="24"/>
                <w:szCs w:val="24"/>
              </w:rPr>
            </w:pPr>
            <w:r w:rsidRPr="007C37F1">
              <w:rPr>
                <w:rFonts w:ascii="Times New Roman" w:hAnsi="Times New Roman" w:cs="Times New Roman"/>
                <w:bCs/>
                <w:sz w:val="24"/>
                <w:szCs w:val="24"/>
              </w:rPr>
              <w:t xml:space="preserve">Заявки на участие в аукционе № </w:t>
            </w:r>
            <w:r w:rsidRPr="007C37F1">
              <w:rPr>
                <w:rFonts w:ascii="Times New Roman" w:hAnsi="Times New Roman" w:cs="Times New Roman"/>
                <w:b/>
                <w:bCs/>
                <w:sz w:val="24"/>
                <w:szCs w:val="24"/>
              </w:rPr>
              <w:t>205/ОАЭ-ПКС/МСП</w:t>
            </w:r>
            <w:r w:rsidRPr="007C37F1">
              <w:rPr>
                <w:rFonts w:ascii="Times New Roman" w:hAnsi="Times New Roman" w:cs="Times New Roman"/>
                <w:bCs/>
                <w:sz w:val="24"/>
                <w:szCs w:val="24"/>
              </w:rPr>
              <w:t xml:space="preserve"> подаются в электронной форме на</w:t>
            </w:r>
            <w:r w:rsidRPr="007C37F1">
              <w:rPr>
                <w:rFonts w:ascii="Times New Roman" w:hAnsi="Times New Roman" w:cs="Times New Roman"/>
                <w:bCs/>
                <w:i/>
                <w:sz w:val="24"/>
                <w:szCs w:val="24"/>
              </w:rPr>
              <w:t xml:space="preserve"> </w:t>
            </w:r>
            <w:r w:rsidRPr="007C37F1">
              <w:rPr>
                <w:rFonts w:ascii="Times New Roman" w:hAnsi="Times New Roman" w:cs="Times New Roman"/>
                <w:bCs/>
                <w:sz w:val="24"/>
                <w:szCs w:val="24"/>
              </w:rPr>
              <w:t>ЭТЗП.</w:t>
            </w:r>
          </w:p>
          <w:p w14:paraId="3C82D20D" w14:textId="77777777" w:rsidR="007C37F1" w:rsidRPr="007C37F1" w:rsidRDefault="007C37F1" w:rsidP="007C37F1">
            <w:pPr>
              <w:spacing w:after="0" w:line="240" w:lineRule="auto"/>
              <w:jc w:val="both"/>
              <w:rPr>
                <w:rFonts w:ascii="Times New Roman" w:hAnsi="Times New Roman" w:cs="Times New Roman"/>
                <w:bCs/>
                <w:sz w:val="24"/>
                <w:szCs w:val="24"/>
              </w:rPr>
            </w:pPr>
            <w:r w:rsidRPr="007C37F1">
              <w:rPr>
                <w:rFonts w:ascii="Times New Roman" w:hAnsi="Times New Roman" w:cs="Times New Roman"/>
                <w:bCs/>
                <w:sz w:val="24"/>
                <w:szCs w:val="24"/>
              </w:rPr>
              <w:t>Заявка на участие должна состоять из первой части и второй части.</w:t>
            </w:r>
          </w:p>
        </w:tc>
      </w:tr>
      <w:tr w:rsidR="007C37F1" w:rsidRPr="00DE6E5A" w14:paraId="58D0FBA4" w14:textId="77777777" w:rsidTr="007C37F1">
        <w:tc>
          <w:tcPr>
            <w:tcW w:w="846" w:type="dxa"/>
          </w:tcPr>
          <w:p w14:paraId="66A28E75" w14:textId="77777777" w:rsidR="007C37F1" w:rsidRPr="007C37F1" w:rsidRDefault="007C37F1" w:rsidP="007C37F1">
            <w:pPr>
              <w:spacing w:after="0" w:line="240" w:lineRule="auto"/>
              <w:jc w:val="center"/>
              <w:rPr>
                <w:rFonts w:ascii="Times New Roman" w:hAnsi="Times New Roman" w:cs="Times New Roman"/>
                <w:bCs/>
                <w:sz w:val="24"/>
                <w:szCs w:val="24"/>
              </w:rPr>
            </w:pPr>
            <w:r w:rsidRPr="007C37F1">
              <w:rPr>
                <w:rFonts w:ascii="Times New Roman" w:hAnsi="Times New Roman" w:cs="Times New Roman"/>
                <w:bCs/>
                <w:sz w:val="24"/>
                <w:szCs w:val="24"/>
              </w:rPr>
              <w:t>13.</w:t>
            </w:r>
          </w:p>
        </w:tc>
        <w:tc>
          <w:tcPr>
            <w:tcW w:w="3266" w:type="dxa"/>
          </w:tcPr>
          <w:p w14:paraId="054012CD" w14:textId="77777777" w:rsidR="007C37F1" w:rsidRPr="007C37F1" w:rsidRDefault="007C37F1" w:rsidP="007C37F1">
            <w:pPr>
              <w:spacing w:after="0" w:line="240" w:lineRule="auto"/>
              <w:jc w:val="center"/>
              <w:rPr>
                <w:rFonts w:ascii="Times New Roman" w:hAnsi="Times New Roman" w:cs="Times New Roman"/>
                <w:bCs/>
                <w:sz w:val="24"/>
                <w:szCs w:val="24"/>
              </w:rPr>
            </w:pPr>
            <w:r w:rsidRPr="007C37F1">
              <w:rPr>
                <w:rFonts w:ascii="Times New Roman" w:hAnsi="Times New Roman" w:cs="Times New Roman"/>
                <w:bCs/>
                <w:sz w:val="24"/>
                <w:szCs w:val="24"/>
              </w:rPr>
              <w:t>Порядок подведения итогов закупки</w:t>
            </w:r>
          </w:p>
        </w:tc>
        <w:tc>
          <w:tcPr>
            <w:tcW w:w="10660" w:type="dxa"/>
          </w:tcPr>
          <w:p w14:paraId="061DE2FF" w14:textId="77777777" w:rsidR="007C37F1" w:rsidRPr="007C37F1" w:rsidRDefault="007C37F1" w:rsidP="007C37F1">
            <w:pPr>
              <w:spacing w:after="0" w:line="240" w:lineRule="auto"/>
              <w:jc w:val="both"/>
              <w:rPr>
                <w:rFonts w:ascii="Times New Roman" w:hAnsi="Times New Roman" w:cs="Times New Roman"/>
                <w:bCs/>
                <w:i/>
                <w:sz w:val="24"/>
                <w:szCs w:val="24"/>
              </w:rPr>
            </w:pPr>
            <w:r w:rsidRPr="007C37F1">
              <w:rPr>
                <w:rFonts w:ascii="Times New Roman" w:hAnsi="Times New Roman" w:cs="Times New Roman"/>
                <w:bCs/>
                <w:sz w:val="24"/>
                <w:szCs w:val="24"/>
              </w:rPr>
              <w:t xml:space="preserve">Рассмотрение первых частей заявок осуществляется </w:t>
            </w:r>
            <w:r w:rsidRPr="007C37F1">
              <w:rPr>
                <w:rFonts w:ascii="Times New Roman" w:hAnsi="Times New Roman" w:cs="Times New Roman"/>
                <w:b/>
                <w:bCs/>
                <w:sz w:val="24"/>
                <w:szCs w:val="24"/>
              </w:rPr>
              <w:t>«20» августа 2025 г.</w:t>
            </w:r>
          </w:p>
          <w:p w14:paraId="4399FDAB" w14:textId="77777777" w:rsidR="007C37F1" w:rsidRPr="007C37F1" w:rsidRDefault="007C37F1" w:rsidP="007C37F1">
            <w:pPr>
              <w:spacing w:after="0" w:line="240" w:lineRule="auto"/>
              <w:jc w:val="both"/>
              <w:rPr>
                <w:rFonts w:ascii="Times New Roman" w:hAnsi="Times New Roman" w:cs="Times New Roman"/>
                <w:bCs/>
                <w:sz w:val="24"/>
                <w:szCs w:val="24"/>
              </w:rPr>
            </w:pPr>
            <w:r w:rsidRPr="007C37F1">
              <w:rPr>
                <w:rFonts w:ascii="Times New Roman" w:hAnsi="Times New Roman" w:cs="Times New Roman"/>
                <w:bCs/>
                <w:sz w:val="24"/>
                <w:szCs w:val="24"/>
              </w:rPr>
              <w:t xml:space="preserve">Дата и время начала аукциона (дата сопоставления ценовых предложений) </w:t>
            </w:r>
            <w:r w:rsidRPr="007C37F1">
              <w:rPr>
                <w:rFonts w:ascii="Times New Roman" w:hAnsi="Times New Roman" w:cs="Times New Roman"/>
                <w:b/>
                <w:bCs/>
                <w:sz w:val="24"/>
                <w:szCs w:val="24"/>
              </w:rPr>
              <w:t>«25» августа 2025 г.</w:t>
            </w:r>
            <w:r w:rsidRPr="007C37F1">
              <w:rPr>
                <w:rFonts w:ascii="Times New Roman" w:hAnsi="Times New Roman" w:cs="Times New Roman"/>
                <w:bCs/>
                <w:sz w:val="24"/>
                <w:szCs w:val="24"/>
              </w:rPr>
              <w:t xml:space="preserve"> в </w:t>
            </w:r>
            <w:r w:rsidRPr="007C37F1">
              <w:rPr>
                <w:rFonts w:ascii="Times New Roman" w:hAnsi="Times New Roman" w:cs="Times New Roman"/>
                <w:b/>
                <w:bCs/>
                <w:sz w:val="24"/>
                <w:szCs w:val="24"/>
              </w:rPr>
              <w:t>09:00</w:t>
            </w:r>
            <w:r w:rsidRPr="007C37F1">
              <w:rPr>
                <w:rFonts w:ascii="Times New Roman" w:hAnsi="Times New Roman" w:cs="Times New Roman"/>
                <w:bCs/>
                <w:sz w:val="24"/>
                <w:szCs w:val="24"/>
              </w:rPr>
              <w:t xml:space="preserve"> ч. московского времени.</w:t>
            </w:r>
          </w:p>
          <w:p w14:paraId="05A56955" w14:textId="77777777" w:rsidR="007C37F1" w:rsidRPr="007C37F1" w:rsidRDefault="007C37F1" w:rsidP="007C37F1">
            <w:pPr>
              <w:spacing w:after="0" w:line="240" w:lineRule="auto"/>
              <w:jc w:val="both"/>
              <w:rPr>
                <w:rFonts w:ascii="Times New Roman" w:hAnsi="Times New Roman" w:cs="Times New Roman"/>
                <w:bCs/>
                <w:sz w:val="24"/>
                <w:szCs w:val="24"/>
              </w:rPr>
            </w:pPr>
            <w:r w:rsidRPr="007C37F1">
              <w:rPr>
                <w:rFonts w:ascii="Times New Roman" w:hAnsi="Times New Roman" w:cs="Times New Roman"/>
                <w:bCs/>
                <w:sz w:val="24"/>
                <w:szCs w:val="24"/>
              </w:rPr>
              <w:t>Рассмотрение вторых частей заявок</w:t>
            </w:r>
            <w:r w:rsidRPr="007C37F1">
              <w:rPr>
                <w:rFonts w:ascii="Times New Roman" w:hAnsi="Times New Roman" w:cs="Times New Roman"/>
                <w:bCs/>
                <w:i/>
                <w:sz w:val="24"/>
                <w:szCs w:val="24"/>
              </w:rPr>
              <w:t xml:space="preserve"> </w:t>
            </w:r>
            <w:r w:rsidRPr="007C37F1">
              <w:rPr>
                <w:rFonts w:ascii="Times New Roman" w:hAnsi="Times New Roman" w:cs="Times New Roman"/>
                <w:bCs/>
                <w:sz w:val="24"/>
                <w:szCs w:val="24"/>
              </w:rPr>
              <w:t>осуществляется</w:t>
            </w:r>
            <w:r w:rsidRPr="007C37F1">
              <w:rPr>
                <w:rFonts w:ascii="Times New Roman" w:hAnsi="Times New Roman" w:cs="Times New Roman"/>
                <w:bCs/>
                <w:i/>
                <w:sz w:val="24"/>
                <w:szCs w:val="24"/>
              </w:rPr>
              <w:t xml:space="preserve"> </w:t>
            </w:r>
            <w:r w:rsidRPr="007C37F1">
              <w:rPr>
                <w:rFonts w:ascii="Times New Roman" w:hAnsi="Times New Roman" w:cs="Times New Roman"/>
                <w:b/>
                <w:bCs/>
                <w:sz w:val="24"/>
                <w:szCs w:val="24"/>
              </w:rPr>
              <w:t>«26» августа 2025 г.</w:t>
            </w:r>
            <w:r w:rsidRPr="007C37F1">
              <w:rPr>
                <w:rFonts w:ascii="Times New Roman" w:hAnsi="Times New Roman" w:cs="Times New Roman"/>
                <w:bCs/>
                <w:sz w:val="24"/>
                <w:szCs w:val="24"/>
              </w:rPr>
              <w:t xml:space="preserve"> </w:t>
            </w:r>
          </w:p>
          <w:p w14:paraId="35C69E0C" w14:textId="77777777" w:rsidR="007C37F1" w:rsidRPr="007C37F1" w:rsidRDefault="007C37F1" w:rsidP="007C37F1">
            <w:pPr>
              <w:spacing w:after="0" w:line="240" w:lineRule="auto"/>
              <w:jc w:val="both"/>
              <w:rPr>
                <w:rFonts w:ascii="Times New Roman" w:hAnsi="Times New Roman" w:cs="Times New Roman"/>
                <w:bCs/>
                <w:sz w:val="24"/>
                <w:szCs w:val="24"/>
              </w:rPr>
            </w:pPr>
            <w:r w:rsidRPr="007C37F1">
              <w:rPr>
                <w:rFonts w:ascii="Times New Roman" w:hAnsi="Times New Roman" w:cs="Times New Roman"/>
                <w:bCs/>
                <w:sz w:val="24"/>
                <w:szCs w:val="24"/>
              </w:rPr>
              <w:t>Подведение итогов закупки осуществляется</w:t>
            </w:r>
            <w:r w:rsidRPr="007C37F1">
              <w:rPr>
                <w:rFonts w:ascii="Times New Roman" w:hAnsi="Times New Roman" w:cs="Times New Roman"/>
                <w:bCs/>
                <w:i/>
                <w:sz w:val="24"/>
                <w:szCs w:val="24"/>
              </w:rPr>
              <w:t xml:space="preserve"> </w:t>
            </w:r>
            <w:r w:rsidRPr="007C37F1">
              <w:rPr>
                <w:rFonts w:ascii="Times New Roman" w:hAnsi="Times New Roman" w:cs="Times New Roman"/>
                <w:b/>
                <w:bCs/>
                <w:sz w:val="24"/>
                <w:szCs w:val="24"/>
              </w:rPr>
              <w:t>«26» августа 2025 г.</w:t>
            </w:r>
          </w:p>
          <w:p w14:paraId="1FAA06BB" w14:textId="77777777" w:rsidR="007C37F1" w:rsidRPr="007C37F1" w:rsidRDefault="007C37F1" w:rsidP="007C37F1">
            <w:pPr>
              <w:spacing w:after="0" w:line="240" w:lineRule="auto"/>
              <w:jc w:val="both"/>
              <w:rPr>
                <w:rFonts w:ascii="Times New Roman" w:hAnsi="Times New Roman" w:cs="Times New Roman"/>
                <w:bCs/>
                <w:sz w:val="24"/>
                <w:szCs w:val="24"/>
              </w:rPr>
            </w:pPr>
            <w:r w:rsidRPr="007C37F1">
              <w:rPr>
                <w:rFonts w:ascii="Times New Roman" w:hAnsi="Times New Roman" w:cs="Times New Roman"/>
                <w:bCs/>
                <w:sz w:val="24"/>
                <w:szCs w:val="24"/>
              </w:rPr>
              <w:t xml:space="preserve">Порядок рассмотрения первых и вторых частей заявок, сопоставления ценовых предложений, выбора победителя закупки (участника, с которым заключается договор) осуществляется в порядке, указанном в части 3 документации о закупке </w:t>
            </w:r>
          </w:p>
        </w:tc>
      </w:tr>
    </w:tbl>
    <w:p w14:paraId="09C08433" w14:textId="77777777" w:rsidR="007C37F1" w:rsidRDefault="007C37F1" w:rsidP="007C37F1">
      <w:pPr>
        <w:pStyle w:val="a3"/>
        <w:spacing w:after="0" w:line="360" w:lineRule="exact"/>
        <w:ind w:left="709"/>
        <w:jc w:val="both"/>
        <w:rPr>
          <w:rFonts w:ascii="Times New Roman" w:hAnsi="Times New Roman" w:cs="Times New Roman"/>
          <w:b/>
          <w:sz w:val="24"/>
          <w:szCs w:val="24"/>
        </w:rPr>
      </w:pPr>
    </w:p>
    <w:p w14:paraId="399C475C" w14:textId="77777777" w:rsidR="007C37F1" w:rsidRDefault="007C37F1" w:rsidP="007C37F1">
      <w:pPr>
        <w:pStyle w:val="a3"/>
        <w:spacing w:after="0" w:line="360" w:lineRule="exact"/>
        <w:ind w:left="709"/>
        <w:jc w:val="both"/>
        <w:rPr>
          <w:rFonts w:ascii="Times New Roman" w:hAnsi="Times New Roman" w:cs="Times New Roman"/>
          <w:b/>
          <w:sz w:val="24"/>
          <w:szCs w:val="24"/>
        </w:rPr>
      </w:pPr>
    </w:p>
    <w:p w14:paraId="3B6A5C0E" w14:textId="77777777" w:rsidR="007C37F1" w:rsidRDefault="007C37F1" w:rsidP="007C37F1">
      <w:pPr>
        <w:pStyle w:val="a3"/>
        <w:spacing w:after="0" w:line="360" w:lineRule="exact"/>
        <w:ind w:left="709"/>
        <w:jc w:val="both"/>
        <w:rPr>
          <w:rFonts w:ascii="Times New Roman" w:hAnsi="Times New Roman" w:cs="Times New Roman"/>
          <w:b/>
          <w:sz w:val="24"/>
          <w:szCs w:val="24"/>
        </w:rPr>
      </w:pPr>
    </w:p>
    <w:p w14:paraId="29B2DDC6" w14:textId="27B9075A" w:rsidR="00366FAD" w:rsidRDefault="00366FAD" w:rsidP="00366FAD">
      <w:pPr>
        <w:pStyle w:val="a3"/>
        <w:numPr>
          <w:ilvl w:val="0"/>
          <w:numId w:val="2"/>
        </w:numPr>
        <w:spacing w:after="0" w:line="360" w:lineRule="exact"/>
        <w:ind w:left="0" w:firstLine="709"/>
        <w:jc w:val="both"/>
        <w:rPr>
          <w:rFonts w:ascii="Times New Roman" w:hAnsi="Times New Roman" w:cs="Times New Roman"/>
          <w:b/>
          <w:sz w:val="24"/>
          <w:szCs w:val="24"/>
        </w:rPr>
      </w:pPr>
      <w:r w:rsidRPr="00260134">
        <w:rPr>
          <w:rFonts w:ascii="Times New Roman" w:hAnsi="Times New Roman" w:cs="Times New Roman"/>
          <w:b/>
          <w:sz w:val="24"/>
          <w:szCs w:val="24"/>
        </w:rPr>
        <w:lastRenderedPageBreak/>
        <w:t>Изменения в аукционную документацию</w:t>
      </w:r>
    </w:p>
    <w:p w14:paraId="71F6E6A8" w14:textId="0D272B36" w:rsidR="00366FAD" w:rsidRDefault="00366FAD" w:rsidP="00366FAD">
      <w:pPr>
        <w:pStyle w:val="a3"/>
        <w:numPr>
          <w:ilvl w:val="0"/>
          <w:numId w:val="3"/>
        </w:numPr>
        <w:tabs>
          <w:tab w:val="left" w:pos="0"/>
          <w:tab w:val="left" w:pos="1134"/>
        </w:tabs>
        <w:spacing w:after="0" w:line="276" w:lineRule="auto"/>
        <w:ind w:left="0" w:firstLine="709"/>
        <w:jc w:val="both"/>
        <w:rPr>
          <w:rFonts w:ascii="Times New Roman" w:hAnsi="Times New Roman" w:cs="Times New Roman"/>
          <w:bCs/>
          <w:iCs/>
          <w:sz w:val="24"/>
          <w:szCs w:val="24"/>
        </w:rPr>
      </w:pPr>
      <w:r w:rsidRPr="00260134">
        <w:rPr>
          <w:rFonts w:ascii="Times New Roman" w:hAnsi="Times New Roman" w:cs="Times New Roman"/>
          <w:bCs/>
          <w:iCs/>
          <w:sz w:val="24"/>
          <w:szCs w:val="24"/>
        </w:rPr>
        <w:t>П</w:t>
      </w:r>
      <w:r w:rsidR="00525758">
        <w:rPr>
          <w:rFonts w:ascii="Times New Roman" w:hAnsi="Times New Roman" w:cs="Times New Roman"/>
          <w:bCs/>
          <w:iCs/>
          <w:sz w:val="24"/>
          <w:szCs w:val="24"/>
        </w:rPr>
        <w:t xml:space="preserve">одпункт «Технические и функциональные характеристики товара» пункта 2 «Требования к товарам» </w:t>
      </w:r>
      <w:r w:rsidR="006553A6">
        <w:rPr>
          <w:rFonts w:ascii="Times New Roman" w:hAnsi="Times New Roman" w:cs="Times New Roman"/>
          <w:bCs/>
          <w:iCs/>
          <w:sz w:val="24"/>
          <w:szCs w:val="24"/>
        </w:rPr>
        <w:t>Технического задания -</w:t>
      </w:r>
      <w:r w:rsidR="003B72D6">
        <w:rPr>
          <w:rFonts w:ascii="Times New Roman" w:hAnsi="Times New Roman" w:cs="Times New Roman"/>
          <w:bCs/>
          <w:iCs/>
          <w:sz w:val="24"/>
          <w:szCs w:val="24"/>
        </w:rPr>
        <w:t xml:space="preserve"> </w:t>
      </w:r>
      <w:r w:rsidR="006553A6">
        <w:rPr>
          <w:rFonts w:ascii="Times New Roman" w:hAnsi="Times New Roman" w:cs="Times New Roman"/>
          <w:bCs/>
          <w:iCs/>
          <w:sz w:val="24"/>
          <w:szCs w:val="24"/>
        </w:rPr>
        <w:t xml:space="preserve">Приложения № 1.1 к документации о закупке </w:t>
      </w:r>
      <w:r w:rsidRPr="00260134">
        <w:rPr>
          <w:rFonts w:ascii="Times New Roman" w:hAnsi="Times New Roman" w:cs="Times New Roman"/>
          <w:bCs/>
          <w:sz w:val="24"/>
          <w:szCs w:val="24"/>
        </w:rPr>
        <w:t>изложить</w:t>
      </w:r>
      <w:r w:rsidRPr="00260134">
        <w:rPr>
          <w:rFonts w:ascii="Times New Roman" w:hAnsi="Times New Roman" w:cs="Times New Roman"/>
          <w:bCs/>
          <w:iCs/>
          <w:sz w:val="24"/>
          <w:szCs w:val="24"/>
        </w:rPr>
        <w:t xml:space="preserve"> в следующей редакции:</w:t>
      </w:r>
    </w:p>
    <w:p w14:paraId="1CC41C9D" w14:textId="392E98F2" w:rsidR="00F10533" w:rsidRDefault="00F10533" w:rsidP="00F10533">
      <w:pPr>
        <w:tabs>
          <w:tab w:val="left" w:pos="0"/>
          <w:tab w:val="left" w:pos="1134"/>
        </w:tabs>
        <w:spacing w:after="0" w:line="276" w:lineRule="auto"/>
        <w:jc w:val="both"/>
        <w:rPr>
          <w:rFonts w:ascii="Times New Roman" w:hAnsi="Times New Roman" w:cs="Times New Roman"/>
          <w:bCs/>
          <w:iCs/>
          <w:sz w:val="24"/>
          <w:szCs w:val="24"/>
        </w:rPr>
      </w:pPr>
    </w:p>
    <w:tbl>
      <w:tblPr>
        <w:tblStyle w:val="af1"/>
        <w:tblW w:w="0" w:type="auto"/>
        <w:tblLook w:val="04A0" w:firstRow="1" w:lastRow="0" w:firstColumn="1" w:lastColumn="0" w:noHBand="0" w:noVBand="1"/>
      </w:tblPr>
      <w:tblGrid>
        <w:gridCol w:w="2547"/>
        <w:gridCol w:w="1983"/>
        <w:gridCol w:w="10030"/>
      </w:tblGrid>
      <w:tr w:rsidR="00385CAA" w14:paraId="7D64A211" w14:textId="77777777" w:rsidTr="00545A41">
        <w:tc>
          <w:tcPr>
            <w:tcW w:w="14560" w:type="dxa"/>
            <w:gridSpan w:val="3"/>
            <w:tcBorders>
              <w:top w:val="single" w:sz="4" w:space="0" w:color="auto"/>
              <w:left w:val="single" w:sz="4" w:space="0" w:color="auto"/>
              <w:bottom w:val="single" w:sz="4" w:space="0" w:color="auto"/>
              <w:right w:val="single" w:sz="4" w:space="0" w:color="auto"/>
            </w:tcBorders>
          </w:tcPr>
          <w:p w14:paraId="4D1D7029" w14:textId="498FB1D8" w:rsidR="00385CAA" w:rsidRDefault="00385CAA" w:rsidP="00385CAA">
            <w:pPr>
              <w:tabs>
                <w:tab w:val="left" w:pos="0"/>
                <w:tab w:val="left" w:pos="1134"/>
              </w:tabs>
              <w:spacing w:after="0" w:line="276" w:lineRule="auto"/>
              <w:jc w:val="both"/>
              <w:rPr>
                <w:rFonts w:ascii="Times New Roman" w:hAnsi="Times New Roman" w:cs="Times New Roman"/>
                <w:bCs/>
                <w:iCs/>
                <w:sz w:val="24"/>
                <w:szCs w:val="24"/>
              </w:rPr>
            </w:pPr>
            <w:r w:rsidRPr="0015602D">
              <w:rPr>
                <w:rFonts w:ascii="Times New Roman" w:eastAsia="Times New Roman" w:hAnsi="Times New Roman" w:cs="Times New Roman"/>
                <w:b/>
                <w:color w:val="000000"/>
                <w:sz w:val="24"/>
                <w:szCs w:val="24"/>
                <w:lang w:eastAsia="ru-RU"/>
              </w:rPr>
              <w:t>2. Требования к товарам</w:t>
            </w:r>
          </w:p>
        </w:tc>
      </w:tr>
      <w:tr w:rsidR="00385CAA" w14:paraId="656CD6B6" w14:textId="77777777" w:rsidTr="00AF72F3">
        <w:tc>
          <w:tcPr>
            <w:tcW w:w="2689" w:type="dxa"/>
            <w:tcBorders>
              <w:top w:val="single" w:sz="4" w:space="0" w:color="auto"/>
              <w:left w:val="single" w:sz="4" w:space="0" w:color="auto"/>
              <w:bottom w:val="single" w:sz="4" w:space="0" w:color="auto"/>
              <w:right w:val="single" w:sz="4" w:space="0" w:color="auto"/>
            </w:tcBorders>
          </w:tcPr>
          <w:p w14:paraId="18AA69D4" w14:textId="78E90558" w:rsidR="00385CAA" w:rsidRDefault="00385CAA" w:rsidP="00385CAA">
            <w:pPr>
              <w:tabs>
                <w:tab w:val="left" w:pos="0"/>
                <w:tab w:val="left" w:pos="1134"/>
              </w:tabs>
              <w:spacing w:after="0" w:line="276" w:lineRule="auto"/>
              <w:jc w:val="both"/>
              <w:rPr>
                <w:rFonts w:ascii="Times New Roman" w:hAnsi="Times New Roman" w:cs="Times New Roman"/>
                <w:bCs/>
                <w:iCs/>
                <w:sz w:val="24"/>
                <w:szCs w:val="24"/>
              </w:rPr>
            </w:pPr>
            <w:r w:rsidRPr="0015602D">
              <w:rPr>
                <w:rFonts w:ascii="Times New Roman" w:eastAsia="Times New Roman" w:hAnsi="Times New Roman" w:cs="Times New Roman"/>
                <w:bCs/>
                <w:color w:val="000000"/>
                <w:sz w:val="24"/>
                <w:szCs w:val="24"/>
                <w:lang w:eastAsia="ru-RU"/>
              </w:rPr>
              <w:t>Поставка АРМ Кассира</w:t>
            </w:r>
          </w:p>
        </w:tc>
        <w:tc>
          <w:tcPr>
            <w:tcW w:w="1984" w:type="dxa"/>
          </w:tcPr>
          <w:p w14:paraId="5CAAA309" w14:textId="71606015" w:rsidR="00385CAA" w:rsidRDefault="00385CAA" w:rsidP="00385CAA">
            <w:pPr>
              <w:tabs>
                <w:tab w:val="left" w:pos="0"/>
                <w:tab w:val="left" w:pos="1134"/>
              </w:tabs>
              <w:spacing w:after="0" w:line="276" w:lineRule="auto"/>
              <w:jc w:val="both"/>
              <w:rPr>
                <w:rFonts w:ascii="Times New Roman" w:hAnsi="Times New Roman" w:cs="Times New Roman"/>
                <w:bCs/>
                <w:iCs/>
                <w:sz w:val="24"/>
                <w:szCs w:val="24"/>
              </w:rPr>
            </w:pPr>
            <w:r w:rsidRPr="00385CAA">
              <w:rPr>
                <w:rFonts w:ascii="Times New Roman" w:hAnsi="Times New Roman" w:cs="Times New Roman"/>
                <w:bCs/>
                <w:iCs/>
                <w:sz w:val="24"/>
                <w:szCs w:val="24"/>
              </w:rPr>
              <w:t>Технические и функциональные характеристики товара</w:t>
            </w:r>
          </w:p>
        </w:tc>
        <w:tc>
          <w:tcPr>
            <w:tcW w:w="9887" w:type="dxa"/>
            <w:tcBorders>
              <w:top w:val="single" w:sz="4" w:space="0" w:color="auto"/>
              <w:left w:val="single" w:sz="4" w:space="0" w:color="auto"/>
              <w:bottom w:val="single" w:sz="4" w:space="0" w:color="auto"/>
              <w:right w:val="single" w:sz="4" w:space="0" w:color="auto"/>
            </w:tcBorders>
          </w:tcPr>
          <w:p w14:paraId="175B921C" w14:textId="77777777" w:rsidR="00385CAA" w:rsidRPr="0015602D" w:rsidRDefault="00385CAA" w:rsidP="00385CAA">
            <w:pPr>
              <w:spacing w:after="0" w:line="254" w:lineRule="auto"/>
              <w:ind w:firstLine="470"/>
              <w:jc w:val="both"/>
              <w:rPr>
                <w:rFonts w:ascii="Times New Roman" w:eastAsia="Times New Roman" w:hAnsi="Times New Roman" w:cs="Times New Roman"/>
                <w:b/>
                <w:bCs/>
                <w:sz w:val="24"/>
                <w:szCs w:val="24"/>
              </w:rPr>
            </w:pPr>
            <w:r w:rsidRPr="0015602D">
              <w:rPr>
                <w:rFonts w:ascii="Times New Roman" w:eastAsia="Times New Roman" w:hAnsi="Times New Roman" w:cs="Times New Roman"/>
                <w:b/>
                <w:sz w:val="24"/>
                <w:szCs w:val="24"/>
              </w:rPr>
              <w:t>Комплект контрольно-кассовой техники для стационарных касс («Автоматизированного рабочего места билетного кассира») в составе:</w:t>
            </w:r>
          </w:p>
          <w:p w14:paraId="2F00FABD" w14:textId="77777777" w:rsidR="00385CAA" w:rsidRPr="0015602D" w:rsidRDefault="00385CAA" w:rsidP="00385CAA">
            <w:pPr>
              <w:numPr>
                <w:ilvl w:val="0"/>
                <w:numId w:val="12"/>
              </w:numPr>
              <w:spacing w:after="0" w:line="254" w:lineRule="auto"/>
              <w:ind w:left="-97" w:firstLine="567"/>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Фискальный регистратор ПРИМ 08-Ф с фискальным накопителем;</w:t>
            </w:r>
          </w:p>
          <w:p w14:paraId="539FF1D6" w14:textId="77777777" w:rsidR="00385CAA" w:rsidRPr="0015602D" w:rsidRDefault="00385CAA" w:rsidP="00385CAA">
            <w:pPr>
              <w:numPr>
                <w:ilvl w:val="0"/>
                <w:numId w:val="12"/>
              </w:numPr>
              <w:spacing w:after="0" w:line="254" w:lineRule="auto"/>
              <w:ind w:left="-97" w:firstLine="567"/>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Источник бесперебойного питания;</w:t>
            </w:r>
          </w:p>
          <w:p w14:paraId="3A0D7C07" w14:textId="77777777" w:rsidR="00385CAA" w:rsidRPr="0015602D" w:rsidRDefault="00385CAA" w:rsidP="00385CAA">
            <w:pPr>
              <w:numPr>
                <w:ilvl w:val="0"/>
                <w:numId w:val="12"/>
              </w:numPr>
              <w:spacing w:after="0" w:line="254" w:lineRule="auto"/>
              <w:ind w:left="-97" w:firstLine="567"/>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Считыватель бесконтактных карт;</w:t>
            </w:r>
          </w:p>
          <w:p w14:paraId="325BF7DA" w14:textId="77777777" w:rsidR="00385CAA" w:rsidRPr="0015602D" w:rsidRDefault="00385CAA" w:rsidP="00385CAA">
            <w:pPr>
              <w:numPr>
                <w:ilvl w:val="0"/>
                <w:numId w:val="12"/>
              </w:numPr>
              <w:spacing w:after="0" w:line="254" w:lineRule="auto"/>
              <w:ind w:left="-97" w:firstLine="567"/>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Сетевой фильтр;</w:t>
            </w:r>
          </w:p>
          <w:p w14:paraId="752A67D6" w14:textId="77777777" w:rsidR="00385CAA" w:rsidRPr="0015602D" w:rsidRDefault="00385CAA" w:rsidP="00385CAA">
            <w:pPr>
              <w:numPr>
                <w:ilvl w:val="0"/>
                <w:numId w:val="12"/>
              </w:numPr>
              <w:spacing w:after="0" w:line="254" w:lineRule="auto"/>
              <w:ind w:left="-97" w:firstLine="567"/>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Проводные клавиатура и мышь</w:t>
            </w:r>
            <w:r w:rsidRPr="0015602D">
              <w:rPr>
                <w:rFonts w:ascii="Times New Roman" w:eastAsia="Calibri" w:hAnsi="Times New Roman" w:cs="Times New Roman"/>
                <w:sz w:val="24"/>
                <w:szCs w:val="24"/>
                <w:lang w:val="en-US"/>
              </w:rPr>
              <w:t>;</w:t>
            </w:r>
          </w:p>
          <w:p w14:paraId="76DE6650" w14:textId="77777777" w:rsidR="00385CAA" w:rsidRPr="0015602D" w:rsidRDefault="00385CAA" w:rsidP="00385CAA">
            <w:pPr>
              <w:numPr>
                <w:ilvl w:val="0"/>
                <w:numId w:val="12"/>
              </w:numPr>
              <w:spacing w:after="0" w:line="254" w:lineRule="auto"/>
              <w:ind w:left="-97" w:firstLine="567"/>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Модем </w:t>
            </w:r>
            <w:r w:rsidRPr="0015602D">
              <w:rPr>
                <w:rFonts w:ascii="Times New Roman" w:eastAsia="Calibri" w:hAnsi="Times New Roman" w:cs="Times New Roman"/>
                <w:sz w:val="24"/>
                <w:szCs w:val="24"/>
                <w:lang w:val="en-US"/>
              </w:rPr>
              <w:t>3G;</w:t>
            </w:r>
          </w:p>
          <w:p w14:paraId="4D0808B7" w14:textId="77777777" w:rsidR="00385CAA" w:rsidRPr="0015602D" w:rsidRDefault="00385CAA" w:rsidP="00385CAA">
            <w:pPr>
              <w:numPr>
                <w:ilvl w:val="0"/>
                <w:numId w:val="12"/>
              </w:numPr>
              <w:spacing w:after="0" w:line="254" w:lineRule="auto"/>
              <w:ind w:left="-97" w:firstLine="567"/>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Системный блок;</w:t>
            </w:r>
          </w:p>
          <w:p w14:paraId="484345D9" w14:textId="77777777" w:rsidR="00385CAA" w:rsidRPr="0015602D" w:rsidRDefault="00385CAA" w:rsidP="00385CAA">
            <w:pPr>
              <w:numPr>
                <w:ilvl w:val="0"/>
                <w:numId w:val="12"/>
              </w:numPr>
              <w:spacing w:after="0" w:line="254" w:lineRule="auto"/>
              <w:ind w:left="-97" w:firstLine="567"/>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Монитор.</w:t>
            </w:r>
          </w:p>
          <w:p w14:paraId="57DB68DA" w14:textId="77777777" w:rsidR="00385CAA" w:rsidRPr="0015602D" w:rsidRDefault="00385CAA" w:rsidP="00385CAA">
            <w:pPr>
              <w:tabs>
                <w:tab w:val="left" w:pos="1129"/>
              </w:tabs>
              <w:spacing w:after="0" w:line="254" w:lineRule="auto"/>
              <w:ind w:firstLine="470"/>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Общие требования:</w:t>
            </w:r>
          </w:p>
          <w:p w14:paraId="175256ED" w14:textId="77777777" w:rsidR="00385CAA" w:rsidRPr="0015602D" w:rsidRDefault="00385CAA" w:rsidP="00385CAA">
            <w:pPr>
              <w:tabs>
                <w:tab w:val="left" w:pos="1129"/>
              </w:tabs>
              <w:spacing w:after="0" w:line="254" w:lineRule="auto"/>
              <w:ind w:firstLine="470"/>
              <w:jc w:val="both"/>
              <w:rPr>
                <w:rFonts w:ascii="Times New Roman" w:eastAsia="Times New Roman" w:hAnsi="Times New Roman" w:cs="Times New Roman"/>
                <w:b/>
                <w:sz w:val="24"/>
                <w:szCs w:val="24"/>
              </w:rPr>
            </w:pPr>
            <w:r w:rsidRPr="0015602D">
              <w:rPr>
                <w:rFonts w:ascii="Times New Roman" w:eastAsia="Times New Roman" w:hAnsi="Times New Roman" w:cs="Times New Roman"/>
                <w:sz w:val="24"/>
                <w:szCs w:val="24"/>
              </w:rPr>
              <w:t>Комплект контрольно-кассовой техники для стационарных касс («Автоматизированное рабочее место билетного кассира»</w:t>
            </w:r>
            <w:r w:rsidRPr="0015602D">
              <w:rPr>
                <w:rFonts w:ascii="Times New Roman" w:eastAsia="Times New Roman" w:hAnsi="Times New Roman" w:cs="Times New Roman"/>
                <w:bCs/>
                <w:sz w:val="24"/>
                <w:szCs w:val="24"/>
              </w:rPr>
              <w:t xml:space="preserve"> (далее АРМ Кассира)) предназначен для оформления проездных документов на поезда пригородного сообщения на вокзалах и станциях.</w:t>
            </w:r>
            <w:r w:rsidRPr="0015602D">
              <w:rPr>
                <w:rFonts w:ascii="Times New Roman" w:eastAsia="Times New Roman" w:hAnsi="Times New Roman" w:cs="Times New Roman"/>
                <w:b/>
                <w:sz w:val="24"/>
                <w:szCs w:val="24"/>
              </w:rPr>
              <w:t xml:space="preserve"> </w:t>
            </w:r>
            <w:r w:rsidRPr="0015602D">
              <w:rPr>
                <w:rFonts w:ascii="Times New Roman" w:eastAsia="Times New Roman" w:hAnsi="Times New Roman" w:cs="Times New Roman"/>
                <w:sz w:val="24"/>
                <w:szCs w:val="24"/>
              </w:rPr>
              <w:t xml:space="preserve">Конструкция АРМ кассира отвечает требованиям </w:t>
            </w:r>
            <w:proofErr w:type="spellStart"/>
            <w:r w:rsidRPr="0015602D">
              <w:rPr>
                <w:rFonts w:ascii="Times New Roman" w:eastAsia="Times New Roman" w:hAnsi="Times New Roman" w:cs="Times New Roman"/>
                <w:sz w:val="24"/>
                <w:szCs w:val="24"/>
              </w:rPr>
              <w:t>блочно</w:t>
            </w:r>
            <w:proofErr w:type="spellEnd"/>
            <w:r w:rsidRPr="0015602D">
              <w:rPr>
                <w:rFonts w:ascii="Times New Roman" w:eastAsia="Times New Roman" w:hAnsi="Times New Roman" w:cs="Times New Roman"/>
                <w:sz w:val="24"/>
                <w:szCs w:val="24"/>
              </w:rPr>
              <w:t>-модульного построения, обеспечивающим:</w:t>
            </w:r>
          </w:p>
          <w:p w14:paraId="4CDD92DF" w14:textId="77777777" w:rsidR="00385CAA" w:rsidRPr="0015602D" w:rsidRDefault="00385CAA" w:rsidP="00385CAA">
            <w:pPr>
              <w:numPr>
                <w:ilvl w:val="0"/>
                <w:numId w:val="13"/>
              </w:numPr>
              <w:spacing w:after="0" w:line="254" w:lineRule="auto"/>
              <w:ind w:left="0" w:firstLine="470"/>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необходимую вариацию комплектности;</w:t>
            </w:r>
          </w:p>
          <w:p w14:paraId="6B584781" w14:textId="77777777" w:rsidR="00385CAA" w:rsidRPr="0015602D" w:rsidRDefault="00385CAA" w:rsidP="00385CAA">
            <w:pPr>
              <w:numPr>
                <w:ilvl w:val="0"/>
                <w:numId w:val="13"/>
              </w:numPr>
              <w:spacing w:after="0" w:line="254" w:lineRule="auto"/>
              <w:ind w:left="0" w:firstLine="470"/>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ремонтопригодность.</w:t>
            </w:r>
          </w:p>
          <w:tbl>
            <w:tblPr>
              <w:tblW w:w="9804" w:type="dxa"/>
              <w:tblInd w:w="10" w:type="dxa"/>
              <w:tblLook w:val="04A0" w:firstRow="1" w:lastRow="0" w:firstColumn="1" w:lastColumn="0" w:noHBand="0" w:noVBand="1"/>
            </w:tblPr>
            <w:tblGrid>
              <w:gridCol w:w="3200"/>
              <w:gridCol w:w="656"/>
              <w:gridCol w:w="421"/>
              <w:gridCol w:w="5527"/>
            </w:tblGrid>
            <w:tr w:rsidR="00385CAA" w:rsidRPr="0015602D" w14:paraId="3012DEC1" w14:textId="77777777" w:rsidTr="001B255B">
              <w:tc>
                <w:tcPr>
                  <w:tcW w:w="9804" w:type="dxa"/>
                  <w:gridSpan w:val="4"/>
                  <w:vAlign w:val="center"/>
                  <w:hideMark/>
                </w:tcPr>
                <w:p w14:paraId="34BC1F8B" w14:textId="77777777" w:rsidR="00385CAA" w:rsidRPr="0015602D" w:rsidRDefault="00385CAA" w:rsidP="00385CAA">
                  <w:pPr>
                    <w:spacing w:after="0" w:line="276" w:lineRule="auto"/>
                    <w:ind w:firstLine="350"/>
                    <w:rPr>
                      <w:rFonts w:ascii="Times New Roman" w:eastAsia="Times New Roman" w:hAnsi="Times New Roman" w:cs="Times New Roman"/>
                      <w:b/>
                      <w:bCs/>
                      <w:sz w:val="24"/>
                      <w:szCs w:val="24"/>
                    </w:rPr>
                  </w:pPr>
                  <w:r w:rsidRPr="0015602D">
                    <w:rPr>
                      <w:rFonts w:ascii="Times New Roman" w:eastAsia="Times New Roman" w:hAnsi="Times New Roman" w:cs="Times New Roman"/>
                      <w:b/>
                      <w:sz w:val="24"/>
                      <w:szCs w:val="24"/>
                    </w:rPr>
                    <w:t>Технические характеристики АРМ Кассира, в составе:</w:t>
                  </w:r>
                </w:p>
              </w:tc>
            </w:tr>
            <w:tr w:rsidR="00385CAA" w:rsidRPr="0015602D" w14:paraId="79D3F282" w14:textId="77777777" w:rsidTr="001B255B">
              <w:tc>
                <w:tcPr>
                  <w:tcW w:w="9804" w:type="dxa"/>
                  <w:gridSpan w:val="4"/>
                  <w:vAlign w:val="center"/>
                  <w:hideMark/>
                </w:tcPr>
                <w:p w14:paraId="5EF861FC" w14:textId="77777777" w:rsidR="00385CAA" w:rsidRPr="0015602D" w:rsidRDefault="00385CAA" w:rsidP="00385CAA">
                  <w:pPr>
                    <w:spacing w:after="0" w:line="276" w:lineRule="auto"/>
                    <w:ind w:firstLine="350"/>
                    <w:jc w:val="both"/>
                    <w:rPr>
                      <w:rFonts w:ascii="Times New Roman" w:eastAsia="Times New Roman" w:hAnsi="Times New Roman" w:cs="Times New Roman"/>
                      <w:sz w:val="24"/>
                      <w:szCs w:val="24"/>
                    </w:rPr>
                  </w:pPr>
                  <w:r w:rsidRPr="0015602D">
                    <w:rPr>
                      <w:rFonts w:ascii="Times New Roman" w:eastAsia="Times New Roman" w:hAnsi="Times New Roman" w:cs="Times New Roman"/>
                      <w:b/>
                      <w:sz w:val="24"/>
                      <w:szCs w:val="24"/>
                    </w:rPr>
                    <w:t xml:space="preserve">Фискальный регистратор ПРИМ-08Ф </w:t>
                  </w:r>
                  <w:r w:rsidRPr="0015602D">
                    <w:rPr>
                      <w:rFonts w:ascii="Times New Roman" w:eastAsia="Times New Roman" w:hAnsi="Times New Roman" w:cs="Times New Roman"/>
                      <w:sz w:val="24"/>
                      <w:szCs w:val="24"/>
                    </w:rPr>
                    <w:t xml:space="preserve">(обязательное соответствие реестру фискальных регистраторов в соответствии со статьей 3 Федерального закона от 22.05.2003 № 54-ФЗ): </w:t>
                  </w:r>
                </w:p>
              </w:tc>
            </w:tr>
            <w:tr w:rsidR="00385CAA" w:rsidRPr="0015602D" w14:paraId="5DCDBE45" w14:textId="77777777" w:rsidTr="001B255B">
              <w:tc>
                <w:tcPr>
                  <w:tcW w:w="3856" w:type="dxa"/>
                  <w:gridSpan w:val="2"/>
                  <w:hideMark/>
                </w:tcPr>
                <w:p w14:paraId="530B6FFE" w14:textId="77777777" w:rsidR="00385CAA" w:rsidRPr="0015602D" w:rsidRDefault="00385CAA" w:rsidP="00385CAA">
                  <w:pPr>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Габариты: </w:t>
                  </w:r>
                </w:p>
              </w:tc>
              <w:tc>
                <w:tcPr>
                  <w:tcW w:w="5948" w:type="dxa"/>
                  <w:gridSpan w:val="2"/>
                  <w:vAlign w:val="center"/>
                  <w:hideMark/>
                </w:tcPr>
                <w:p w14:paraId="78D44C65" w14:textId="77777777" w:rsidR="00385CAA" w:rsidRPr="0015602D" w:rsidRDefault="00385CAA" w:rsidP="00385CAA">
                  <w:pPr>
                    <w:tabs>
                      <w:tab w:val="left" w:pos="449"/>
                    </w:tabs>
                    <w:spacing w:after="0" w:line="276" w:lineRule="auto"/>
                    <w:ind w:left="24"/>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Ширина: 142 мм</w:t>
                  </w:r>
                </w:p>
                <w:p w14:paraId="0383B8D4" w14:textId="77777777" w:rsidR="00385CAA" w:rsidRPr="0015602D" w:rsidRDefault="00385CAA" w:rsidP="00385CAA">
                  <w:pPr>
                    <w:tabs>
                      <w:tab w:val="left" w:pos="449"/>
                    </w:tabs>
                    <w:spacing w:after="0" w:line="276" w:lineRule="auto"/>
                    <w:ind w:left="24"/>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Высота: 132 мм</w:t>
                  </w:r>
                </w:p>
                <w:p w14:paraId="6F56537C" w14:textId="77777777" w:rsidR="00385CAA" w:rsidRPr="0015602D" w:rsidRDefault="00385CAA" w:rsidP="00385CAA">
                  <w:pPr>
                    <w:tabs>
                      <w:tab w:val="left" w:pos="449"/>
                    </w:tabs>
                    <w:spacing w:after="0" w:line="276" w:lineRule="auto"/>
                    <w:ind w:left="24"/>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Глубина: 204 мм</w:t>
                  </w:r>
                </w:p>
              </w:tc>
            </w:tr>
            <w:tr w:rsidR="00385CAA" w:rsidRPr="0015602D" w14:paraId="449D321B" w14:textId="77777777" w:rsidTr="001B255B">
              <w:tc>
                <w:tcPr>
                  <w:tcW w:w="3856" w:type="dxa"/>
                  <w:gridSpan w:val="2"/>
                  <w:hideMark/>
                </w:tcPr>
                <w:p w14:paraId="39095195"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Интерфейс:</w:t>
                  </w:r>
                </w:p>
              </w:tc>
              <w:tc>
                <w:tcPr>
                  <w:tcW w:w="5948" w:type="dxa"/>
                  <w:gridSpan w:val="2"/>
                  <w:vAlign w:val="center"/>
                  <w:hideMark/>
                </w:tcPr>
                <w:p w14:paraId="358B85EA" w14:textId="77777777" w:rsidR="00385CAA" w:rsidRPr="0015602D" w:rsidRDefault="00385CAA" w:rsidP="00385CAA">
                  <w:pPr>
                    <w:tabs>
                      <w:tab w:val="left" w:pos="449"/>
                    </w:tabs>
                    <w:spacing w:after="0" w:line="276" w:lineRule="auto"/>
                    <w:ind w:left="48"/>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Связь: RS-232C нуль-модемный; </w:t>
                  </w:r>
                  <w:proofErr w:type="spellStart"/>
                  <w:r w:rsidRPr="0015602D">
                    <w:rPr>
                      <w:rFonts w:ascii="Times New Roman" w:eastAsia="Calibri" w:hAnsi="Times New Roman" w:cs="Times New Roman"/>
                      <w:sz w:val="24"/>
                      <w:szCs w:val="24"/>
                      <w:lang w:val="x-none"/>
                    </w:rPr>
                    <w:t>Centronics</w:t>
                  </w:r>
                  <w:proofErr w:type="spellEnd"/>
                  <w:r w:rsidRPr="0015602D">
                    <w:rPr>
                      <w:rFonts w:ascii="Times New Roman" w:eastAsia="Calibri" w:hAnsi="Times New Roman" w:cs="Times New Roman"/>
                      <w:sz w:val="24"/>
                      <w:szCs w:val="24"/>
                      <w:lang w:val="x-none"/>
                    </w:rPr>
                    <w:t xml:space="preserve">, USB, </w:t>
                  </w:r>
                  <w:proofErr w:type="spellStart"/>
                  <w:r w:rsidRPr="0015602D">
                    <w:rPr>
                      <w:rFonts w:ascii="Times New Roman" w:eastAsia="Calibri" w:hAnsi="Times New Roman" w:cs="Times New Roman"/>
                      <w:sz w:val="24"/>
                      <w:szCs w:val="24"/>
                      <w:lang w:val="x-none"/>
                    </w:rPr>
                    <w:t>Ethernet</w:t>
                  </w:r>
                  <w:proofErr w:type="spellEnd"/>
                  <w:r w:rsidRPr="0015602D">
                    <w:rPr>
                      <w:rFonts w:ascii="Times New Roman" w:eastAsia="Calibri" w:hAnsi="Times New Roman" w:cs="Times New Roman"/>
                      <w:sz w:val="24"/>
                      <w:szCs w:val="24"/>
                      <w:lang w:val="x-none"/>
                    </w:rPr>
                    <w:t xml:space="preserve"> (скорость обмена от 2400 до 115200 бод) </w:t>
                  </w:r>
                </w:p>
              </w:tc>
            </w:tr>
            <w:tr w:rsidR="00385CAA" w:rsidRPr="0015602D" w14:paraId="0FD83D35" w14:textId="77777777" w:rsidTr="001B255B">
              <w:tc>
                <w:tcPr>
                  <w:tcW w:w="3856" w:type="dxa"/>
                  <w:gridSpan w:val="2"/>
                  <w:hideMark/>
                </w:tcPr>
                <w:p w14:paraId="5D981651"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Ресурс печати:</w:t>
                  </w:r>
                </w:p>
              </w:tc>
              <w:tc>
                <w:tcPr>
                  <w:tcW w:w="5948" w:type="dxa"/>
                  <w:gridSpan w:val="2"/>
                  <w:vAlign w:val="center"/>
                  <w:hideMark/>
                </w:tcPr>
                <w:p w14:paraId="2E9CF978" w14:textId="77777777" w:rsidR="00385CAA" w:rsidRPr="0015602D" w:rsidRDefault="00385CAA" w:rsidP="00385CAA">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Печатающая головка: 60 млн. строк (240 км)</w:t>
                  </w:r>
                </w:p>
                <w:p w14:paraId="571B347A" w14:textId="77777777" w:rsidR="00385CAA" w:rsidRPr="0015602D" w:rsidRDefault="00385CAA" w:rsidP="00385CAA">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Принцип печати: прямая строчная термопечать</w:t>
                  </w:r>
                </w:p>
                <w:p w14:paraId="49B91BE3" w14:textId="77777777" w:rsidR="00385CAA" w:rsidRPr="0015602D" w:rsidRDefault="00385CAA" w:rsidP="00385CAA">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Матрица символа: </w:t>
                  </w:r>
                  <w:proofErr w:type="spellStart"/>
                  <w:r w:rsidRPr="0015602D">
                    <w:rPr>
                      <w:rFonts w:ascii="Times New Roman" w:eastAsia="Calibri" w:hAnsi="Times New Roman" w:cs="Times New Roman"/>
                      <w:sz w:val="24"/>
                      <w:szCs w:val="24"/>
                      <w:lang w:val="x-none"/>
                    </w:rPr>
                    <w:t>Font</w:t>
                  </w:r>
                  <w:proofErr w:type="spellEnd"/>
                  <w:r w:rsidRPr="0015602D">
                    <w:rPr>
                      <w:rFonts w:ascii="Times New Roman" w:eastAsia="Calibri" w:hAnsi="Times New Roman" w:cs="Times New Roman"/>
                      <w:sz w:val="24"/>
                      <w:szCs w:val="24"/>
                      <w:lang w:val="x-none"/>
                    </w:rPr>
                    <w:t xml:space="preserve"> A, </w:t>
                  </w:r>
                  <w:proofErr w:type="spellStart"/>
                  <w:r w:rsidRPr="0015602D">
                    <w:rPr>
                      <w:rFonts w:ascii="Times New Roman" w:eastAsia="Calibri" w:hAnsi="Times New Roman" w:cs="Times New Roman"/>
                      <w:sz w:val="24"/>
                      <w:szCs w:val="24"/>
                      <w:lang w:val="x-none"/>
                    </w:rPr>
                    <w:t>Font</w:t>
                  </w:r>
                  <w:proofErr w:type="spellEnd"/>
                  <w:r w:rsidRPr="0015602D">
                    <w:rPr>
                      <w:rFonts w:ascii="Times New Roman" w:eastAsia="Calibri" w:hAnsi="Times New Roman" w:cs="Times New Roman"/>
                      <w:sz w:val="24"/>
                      <w:szCs w:val="24"/>
                      <w:lang w:val="x-none"/>
                    </w:rPr>
                    <w:t xml:space="preserve"> B</w:t>
                  </w:r>
                </w:p>
                <w:p w14:paraId="5D6FBF0F" w14:textId="77777777" w:rsidR="00385CAA" w:rsidRPr="0015602D" w:rsidRDefault="00385CAA" w:rsidP="00385CAA">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Скорость печати: 300 мм/сек (1600 точек/сек)</w:t>
                  </w:r>
                </w:p>
                <w:p w14:paraId="23019C5C" w14:textId="77777777" w:rsidR="00385CAA" w:rsidRPr="0015602D" w:rsidRDefault="00385CAA" w:rsidP="00385CAA">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Механизм отрезки чеков: ресурс 2 млн чеков</w:t>
                  </w:r>
                </w:p>
              </w:tc>
            </w:tr>
            <w:tr w:rsidR="00385CAA" w:rsidRPr="0015602D" w14:paraId="1B9BCC96" w14:textId="77777777" w:rsidTr="001B255B">
              <w:tc>
                <w:tcPr>
                  <w:tcW w:w="3856" w:type="dxa"/>
                  <w:gridSpan w:val="2"/>
                  <w:hideMark/>
                </w:tcPr>
                <w:p w14:paraId="75B0CE2D"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Бумажная лента:</w:t>
                  </w:r>
                </w:p>
              </w:tc>
              <w:tc>
                <w:tcPr>
                  <w:tcW w:w="5948" w:type="dxa"/>
                  <w:gridSpan w:val="2"/>
                  <w:vAlign w:val="center"/>
                  <w:hideMark/>
                </w:tcPr>
                <w:p w14:paraId="1AE28FD5" w14:textId="77777777" w:rsidR="00385CAA" w:rsidRPr="0015602D" w:rsidRDefault="00385CAA" w:rsidP="00385CAA">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Ширина бумаги: от 57 мм до 80 мм</w:t>
                  </w:r>
                </w:p>
                <w:p w14:paraId="00B49F0C" w14:textId="77777777" w:rsidR="00385CAA" w:rsidRPr="0015602D" w:rsidRDefault="00385CAA" w:rsidP="00385CAA">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Ширина печати: от 52 мм до 72 мм</w:t>
                  </w:r>
                </w:p>
                <w:p w14:paraId="2C463978" w14:textId="77777777" w:rsidR="00385CAA" w:rsidRPr="0015602D" w:rsidRDefault="00385CAA" w:rsidP="00385CAA">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Макс. кол-во символов в строке: от 40 до 64 символа</w:t>
                  </w:r>
                </w:p>
                <w:p w14:paraId="1D178D95" w14:textId="77777777" w:rsidR="00385CAA" w:rsidRPr="0015602D" w:rsidRDefault="00385CAA" w:rsidP="00385CAA">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Диаметр: 80 мм</w:t>
                  </w:r>
                </w:p>
                <w:p w14:paraId="2B9F5C11" w14:textId="77777777" w:rsidR="00385CAA" w:rsidRPr="0015602D" w:rsidRDefault="00385CAA" w:rsidP="00385CAA">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Плотность: </w:t>
                  </w:r>
                  <w:r w:rsidRPr="0015602D">
                    <w:rPr>
                      <w:rFonts w:ascii="Times New Roman" w:eastAsia="Calibri" w:hAnsi="Times New Roman" w:cs="Times New Roman"/>
                      <w:color w:val="000000"/>
                      <w:sz w:val="24"/>
                      <w:szCs w:val="24"/>
                      <w:lang w:val="x-none"/>
                    </w:rPr>
                    <w:t>от 65 до 85 г/м</w:t>
                  </w:r>
                  <w:r w:rsidRPr="0015602D">
                    <w:rPr>
                      <w:rFonts w:ascii="Times New Roman" w:eastAsia="Calibri" w:hAnsi="Times New Roman" w:cs="Times New Roman"/>
                      <w:color w:val="000000"/>
                      <w:sz w:val="24"/>
                      <w:szCs w:val="24"/>
                      <w:vertAlign w:val="superscript"/>
                      <w:lang w:val="x-none"/>
                    </w:rPr>
                    <w:t>2</w:t>
                  </w:r>
                </w:p>
              </w:tc>
            </w:tr>
            <w:tr w:rsidR="00385CAA" w:rsidRPr="0015602D" w14:paraId="2B07878B" w14:textId="77777777" w:rsidTr="001B255B">
              <w:tc>
                <w:tcPr>
                  <w:tcW w:w="3856" w:type="dxa"/>
                  <w:gridSpan w:val="2"/>
                  <w:hideMark/>
                </w:tcPr>
                <w:p w14:paraId="43044E80"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Функционал:</w:t>
                  </w:r>
                </w:p>
              </w:tc>
              <w:tc>
                <w:tcPr>
                  <w:tcW w:w="5948" w:type="dxa"/>
                  <w:gridSpan w:val="2"/>
                  <w:vAlign w:val="center"/>
                  <w:hideMark/>
                </w:tcPr>
                <w:p w14:paraId="174468F2" w14:textId="77777777" w:rsidR="00385CAA" w:rsidRPr="0015602D" w:rsidRDefault="00385CAA" w:rsidP="00385CAA">
                  <w:pPr>
                    <w:tabs>
                      <w:tab w:val="left" w:pos="449"/>
                    </w:tabs>
                    <w:spacing w:after="0" w:line="276" w:lineRule="auto"/>
                    <w:ind w:left="48"/>
                    <w:contextualSpacing/>
                    <w:rPr>
                      <w:rFonts w:ascii="Times New Roman" w:eastAsia="Calibri" w:hAnsi="Times New Roman" w:cs="Times New Roman"/>
                      <w:sz w:val="24"/>
                      <w:szCs w:val="24"/>
                      <w:lang w:val="en-US"/>
                    </w:rPr>
                  </w:pPr>
                  <w:r w:rsidRPr="0015602D">
                    <w:rPr>
                      <w:rFonts w:ascii="Times New Roman" w:eastAsia="Calibri" w:hAnsi="Times New Roman" w:cs="Times New Roman"/>
                      <w:sz w:val="24"/>
                      <w:szCs w:val="24"/>
                      <w:lang w:val="x-none"/>
                    </w:rPr>
                    <w:t>Печать</w:t>
                  </w:r>
                  <w:r w:rsidRPr="0015602D">
                    <w:rPr>
                      <w:rFonts w:ascii="Times New Roman" w:eastAsia="Calibri" w:hAnsi="Times New Roman" w:cs="Times New Roman"/>
                      <w:sz w:val="24"/>
                      <w:szCs w:val="24"/>
                      <w:lang w:val="en-US"/>
                    </w:rPr>
                    <w:t xml:space="preserve"> </w:t>
                  </w:r>
                  <w:r w:rsidRPr="0015602D">
                    <w:rPr>
                      <w:rFonts w:ascii="Times New Roman" w:eastAsia="Calibri" w:hAnsi="Times New Roman" w:cs="Times New Roman"/>
                      <w:sz w:val="24"/>
                      <w:szCs w:val="24"/>
                      <w:lang w:val="x-none"/>
                    </w:rPr>
                    <w:t>штрих</w:t>
                  </w:r>
                  <w:r w:rsidRPr="0015602D">
                    <w:rPr>
                      <w:rFonts w:ascii="Times New Roman" w:eastAsia="Calibri" w:hAnsi="Times New Roman" w:cs="Times New Roman"/>
                      <w:sz w:val="24"/>
                      <w:szCs w:val="24"/>
                      <w:lang w:val="en-US"/>
                    </w:rPr>
                    <w:t xml:space="preserve"> </w:t>
                  </w:r>
                  <w:r w:rsidRPr="0015602D">
                    <w:rPr>
                      <w:rFonts w:ascii="Times New Roman" w:eastAsia="Calibri" w:hAnsi="Times New Roman" w:cs="Times New Roman"/>
                      <w:sz w:val="24"/>
                      <w:szCs w:val="24"/>
                      <w:lang w:val="x-none"/>
                    </w:rPr>
                    <w:t>кода</w:t>
                  </w:r>
                  <w:r w:rsidRPr="0015602D">
                    <w:rPr>
                      <w:rFonts w:ascii="Times New Roman" w:eastAsia="Calibri" w:hAnsi="Times New Roman" w:cs="Times New Roman"/>
                      <w:sz w:val="24"/>
                      <w:szCs w:val="24"/>
                      <w:lang w:val="en-US"/>
                    </w:rPr>
                    <w:t>: UPC-A, UPC-E, JAN13 (EAN13), JAN8 (EAN8), CODE39, ITF, CODABAR</w:t>
                  </w:r>
                </w:p>
                <w:p w14:paraId="367ABF04" w14:textId="77777777" w:rsidR="00385CAA" w:rsidRPr="0015602D" w:rsidRDefault="00385CAA" w:rsidP="00385CAA">
                  <w:pPr>
                    <w:tabs>
                      <w:tab w:val="left" w:pos="449"/>
                    </w:tabs>
                    <w:spacing w:after="0" w:line="276" w:lineRule="auto"/>
                    <w:ind w:left="48"/>
                    <w:contextualSpacing/>
                    <w:rPr>
                      <w:rFonts w:ascii="Times New Roman" w:eastAsia="Calibri" w:hAnsi="Times New Roman" w:cs="Times New Roman"/>
                      <w:sz w:val="24"/>
                      <w:szCs w:val="24"/>
                    </w:rPr>
                  </w:pPr>
                  <w:r w:rsidRPr="0015602D">
                    <w:rPr>
                      <w:rFonts w:ascii="Times New Roman" w:eastAsia="Calibri" w:hAnsi="Times New Roman" w:cs="Times New Roman"/>
                      <w:sz w:val="24"/>
                      <w:szCs w:val="24"/>
                      <w:lang w:val="x-none"/>
                    </w:rPr>
                    <w:t>Управление шрифтом в чеках фиксированного формата: двойная ширина, двойная высота, фонт А или В</w:t>
                  </w:r>
                </w:p>
                <w:p w14:paraId="1DFED1A6" w14:textId="77777777" w:rsidR="00385CAA" w:rsidRPr="0015602D" w:rsidRDefault="00385CAA" w:rsidP="00385CAA">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Поддержка QR и PDF417</w:t>
                  </w:r>
                </w:p>
                <w:p w14:paraId="53BD94EF" w14:textId="77777777" w:rsidR="00385CAA" w:rsidRPr="0015602D" w:rsidRDefault="00385CAA" w:rsidP="00385CAA">
                  <w:pPr>
                    <w:numPr>
                      <w:ilvl w:val="0"/>
                      <w:numId w:val="14"/>
                    </w:numPr>
                    <w:tabs>
                      <w:tab w:val="left" w:pos="449"/>
                    </w:tabs>
                    <w:spacing w:after="0" w:line="276" w:lineRule="auto"/>
                    <w:ind w:left="24" w:firstLine="24"/>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Защитная крышка</w:t>
                  </w:r>
                </w:p>
              </w:tc>
            </w:tr>
            <w:tr w:rsidR="00385CAA" w:rsidRPr="0015602D" w14:paraId="6EAD10F0" w14:textId="77777777" w:rsidTr="001B255B">
              <w:tc>
                <w:tcPr>
                  <w:tcW w:w="3856" w:type="dxa"/>
                  <w:gridSpan w:val="2"/>
                  <w:hideMark/>
                </w:tcPr>
                <w:p w14:paraId="5AE7967E"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Питание:</w:t>
                  </w:r>
                </w:p>
              </w:tc>
              <w:tc>
                <w:tcPr>
                  <w:tcW w:w="5948" w:type="dxa"/>
                  <w:gridSpan w:val="2"/>
                  <w:vAlign w:val="center"/>
                  <w:hideMark/>
                </w:tcPr>
                <w:p w14:paraId="0185460E"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 xml:space="preserve">вход: 242 В, 1,4 A, 50/60 Гц; </w:t>
                  </w:r>
                </w:p>
                <w:p w14:paraId="70DD383C"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выход: 24 В±5%, 2.0 A</w:t>
                  </w:r>
                </w:p>
                <w:p w14:paraId="71C35BFE" w14:textId="13E379AF" w:rsidR="00385CAA" w:rsidRPr="0015602D" w:rsidRDefault="00385CAA" w:rsidP="00DD0171">
                  <w:pPr>
                    <w:tabs>
                      <w:tab w:val="left" w:pos="44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Электробезопасность: Класс I </w:t>
                  </w:r>
                </w:p>
              </w:tc>
            </w:tr>
            <w:tr w:rsidR="00385CAA" w:rsidRPr="0015602D" w14:paraId="5828AB68" w14:textId="77777777" w:rsidTr="001B255B">
              <w:tc>
                <w:tcPr>
                  <w:tcW w:w="3856" w:type="dxa"/>
                  <w:gridSpan w:val="2"/>
                  <w:hideMark/>
                </w:tcPr>
                <w:p w14:paraId="006FB629"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Рабочая температура:</w:t>
                  </w:r>
                </w:p>
              </w:tc>
              <w:tc>
                <w:tcPr>
                  <w:tcW w:w="5948" w:type="dxa"/>
                  <w:gridSpan w:val="2"/>
                  <w:vAlign w:val="center"/>
                  <w:hideMark/>
                </w:tcPr>
                <w:p w14:paraId="58ABF6D2"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от +5 до +45°С</w:t>
                  </w:r>
                </w:p>
              </w:tc>
            </w:tr>
            <w:tr w:rsidR="00385CAA" w:rsidRPr="0015602D" w14:paraId="281300BE" w14:textId="77777777" w:rsidTr="001B255B">
              <w:tc>
                <w:tcPr>
                  <w:tcW w:w="3856" w:type="dxa"/>
                  <w:gridSpan w:val="2"/>
                  <w:hideMark/>
                </w:tcPr>
                <w:p w14:paraId="2B44A746"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Влажность:</w:t>
                  </w:r>
                </w:p>
              </w:tc>
              <w:tc>
                <w:tcPr>
                  <w:tcW w:w="5948" w:type="dxa"/>
                  <w:gridSpan w:val="2"/>
                  <w:vAlign w:val="center"/>
                  <w:hideMark/>
                </w:tcPr>
                <w:p w14:paraId="03D1F0E4"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от 10% до 90% без конденсата</w:t>
                  </w:r>
                </w:p>
              </w:tc>
            </w:tr>
            <w:tr w:rsidR="00385CAA" w:rsidRPr="0015602D" w14:paraId="1F0EBE6D" w14:textId="77777777" w:rsidTr="001B255B">
              <w:tc>
                <w:tcPr>
                  <w:tcW w:w="3856" w:type="dxa"/>
                  <w:gridSpan w:val="2"/>
                  <w:hideMark/>
                </w:tcPr>
                <w:p w14:paraId="7C104F6A"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Температура хранения:</w:t>
                  </w:r>
                </w:p>
              </w:tc>
              <w:tc>
                <w:tcPr>
                  <w:tcW w:w="5948" w:type="dxa"/>
                  <w:gridSpan w:val="2"/>
                  <w:vAlign w:val="center"/>
                  <w:hideMark/>
                </w:tcPr>
                <w:p w14:paraId="18C37FE9"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от -20 до +60°С</w:t>
                  </w:r>
                </w:p>
              </w:tc>
            </w:tr>
            <w:tr w:rsidR="00385CAA" w:rsidRPr="0015602D" w14:paraId="2228F1E8" w14:textId="77777777" w:rsidTr="001B255B">
              <w:tc>
                <w:tcPr>
                  <w:tcW w:w="3856" w:type="dxa"/>
                  <w:gridSpan w:val="2"/>
                  <w:hideMark/>
                </w:tcPr>
                <w:p w14:paraId="13AC1898"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Фискальный накопитель:</w:t>
                  </w:r>
                </w:p>
              </w:tc>
              <w:tc>
                <w:tcPr>
                  <w:tcW w:w="5948" w:type="dxa"/>
                  <w:gridSpan w:val="2"/>
                  <w:vAlign w:val="center"/>
                  <w:hideMark/>
                </w:tcPr>
                <w:p w14:paraId="4C382D26"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не менее 15 месяцев с поддержкой форматов фискальных данных (ФФД) версии не менее 1.1 (обязательное соответствие реестру фискальных накопителей в соответствии со статьей 3 Федерального закона от 22.05.2003 № 54-ФЗ)</w:t>
                  </w:r>
                </w:p>
              </w:tc>
            </w:tr>
            <w:tr w:rsidR="00385CAA" w:rsidRPr="0015602D" w14:paraId="67881A12" w14:textId="77777777" w:rsidTr="001B255B">
              <w:tc>
                <w:tcPr>
                  <w:tcW w:w="9804" w:type="dxa"/>
                  <w:gridSpan w:val="4"/>
                  <w:hideMark/>
                </w:tcPr>
                <w:p w14:paraId="17D528BA" w14:textId="77777777" w:rsidR="00385CAA" w:rsidRPr="0015602D" w:rsidRDefault="00385CAA" w:rsidP="00385CAA">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b/>
                      <w:sz w:val="24"/>
                      <w:szCs w:val="24"/>
                    </w:rPr>
                    <w:t>Фискальный регистратор должен обеспечивать выполнение следующих функций:</w:t>
                  </w:r>
                </w:p>
              </w:tc>
            </w:tr>
            <w:tr w:rsidR="00385CAA" w:rsidRPr="0015602D" w14:paraId="6C0A44B7" w14:textId="77777777" w:rsidTr="001B255B">
              <w:tc>
                <w:tcPr>
                  <w:tcW w:w="9804" w:type="dxa"/>
                  <w:gridSpan w:val="4"/>
                  <w:hideMark/>
                </w:tcPr>
                <w:p w14:paraId="6B5D0EB6" w14:textId="77777777" w:rsidR="00385CAA" w:rsidRPr="0015602D" w:rsidRDefault="00385CAA" w:rsidP="00385CAA">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Должна осуществляться проверка контрольного числа регистрационного номера фискального регистратора, обеспечивающего проверку достоверности ввода пользователем регистрационного номера в фискальный регистратор.</w:t>
                  </w:r>
                </w:p>
              </w:tc>
            </w:tr>
            <w:tr w:rsidR="00385CAA" w:rsidRPr="0015602D" w14:paraId="1AA947C6" w14:textId="77777777" w:rsidTr="001B255B">
              <w:tc>
                <w:tcPr>
                  <w:tcW w:w="9804" w:type="dxa"/>
                  <w:gridSpan w:val="4"/>
                  <w:hideMark/>
                </w:tcPr>
                <w:p w14:paraId="60FB1032" w14:textId="77777777" w:rsidR="00385CAA" w:rsidRPr="0015602D" w:rsidRDefault="00385CAA" w:rsidP="00385CAA">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Обеспечивать возможность установки фискального накопителя (далее - ФН) внутри корпуса и при применении фискального регистратора содержать ФН внутри корпуса, тип интерфейса связи с ФН - I2C.</w:t>
                  </w:r>
                </w:p>
              </w:tc>
            </w:tr>
            <w:tr w:rsidR="00385CAA" w:rsidRPr="0015602D" w14:paraId="298C144D" w14:textId="77777777" w:rsidTr="001B255B">
              <w:tc>
                <w:tcPr>
                  <w:tcW w:w="9804" w:type="dxa"/>
                  <w:gridSpan w:val="4"/>
                  <w:hideMark/>
                </w:tcPr>
                <w:p w14:paraId="6B334933" w14:textId="77777777" w:rsidR="00385CAA" w:rsidRPr="0015602D" w:rsidRDefault="00385CAA" w:rsidP="00385CAA">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Передавать фискальные данные в ФН, установленный внутри корпуса.</w:t>
                  </w:r>
                </w:p>
              </w:tc>
            </w:tr>
            <w:tr w:rsidR="00385CAA" w:rsidRPr="0015602D" w14:paraId="068DF2D8" w14:textId="77777777" w:rsidTr="001B255B">
              <w:tc>
                <w:tcPr>
                  <w:tcW w:w="9804" w:type="dxa"/>
                  <w:gridSpan w:val="4"/>
                  <w:hideMark/>
                </w:tcPr>
                <w:p w14:paraId="7DF3A1AA" w14:textId="77777777" w:rsidR="00385CAA" w:rsidRPr="0015602D" w:rsidRDefault="00385CAA" w:rsidP="00385CAA">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Обеспечивать формирование фискальных документов в электронной форме.</w:t>
                  </w:r>
                </w:p>
              </w:tc>
            </w:tr>
            <w:tr w:rsidR="00385CAA" w:rsidRPr="0015602D" w14:paraId="2908520A" w14:textId="77777777" w:rsidTr="001B255B">
              <w:tc>
                <w:tcPr>
                  <w:tcW w:w="9804" w:type="dxa"/>
                  <w:gridSpan w:val="4"/>
                  <w:hideMark/>
                </w:tcPr>
                <w:p w14:paraId="0EA9F428" w14:textId="77777777" w:rsidR="00385CAA" w:rsidRPr="0015602D" w:rsidRDefault="00385CAA" w:rsidP="00385CAA">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Обеспечивать возможность передачи фискальных документов, сформированных с использованием любого ФН, включенного в реестр ФН, любому оператору фискальных данных (ОФД) сразу после записи фискальных данных в ФН, в том числе возможность такой передачи в зашифрованном виде, а также возможность повторной передачи не переданных фискальных документов (по которым не было получено подтверждения оператора).</w:t>
                  </w:r>
                </w:p>
              </w:tc>
            </w:tr>
            <w:tr w:rsidR="00385CAA" w:rsidRPr="0015602D" w14:paraId="15C9A23E" w14:textId="77777777" w:rsidTr="001B255B">
              <w:tc>
                <w:tcPr>
                  <w:tcW w:w="9804" w:type="dxa"/>
                  <w:gridSpan w:val="4"/>
                  <w:hideMark/>
                </w:tcPr>
                <w:p w14:paraId="3F400341" w14:textId="77777777" w:rsidR="00385CAA" w:rsidRPr="0015602D" w:rsidRDefault="00385CAA" w:rsidP="00385CAA">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Обеспечивать печать фискальных документов.</w:t>
                  </w:r>
                </w:p>
              </w:tc>
            </w:tr>
            <w:tr w:rsidR="00385CAA" w:rsidRPr="0015602D" w14:paraId="0CB0BDC7" w14:textId="77777777" w:rsidTr="001B255B">
              <w:tc>
                <w:tcPr>
                  <w:tcW w:w="9804" w:type="dxa"/>
                  <w:gridSpan w:val="4"/>
                  <w:hideMark/>
                </w:tcPr>
                <w:p w14:paraId="7361DEE4" w14:textId="77777777" w:rsidR="00385CAA" w:rsidRPr="0015602D" w:rsidRDefault="00385CAA" w:rsidP="00385CAA">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Обеспечивать возможность печати на кассовом чеке (БСО) двухмерного штрихового кода (QR-код размером не менее 20×20мм), содержащего в кодированном виде реквизиты проверки кассового чека или БСО (дата и время осуществления расчета, порядковый номер фискального документа, признак расчета, сумма расчета, заводской номер ФН, фискальный признак документа) в отдельной выделенной области кассового чека или БСО.</w:t>
                  </w:r>
                </w:p>
              </w:tc>
            </w:tr>
            <w:tr w:rsidR="00385CAA" w:rsidRPr="0015602D" w14:paraId="3F4905FF" w14:textId="77777777" w:rsidTr="001B255B">
              <w:tc>
                <w:tcPr>
                  <w:tcW w:w="9804" w:type="dxa"/>
                  <w:gridSpan w:val="4"/>
                  <w:hideMark/>
                </w:tcPr>
                <w:p w14:paraId="736D32F6" w14:textId="77777777" w:rsidR="00385CAA" w:rsidRPr="0015602D" w:rsidRDefault="00385CAA" w:rsidP="00385CAA">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Принимать от технических средств ОФД подтверждение оператора, в том числе в зашифрованном виде.</w:t>
                  </w:r>
                </w:p>
              </w:tc>
            </w:tr>
            <w:tr w:rsidR="00385CAA" w:rsidRPr="0015602D" w14:paraId="64EF588B" w14:textId="77777777" w:rsidTr="001B255B">
              <w:tc>
                <w:tcPr>
                  <w:tcW w:w="9804" w:type="dxa"/>
                  <w:gridSpan w:val="4"/>
                  <w:hideMark/>
                </w:tcPr>
                <w:p w14:paraId="6F77E093" w14:textId="77777777" w:rsidR="00385CAA" w:rsidRPr="0015602D" w:rsidRDefault="00385CAA" w:rsidP="00385CAA">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Информировать пользователя об отсутствии подтверждения оператора переданного фискального документа в налоговые органы в электронной форме через ОФД, а также о неисправностях в работе фискального регистратора.</w:t>
                  </w:r>
                </w:p>
              </w:tc>
            </w:tr>
            <w:tr w:rsidR="00385CAA" w:rsidRPr="0015602D" w14:paraId="13ABF04B" w14:textId="77777777" w:rsidTr="001B255B">
              <w:tc>
                <w:tcPr>
                  <w:tcW w:w="9804" w:type="dxa"/>
                  <w:gridSpan w:val="4"/>
                  <w:hideMark/>
                </w:tcPr>
                <w:p w14:paraId="4D24B120" w14:textId="77777777" w:rsidR="00385CAA" w:rsidRPr="0015602D" w:rsidRDefault="00385CAA" w:rsidP="00385CAA">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Обеспечивать для проверяющего лица налогового органа возможность печати фискального документа «отчет о текущем состоянии расчетов» в любое время.</w:t>
                  </w:r>
                </w:p>
              </w:tc>
            </w:tr>
            <w:tr w:rsidR="00385CAA" w:rsidRPr="0015602D" w14:paraId="75A6C87A" w14:textId="77777777" w:rsidTr="001B255B">
              <w:tc>
                <w:tcPr>
                  <w:tcW w:w="9804" w:type="dxa"/>
                  <w:gridSpan w:val="4"/>
                  <w:hideMark/>
                </w:tcPr>
                <w:p w14:paraId="462E34A7" w14:textId="77777777" w:rsidR="00385CAA" w:rsidRPr="0015602D" w:rsidRDefault="00385CAA" w:rsidP="00385CAA">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Обеспечивать возможность поиска любого фискального документа, записанного в ФН, установленный внутри корпуса фискального регистратора, по его номеру и его печать на бумажном носителе и (или) передачу в электронной форме.</w:t>
                  </w:r>
                </w:p>
              </w:tc>
            </w:tr>
            <w:tr w:rsidR="00385CAA" w:rsidRPr="0015602D" w14:paraId="506ABD39" w14:textId="77777777" w:rsidTr="001B255B">
              <w:tc>
                <w:tcPr>
                  <w:tcW w:w="9804" w:type="dxa"/>
                  <w:gridSpan w:val="4"/>
                  <w:hideMark/>
                </w:tcPr>
                <w:p w14:paraId="1A65DA0C" w14:textId="77777777" w:rsidR="00385CAA" w:rsidRPr="0015602D" w:rsidRDefault="00385CAA" w:rsidP="00385CAA">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Исполнять протоколы информационного обмена между ФН и фискальным регистратором, фискальным регистратором и техническими средствами ОФД, техническими средствами контроля налоговых органов и ФН, а также фискальных регистраторов, размещенных федеральным органом исполнительной власти, уполномоченным по контролю и надзору за применением фискальных регистраторов, на его официальном сайте в сети «Интернет».</w:t>
                  </w:r>
                </w:p>
              </w:tc>
            </w:tr>
            <w:tr w:rsidR="00385CAA" w:rsidRPr="0015602D" w14:paraId="155E0B48" w14:textId="77777777" w:rsidTr="001B255B">
              <w:tc>
                <w:tcPr>
                  <w:tcW w:w="9804" w:type="dxa"/>
                  <w:gridSpan w:val="4"/>
                  <w:hideMark/>
                </w:tcPr>
                <w:p w14:paraId="29EA1CC2" w14:textId="77777777" w:rsidR="00385CAA" w:rsidRPr="0015602D" w:rsidRDefault="00385CAA" w:rsidP="00385CAA">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Выполнять автоматическое тестирование фискального регистратора при включении питания.</w:t>
                  </w:r>
                </w:p>
              </w:tc>
            </w:tr>
            <w:tr w:rsidR="00385CAA" w:rsidRPr="0015602D" w14:paraId="5A3C787F" w14:textId="77777777" w:rsidTr="001B255B">
              <w:tc>
                <w:tcPr>
                  <w:tcW w:w="9804" w:type="dxa"/>
                  <w:gridSpan w:val="4"/>
                  <w:hideMark/>
                </w:tcPr>
                <w:p w14:paraId="53E38399" w14:textId="77777777" w:rsidR="00385CAA" w:rsidRPr="0015602D" w:rsidRDefault="00385CAA" w:rsidP="00385CAA">
                  <w:pPr>
                    <w:spacing w:after="0" w:line="276" w:lineRule="auto"/>
                    <w:ind w:firstLine="492"/>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 xml:space="preserve">Источник бесперебойного питания: </w:t>
                  </w: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sz w:val="24"/>
                      <w:szCs w:val="24"/>
                    </w:rPr>
                    <w:t>должен быть включен в Единый реестр российской радиоэлектронной продукции)</w:t>
                  </w:r>
                </w:p>
              </w:tc>
            </w:tr>
            <w:tr w:rsidR="00385CAA" w:rsidRPr="0015602D" w14:paraId="21E07A46" w14:textId="77777777" w:rsidTr="001B255B">
              <w:tc>
                <w:tcPr>
                  <w:tcW w:w="3200" w:type="dxa"/>
                  <w:hideMark/>
                </w:tcPr>
                <w:p w14:paraId="5CE779E6"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Вид</w:t>
                  </w:r>
                </w:p>
              </w:tc>
              <w:tc>
                <w:tcPr>
                  <w:tcW w:w="6604" w:type="dxa"/>
                  <w:gridSpan w:val="3"/>
                  <w:hideMark/>
                </w:tcPr>
                <w:p w14:paraId="373C5D9F" w14:textId="77777777" w:rsidR="00385CAA" w:rsidRPr="0015602D" w:rsidRDefault="00385CAA" w:rsidP="00385CAA">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линейно-интерактивный</w:t>
                  </w:r>
                </w:p>
              </w:tc>
            </w:tr>
            <w:tr w:rsidR="00B71D0C" w:rsidRPr="0015602D" w14:paraId="3AF66724" w14:textId="77777777" w:rsidTr="001B255B">
              <w:tc>
                <w:tcPr>
                  <w:tcW w:w="3200" w:type="dxa"/>
                  <w:hideMark/>
                </w:tcPr>
                <w:p w14:paraId="3BBF9D48" w14:textId="77777777" w:rsidR="00B71D0C" w:rsidRPr="0015602D" w:rsidRDefault="00B71D0C" w:rsidP="00B71D0C">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Питание:</w:t>
                  </w:r>
                </w:p>
              </w:tc>
              <w:tc>
                <w:tcPr>
                  <w:tcW w:w="6604" w:type="dxa"/>
                  <w:gridSpan w:val="3"/>
                  <w:hideMark/>
                </w:tcPr>
                <w:p w14:paraId="71B1ABC0" w14:textId="77777777" w:rsidR="00B71D0C" w:rsidRPr="00B71D0C" w:rsidRDefault="00B71D0C" w:rsidP="00B71D0C">
                  <w:pPr>
                    <w:spacing w:after="0" w:line="276" w:lineRule="auto"/>
                    <w:jc w:val="both"/>
                    <w:rPr>
                      <w:rFonts w:ascii="Times New Roman" w:eastAsia="Times New Roman" w:hAnsi="Times New Roman" w:cs="Times New Roman"/>
                      <w:sz w:val="24"/>
                      <w:szCs w:val="24"/>
                    </w:rPr>
                  </w:pPr>
                  <w:r w:rsidRPr="00B71D0C">
                    <w:rPr>
                      <w:rFonts w:ascii="Times New Roman" w:eastAsia="Times New Roman" w:hAnsi="Times New Roman" w:cs="Times New Roman"/>
                      <w:sz w:val="24"/>
                      <w:szCs w:val="24"/>
                    </w:rPr>
                    <w:t>Полная выходная мощность: не менее 600 ВА</w:t>
                  </w:r>
                </w:p>
                <w:p w14:paraId="4816DD76" w14:textId="77777777" w:rsidR="00B71D0C" w:rsidRPr="00B71D0C" w:rsidRDefault="00B71D0C" w:rsidP="00B71D0C">
                  <w:pPr>
                    <w:spacing w:after="0" w:line="276" w:lineRule="auto"/>
                    <w:jc w:val="both"/>
                    <w:rPr>
                      <w:rFonts w:ascii="Times New Roman" w:eastAsia="Times New Roman" w:hAnsi="Times New Roman" w:cs="Times New Roman"/>
                      <w:sz w:val="24"/>
                      <w:szCs w:val="24"/>
                    </w:rPr>
                  </w:pPr>
                  <w:r w:rsidRPr="00B71D0C">
                    <w:rPr>
                      <w:rFonts w:ascii="Times New Roman" w:eastAsia="Times New Roman" w:hAnsi="Times New Roman" w:cs="Times New Roman"/>
                      <w:sz w:val="24"/>
                      <w:szCs w:val="24"/>
                    </w:rPr>
                    <w:t>Мин. входное напряжение: не менее 162 В</w:t>
                  </w:r>
                </w:p>
                <w:p w14:paraId="303AC352" w14:textId="77777777" w:rsidR="00B71D0C" w:rsidRPr="00B71D0C" w:rsidRDefault="00B71D0C" w:rsidP="00B71D0C">
                  <w:pPr>
                    <w:spacing w:after="0" w:line="276" w:lineRule="auto"/>
                    <w:jc w:val="both"/>
                    <w:rPr>
                      <w:rFonts w:ascii="Times New Roman" w:eastAsia="Times New Roman" w:hAnsi="Times New Roman" w:cs="Times New Roman"/>
                      <w:sz w:val="24"/>
                      <w:szCs w:val="24"/>
                    </w:rPr>
                  </w:pPr>
                  <w:r w:rsidRPr="00B71D0C">
                    <w:rPr>
                      <w:rFonts w:ascii="Times New Roman" w:eastAsia="Times New Roman" w:hAnsi="Times New Roman" w:cs="Times New Roman"/>
                      <w:sz w:val="24"/>
                      <w:szCs w:val="24"/>
                    </w:rPr>
                    <w:t>Макс. входное напряжение: не более 290 В</w:t>
                  </w:r>
                </w:p>
                <w:p w14:paraId="5963F741" w14:textId="77777777" w:rsidR="00B71D0C" w:rsidRPr="00B71D0C" w:rsidRDefault="00B71D0C" w:rsidP="00B71D0C">
                  <w:pPr>
                    <w:spacing w:after="0" w:line="276" w:lineRule="auto"/>
                    <w:jc w:val="both"/>
                    <w:rPr>
                      <w:rFonts w:ascii="Times New Roman" w:eastAsia="Times New Roman" w:hAnsi="Times New Roman" w:cs="Times New Roman"/>
                      <w:sz w:val="24"/>
                      <w:szCs w:val="24"/>
                    </w:rPr>
                  </w:pPr>
                  <w:r w:rsidRPr="00B71D0C">
                    <w:rPr>
                      <w:rFonts w:ascii="Times New Roman" w:eastAsia="Times New Roman" w:hAnsi="Times New Roman" w:cs="Times New Roman"/>
                      <w:sz w:val="24"/>
                      <w:szCs w:val="24"/>
                    </w:rPr>
                    <w:t>Стабильность выходного напряжения: ± 10 %</w:t>
                  </w:r>
                </w:p>
                <w:p w14:paraId="401684EE" w14:textId="6B1169FA" w:rsidR="00B71D0C" w:rsidRPr="00B71D0C" w:rsidRDefault="00B71D0C" w:rsidP="00B71D0C">
                  <w:pPr>
                    <w:spacing w:after="0" w:line="276" w:lineRule="auto"/>
                    <w:jc w:val="both"/>
                    <w:rPr>
                      <w:rFonts w:ascii="Times New Roman" w:eastAsia="Times New Roman" w:hAnsi="Times New Roman" w:cs="Times New Roman"/>
                      <w:sz w:val="24"/>
                      <w:szCs w:val="24"/>
                    </w:rPr>
                  </w:pPr>
                  <w:r w:rsidRPr="00B71D0C">
                    <w:rPr>
                      <w:rFonts w:ascii="Times New Roman" w:eastAsia="Times New Roman" w:hAnsi="Times New Roman" w:cs="Times New Roman"/>
                      <w:sz w:val="24"/>
                      <w:szCs w:val="24"/>
                    </w:rPr>
                    <w:t>Тип формы напряжения: модифицированная синусоида</w:t>
                  </w:r>
                </w:p>
              </w:tc>
            </w:tr>
            <w:tr w:rsidR="00B71D0C" w:rsidRPr="0015602D" w14:paraId="5B2CFEAB" w14:textId="77777777" w:rsidTr="001B255B">
              <w:tc>
                <w:tcPr>
                  <w:tcW w:w="3200" w:type="dxa"/>
                  <w:hideMark/>
                </w:tcPr>
                <w:p w14:paraId="19DFB143" w14:textId="77777777" w:rsidR="00B71D0C" w:rsidRPr="0015602D" w:rsidRDefault="00B71D0C" w:rsidP="00B71D0C">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Время работы</w:t>
                  </w:r>
                </w:p>
              </w:tc>
              <w:tc>
                <w:tcPr>
                  <w:tcW w:w="6604" w:type="dxa"/>
                  <w:gridSpan w:val="3"/>
                  <w:hideMark/>
                </w:tcPr>
                <w:p w14:paraId="35A0215F" w14:textId="3B37CF9F" w:rsidR="00B71D0C" w:rsidRPr="0015602D" w:rsidRDefault="00B71D0C" w:rsidP="00B71D0C">
                  <w:pPr>
                    <w:spacing w:after="0" w:line="276" w:lineRule="auto"/>
                    <w:jc w:val="both"/>
                    <w:rPr>
                      <w:rFonts w:ascii="Times New Roman" w:eastAsia="Times New Roman" w:hAnsi="Times New Roman" w:cs="Times New Roman"/>
                      <w:sz w:val="24"/>
                      <w:szCs w:val="24"/>
                    </w:rPr>
                  </w:pPr>
                  <w:r w:rsidRPr="00B71D0C">
                    <w:rPr>
                      <w:rFonts w:ascii="Times New Roman" w:eastAsia="Times New Roman" w:hAnsi="Times New Roman" w:cs="Times New Roman"/>
                      <w:sz w:val="24"/>
                      <w:szCs w:val="24"/>
                    </w:rPr>
                    <w:t>Не менее 5 мин</w:t>
                  </w:r>
                </w:p>
              </w:tc>
            </w:tr>
            <w:tr w:rsidR="00B71D0C" w:rsidRPr="0015602D" w14:paraId="72147464" w14:textId="77777777" w:rsidTr="001B255B">
              <w:tc>
                <w:tcPr>
                  <w:tcW w:w="3200" w:type="dxa"/>
                  <w:hideMark/>
                </w:tcPr>
                <w:p w14:paraId="6832D90F" w14:textId="77777777" w:rsidR="00B71D0C" w:rsidRPr="0015602D" w:rsidRDefault="00B71D0C" w:rsidP="00B71D0C">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Время переключения на батарею</w:t>
                  </w:r>
                </w:p>
              </w:tc>
              <w:tc>
                <w:tcPr>
                  <w:tcW w:w="6604" w:type="dxa"/>
                  <w:gridSpan w:val="3"/>
                  <w:hideMark/>
                </w:tcPr>
                <w:p w14:paraId="01BE06B8" w14:textId="77777777" w:rsidR="00B71D0C" w:rsidRPr="0015602D" w:rsidRDefault="00B71D0C" w:rsidP="00B71D0C">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 xml:space="preserve">Не более 10 </w:t>
                  </w:r>
                  <w:proofErr w:type="spellStart"/>
                  <w:r w:rsidRPr="0015602D">
                    <w:rPr>
                      <w:rFonts w:ascii="Times New Roman" w:eastAsia="Times New Roman" w:hAnsi="Times New Roman" w:cs="Times New Roman"/>
                      <w:sz w:val="24"/>
                      <w:szCs w:val="24"/>
                    </w:rPr>
                    <w:t>мс</w:t>
                  </w:r>
                  <w:proofErr w:type="spellEnd"/>
                </w:p>
              </w:tc>
            </w:tr>
            <w:tr w:rsidR="00B71D0C" w:rsidRPr="0015602D" w14:paraId="49C859B3" w14:textId="77777777" w:rsidTr="001B255B">
              <w:tc>
                <w:tcPr>
                  <w:tcW w:w="3200" w:type="dxa"/>
                  <w:hideMark/>
                </w:tcPr>
                <w:p w14:paraId="15C21F56" w14:textId="77777777" w:rsidR="00B71D0C" w:rsidRPr="0015602D" w:rsidRDefault="00B71D0C" w:rsidP="00B71D0C">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Виды защиты</w:t>
                  </w:r>
                </w:p>
              </w:tc>
              <w:tc>
                <w:tcPr>
                  <w:tcW w:w="6604" w:type="dxa"/>
                  <w:gridSpan w:val="3"/>
                  <w:hideMark/>
                </w:tcPr>
                <w:p w14:paraId="5338EC26" w14:textId="77777777" w:rsidR="00B71D0C" w:rsidRPr="0015602D" w:rsidRDefault="00B71D0C" w:rsidP="00B71D0C">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Защита от утечек, от высоковольтных импульсов, фильтрация входного напряжения, защита от короткого замыкания, защита от перегрузки</w:t>
                  </w:r>
                </w:p>
              </w:tc>
            </w:tr>
            <w:tr w:rsidR="00B71D0C" w:rsidRPr="0015602D" w14:paraId="22E60AB1" w14:textId="77777777" w:rsidTr="001B255B">
              <w:tc>
                <w:tcPr>
                  <w:tcW w:w="3200" w:type="dxa"/>
                  <w:hideMark/>
                </w:tcPr>
                <w:p w14:paraId="26261773" w14:textId="77777777" w:rsidR="00B71D0C" w:rsidRPr="0015602D" w:rsidRDefault="00B71D0C" w:rsidP="00B71D0C">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Количество и тип выходных разъемов питания</w:t>
                  </w:r>
                </w:p>
              </w:tc>
              <w:tc>
                <w:tcPr>
                  <w:tcW w:w="6604" w:type="dxa"/>
                  <w:gridSpan w:val="3"/>
                  <w:hideMark/>
                </w:tcPr>
                <w:p w14:paraId="1E5E4E14" w14:textId="77777777" w:rsidR="00B71D0C" w:rsidRPr="0015602D" w:rsidRDefault="00B71D0C" w:rsidP="00B71D0C">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не менее 4 х CEE 7</w:t>
                  </w:r>
                </w:p>
              </w:tc>
            </w:tr>
            <w:tr w:rsidR="00B71D0C" w:rsidRPr="0015602D" w14:paraId="128DAA3C" w14:textId="77777777" w:rsidTr="001B255B">
              <w:tc>
                <w:tcPr>
                  <w:tcW w:w="3200" w:type="dxa"/>
                  <w:hideMark/>
                </w:tcPr>
                <w:p w14:paraId="6E34EF55" w14:textId="77777777" w:rsidR="00B71D0C" w:rsidRPr="0015602D" w:rsidRDefault="00B71D0C" w:rsidP="00B71D0C">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Батарея</w:t>
                  </w:r>
                </w:p>
              </w:tc>
              <w:tc>
                <w:tcPr>
                  <w:tcW w:w="6604" w:type="dxa"/>
                  <w:gridSpan w:val="3"/>
                  <w:hideMark/>
                </w:tcPr>
                <w:p w14:paraId="7FCE7135" w14:textId="77777777" w:rsidR="00B71D0C" w:rsidRPr="0015602D" w:rsidRDefault="00B71D0C" w:rsidP="00B71D0C">
                  <w:pPr>
                    <w:tabs>
                      <w:tab w:val="left" w:pos="601"/>
                    </w:tabs>
                    <w:spacing w:after="0" w:line="276" w:lineRule="auto"/>
                    <w:ind w:left="34"/>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Время зарядки: не более 20 ч</w:t>
                  </w:r>
                </w:p>
                <w:p w14:paraId="2DD9FCA9" w14:textId="77777777" w:rsidR="00B71D0C" w:rsidRPr="0015602D" w:rsidRDefault="00B71D0C" w:rsidP="00B71D0C">
                  <w:pPr>
                    <w:tabs>
                      <w:tab w:val="left" w:pos="601"/>
                    </w:tabs>
                    <w:spacing w:after="0" w:line="276" w:lineRule="auto"/>
                    <w:ind w:left="34"/>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Напряжение и емкость батареи: не более 12V/9Ah</w:t>
                  </w:r>
                </w:p>
                <w:p w14:paraId="1EBEA35B" w14:textId="77777777" w:rsidR="00B71D0C" w:rsidRPr="0015602D" w:rsidRDefault="00B71D0C" w:rsidP="00B71D0C">
                  <w:pPr>
                    <w:tabs>
                      <w:tab w:val="left" w:pos="601"/>
                    </w:tabs>
                    <w:spacing w:after="0" w:line="276" w:lineRule="auto"/>
                    <w:ind w:left="34"/>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Количество батарей: не менее 1 шт.</w:t>
                  </w:r>
                </w:p>
              </w:tc>
            </w:tr>
            <w:tr w:rsidR="00B71D0C" w:rsidRPr="0015602D" w14:paraId="2A063E91" w14:textId="77777777" w:rsidTr="001B255B">
              <w:tc>
                <w:tcPr>
                  <w:tcW w:w="9804" w:type="dxa"/>
                  <w:gridSpan w:val="4"/>
                  <w:hideMark/>
                </w:tcPr>
                <w:p w14:paraId="5FC880E8" w14:textId="043917A9" w:rsidR="00B71D0C" w:rsidRPr="00B71D0C" w:rsidRDefault="00B71D0C" w:rsidP="00B71D0C">
                  <w:pPr>
                    <w:pStyle w:val="a3"/>
                    <w:spacing w:line="276" w:lineRule="auto"/>
                    <w:ind w:left="0" w:firstLine="492"/>
                    <w:rPr>
                      <w:rFonts w:ascii="Times New Roman" w:eastAsia="Times New Roman" w:hAnsi="Times New Roman" w:cs="Times New Roman"/>
                      <w:b/>
                      <w:sz w:val="24"/>
                      <w:szCs w:val="24"/>
                    </w:rPr>
                  </w:pPr>
                  <w:r w:rsidRPr="00B71D0C">
                    <w:rPr>
                      <w:rFonts w:ascii="Times New Roman" w:hAnsi="Times New Roman" w:cs="Times New Roman"/>
                      <w:b/>
                      <w:sz w:val="24"/>
                      <w:szCs w:val="24"/>
                    </w:rPr>
                    <w:t>Считыватель бесконтактных карт:</w:t>
                  </w:r>
                  <w:r w:rsidRPr="00B71D0C">
                    <w:rPr>
                      <w:rFonts w:ascii="Times New Roman" w:hAnsi="Times New Roman" w:cs="Times New Roman"/>
                      <w:bCs/>
                      <w:sz w:val="24"/>
                      <w:szCs w:val="24"/>
                    </w:rPr>
                    <w:t xml:space="preserve"> (</w:t>
                  </w:r>
                  <w:r w:rsidRPr="00B71D0C">
                    <w:rPr>
                      <w:rFonts w:ascii="Times New Roman" w:hAnsi="Times New Roman" w:cs="Times New Roman"/>
                      <w:sz w:val="24"/>
                      <w:szCs w:val="24"/>
                    </w:rPr>
                    <w:t>должен быть включен в Единый реестр российской радиоэлектронной продукции)</w:t>
                  </w:r>
                </w:p>
              </w:tc>
            </w:tr>
            <w:tr w:rsidR="00B71D0C" w:rsidRPr="0015602D" w14:paraId="721930DE" w14:textId="77777777" w:rsidTr="001B255B">
              <w:trPr>
                <w:trHeight w:val="90"/>
              </w:trPr>
              <w:tc>
                <w:tcPr>
                  <w:tcW w:w="9804" w:type="dxa"/>
                  <w:gridSpan w:val="4"/>
                  <w:hideMark/>
                </w:tcPr>
                <w:p w14:paraId="4C9B04EF" w14:textId="77777777" w:rsidR="00B71D0C" w:rsidRPr="0015602D" w:rsidRDefault="00B71D0C" w:rsidP="00B71D0C">
                  <w:pPr>
                    <w:spacing w:after="0" w:line="276" w:lineRule="auto"/>
                    <w:ind w:firstLine="492"/>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Считыватели карт малой дальности использующих бесконтактные метки стандартов ISO 14443 A и B, ISO 15693.</w:t>
                  </w:r>
                </w:p>
              </w:tc>
            </w:tr>
            <w:tr w:rsidR="00B71D0C" w:rsidRPr="00295737" w14:paraId="4E180222" w14:textId="77777777" w:rsidTr="001B255B">
              <w:tc>
                <w:tcPr>
                  <w:tcW w:w="3200" w:type="dxa"/>
                  <w:hideMark/>
                </w:tcPr>
                <w:p w14:paraId="4B74B201" w14:textId="77777777" w:rsidR="00B71D0C" w:rsidRPr="0015602D" w:rsidRDefault="00B71D0C" w:rsidP="00B71D0C">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Поддерживаемые</w:t>
                  </w:r>
                  <w:r w:rsidRPr="0015602D">
                    <w:rPr>
                      <w:rFonts w:ascii="Times New Roman" w:eastAsia="Times New Roman" w:hAnsi="Times New Roman" w:cs="Times New Roman"/>
                      <w:sz w:val="24"/>
                      <w:szCs w:val="24"/>
                      <w:lang w:val="en-US"/>
                    </w:rPr>
                    <w:t xml:space="preserve"> </w:t>
                  </w:r>
                  <w:r w:rsidRPr="0015602D">
                    <w:rPr>
                      <w:rFonts w:ascii="Times New Roman" w:eastAsia="Times New Roman" w:hAnsi="Times New Roman" w:cs="Times New Roman"/>
                      <w:sz w:val="24"/>
                      <w:szCs w:val="24"/>
                    </w:rPr>
                    <w:t>типы</w:t>
                  </w:r>
                  <w:r w:rsidRPr="0015602D">
                    <w:rPr>
                      <w:rFonts w:ascii="Times New Roman" w:eastAsia="Times New Roman" w:hAnsi="Times New Roman" w:cs="Times New Roman"/>
                      <w:sz w:val="24"/>
                      <w:szCs w:val="24"/>
                      <w:lang w:val="en-US"/>
                    </w:rPr>
                    <w:t xml:space="preserve"> </w:t>
                  </w:r>
                  <w:r w:rsidRPr="0015602D">
                    <w:rPr>
                      <w:rFonts w:ascii="Times New Roman" w:eastAsia="Times New Roman" w:hAnsi="Times New Roman" w:cs="Times New Roman"/>
                      <w:sz w:val="24"/>
                      <w:szCs w:val="24"/>
                    </w:rPr>
                    <w:t>карт:</w:t>
                  </w:r>
                </w:p>
              </w:tc>
              <w:tc>
                <w:tcPr>
                  <w:tcW w:w="6604" w:type="dxa"/>
                  <w:gridSpan w:val="3"/>
                  <w:hideMark/>
                </w:tcPr>
                <w:p w14:paraId="56DDA5DB"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en-US"/>
                    </w:rPr>
                  </w:pP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Classic, </w:t>
                  </w: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Classic EV1</w:t>
                  </w:r>
                </w:p>
                <w:p w14:paraId="1030A611"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en-US"/>
                    </w:rPr>
                  </w:pP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Ultralight, </w:t>
                  </w: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Ultralight C, </w:t>
                  </w: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Ultralight EV1</w:t>
                  </w:r>
                </w:p>
                <w:p w14:paraId="355F960B"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en-US"/>
                    </w:rPr>
                  </w:pP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Plus, </w:t>
                  </w: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Plus EV1</w:t>
                  </w:r>
                </w:p>
                <w:p w14:paraId="2F0C02DB"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en-US"/>
                    </w:rPr>
                  </w:pP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w:t>
                  </w:r>
                  <w:proofErr w:type="spellStart"/>
                  <w:r w:rsidRPr="0015602D">
                    <w:rPr>
                      <w:rFonts w:ascii="Times New Roman" w:eastAsia="Calibri" w:hAnsi="Times New Roman" w:cs="Times New Roman"/>
                      <w:sz w:val="24"/>
                      <w:szCs w:val="24"/>
                      <w:lang w:val="en-US"/>
                    </w:rPr>
                    <w:t>DESfire</w:t>
                  </w:r>
                  <w:proofErr w:type="spellEnd"/>
                  <w:r w:rsidRPr="0015602D">
                    <w:rPr>
                      <w:rFonts w:ascii="Times New Roman" w:eastAsia="Calibri" w:hAnsi="Times New Roman" w:cs="Times New Roman"/>
                      <w:sz w:val="24"/>
                      <w:szCs w:val="24"/>
                      <w:lang w:val="en-US"/>
                    </w:rPr>
                    <w:t xml:space="preserve">, </w:t>
                  </w: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w:t>
                  </w:r>
                  <w:proofErr w:type="spellStart"/>
                  <w:r w:rsidRPr="0015602D">
                    <w:rPr>
                      <w:rFonts w:ascii="Times New Roman" w:eastAsia="Calibri" w:hAnsi="Times New Roman" w:cs="Times New Roman"/>
                      <w:sz w:val="24"/>
                      <w:szCs w:val="24"/>
                      <w:lang w:val="en-US"/>
                    </w:rPr>
                    <w:t>DESfire</w:t>
                  </w:r>
                  <w:proofErr w:type="spellEnd"/>
                  <w:r w:rsidRPr="0015602D">
                    <w:rPr>
                      <w:rFonts w:ascii="Times New Roman" w:eastAsia="Calibri" w:hAnsi="Times New Roman" w:cs="Times New Roman"/>
                      <w:sz w:val="24"/>
                      <w:szCs w:val="24"/>
                      <w:lang w:val="en-US"/>
                    </w:rPr>
                    <w:t xml:space="preserve"> EV2</w:t>
                  </w:r>
                </w:p>
                <w:p w14:paraId="7AD663BF"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en-US"/>
                    </w:rPr>
                  </w:pPr>
                  <w:proofErr w:type="spellStart"/>
                  <w:r w:rsidRPr="0015602D">
                    <w:rPr>
                      <w:rFonts w:ascii="Times New Roman" w:eastAsia="Calibri" w:hAnsi="Times New Roman" w:cs="Times New Roman"/>
                      <w:sz w:val="24"/>
                      <w:szCs w:val="24"/>
                      <w:lang w:val="en-US"/>
                    </w:rPr>
                    <w:t>SmartMX</w:t>
                  </w:r>
                  <w:proofErr w:type="spellEnd"/>
                </w:p>
                <w:p w14:paraId="0DBD8E93"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en-US"/>
                    </w:rPr>
                  </w:pPr>
                  <w:proofErr w:type="spellStart"/>
                  <w:r w:rsidRPr="0015602D">
                    <w:rPr>
                      <w:rFonts w:ascii="Times New Roman" w:eastAsia="Calibri" w:hAnsi="Times New Roman" w:cs="Times New Roman"/>
                      <w:sz w:val="24"/>
                      <w:szCs w:val="24"/>
                      <w:lang w:val="en-US"/>
                    </w:rPr>
                    <w:t>ICode</w:t>
                  </w:r>
                  <w:proofErr w:type="spellEnd"/>
                  <w:r w:rsidRPr="0015602D">
                    <w:rPr>
                      <w:rFonts w:ascii="Times New Roman" w:eastAsia="Calibri" w:hAnsi="Times New Roman" w:cs="Times New Roman"/>
                      <w:sz w:val="24"/>
                      <w:szCs w:val="24"/>
                      <w:lang w:val="en-US"/>
                    </w:rPr>
                    <w:t xml:space="preserve"> SLI, </w:t>
                  </w:r>
                  <w:proofErr w:type="spellStart"/>
                  <w:r w:rsidRPr="0015602D">
                    <w:rPr>
                      <w:rFonts w:ascii="Times New Roman" w:eastAsia="Calibri" w:hAnsi="Times New Roman" w:cs="Times New Roman"/>
                      <w:sz w:val="24"/>
                      <w:szCs w:val="24"/>
                      <w:lang w:val="en-US"/>
                    </w:rPr>
                    <w:t>ICode</w:t>
                  </w:r>
                  <w:proofErr w:type="spellEnd"/>
                  <w:r w:rsidRPr="0015602D">
                    <w:rPr>
                      <w:rFonts w:ascii="Times New Roman" w:eastAsia="Calibri" w:hAnsi="Times New Roman" w:cs="Times New Roman"/>
                      <w:sz w:val="24"/>
                      <w:szCs w:val="24"/>
                      <w:lang w:val="en-US"/>
                    </w:rPr>
                    <w:t xml:space="preserve"> SLIX</w:t>
                  </w:r>
                </w:p>
                <w:p w14:paraId="3C135E5E"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en-US"/>
                    </w:rPr>
                  </w:pPr>
                  <w:r w:rsidRPr="0015602D">
                    <w:rPr>
                      <w:rFonts w:ascii="Times New Roman" w:eastAsia="Calibri" w:hAnsi="Times New Roman" w:cs="Times New Roman"/>
                      <w:sz w:val="24"/>
                      <w:szCs w:val="24"/>
                      <w:lang w:val="en-US"/>
                    </w:rPr>
                    <w:t>NFC Forum Tag Types 2, 4</w:t>
                  </w:r>
                </w:p>
              </w:tc>
            </w:tr>
            <w:tr w:rsidR="00B71D0C" w:rsidRPr="00295737" w14:paraId="16E8DA06" w14:textId="77777777" w:rsidTr="001B255B">
              <w:tc>
                <w:tcPr>
                  <w:tcW w:w="3200" w:type="dxa"/>
                  <w:hideMark/>
                </w:tcPr>
                <w:p w14:paraId="0A169EDB" w14:textId="77777777" w:rsidR="00B71D0C" w:rsidRPr="0015602D" w:rsidRDefault="00B71D0C" w:rsidP="00B71D0C">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Поддерживаемые</w:t>
                  </w:r>
                  <w:r w:rsidRPr="0015602D">
                    <w:rPr>
                      <w:rFonts w:ascii="Times New Roman" w:eastAsia="Times New Roman" w:hAnsi="Times New Roman" w:cs="Times New Roman"/>
                      <w:sz w:val="24"/>
                      <w:szCs w:val="24"/>
                      <w:lang w:val="en-US"/>
                    </w:rPr>
                    <w:t xml:space="preserve"> </w:t>
                  </w:r>
                  <w:r w:rsidRPr="0015602D">
                    <w:rPr>
                      <w:rFonts w:ascii="Times New Roman" w:eastAsia="Times New Roman" w:hAnsi="Times New Roman" w:cs="Times New Roman"/>
                      <w:sz w:val="24"/>
                      <w:szCs w:val="24"/>
                    </w:rPr>
                    <w:t>протоколы:</w:t>
                  </w:r>
                </w:p>
              </w:tc>
              <w:tc>
                <w:tcPr>
                  <w:tcW w:w="6604" w:type="dxa"/>
                  <w:gridSpan w:val="3"/>
                  <w:hideMark/>
                </w:tcPr>
                <w:p w14:paraId="20D8FC7F"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en-US"/>
                    </w:rPr>
                  </w:pPr>
                  <w:r w:rsidRPr="0015602D">
                    <w:rPr>
                      <w:rFonts w:ascii="Times New Roman" w:eastAsia="Calibri" w:hAnsi="Times New Roman" w:cs="Times New Roman"/>
                      <w:sz w:val="24"/>
                      <w:szCs w:val="24"/>
                      <w:lang w:val="en-US"/>
                    </w:rPr>
                    <w:t>SO14443A/B</w:t>
                  </w:r>
                </w:p>
                <w:p w14:paraId="3F5B4BCF"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en-US"/>
                    </w:rPr>
                  </w:pPr>
                  <w:r w:rsidRPr="0015602D">
                    <w:rPr>
                      <w:rFonts w:ascii="Times New Roman" w:eastAsia="Calibri" w:hAnsi="Times New Roman" w:cs="Times New Roman"/>
                      <w:sz w:val="24"/>
                      <w:szCs w:val="24"/>
                      <w:lang w:val="en-US"/>
                    </w:rPr>
                    <w:t>ISO15693</w:t>
                  </w:r>
                </w:p>
                <w:p w14:paraId="2C781C77"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en-US"/>
                    </w:rPr>
                  </w:pPr>
                  <w:r w:rsidRPr="0015602D">
                    <w:rPr>
                      <w:rFonts w:ascii="Times New Roman" w:eastAsia="Calibri" w:hAnsi="Times New Roman" w:cs="Times New Roman"/>
                      <w:sz w:val="24"/>
                      <w:szCs w:val="24"/>
                      <w:lang w:val="en-US"/>
                    </w:rPr>
                    <w:t>NFC P2P Passive Initiator (ISO18092)</w:t>
                  </w:r>
                </w:p>
              </w:tc>
            </w:tr>
            <w:tr w:rsidR="00B71D0C" w:rsidRPr="0015602D" w14:paraId="5AFB1CCA" w14:textId="77777777" w:rsidTr="001B255B">
              <w:tc>
                <w:tcPr>
                  <w:tcW w:w="3200" w:type="dxa"/>
                  <w:hideMark/>
                </w:tcPr>
                <w:p w14:paraId="7E00D505" w14:textId="77777777" w:rsidR="00B71D0C" w:rsidRPr="0015602D" w:rsidRDefault="00B71D0C" w:rsidP="00B71D0C">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Характеристики:</w:t>
                  </w:r>
                </w:p>
              </w:tc>
              <w:tc>
                <w:tcPr>
                  <w:tcW w:w="6604" w:type="dxa"/>
                  <w:gridSpan w:val="3"/>
                  <w:hideMark/>
                </w:tcPr>
                <w:p w14:paraId="00F90D8B"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Рабочая частота: не менее 13,56 МГц</w:t>
                  </w:r>
                </w:p>
                <w:p w14:paraId="6D89302F"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Рабочая дистанция: не менее 80 мм</w:t>
                  </w:r>
                </w:p>
                <w:p w14:paraId="430A7F19"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Функция </w:t>
                  </w:r>
                  <w:proofErr w:type="spellStart"/>
                  <w:r w:rsidRPr="0015602D">
                    <w:rPr>
                      <w:rFonts w:ascii="Times New Roman" w:eastAsia="Calibri" w:hAnsi="Times New Roman" w:cs="Times New Roman"/>
                      <w:sz w:val="24"/>
                      <w:szCs w:val="24"/>
                      <w:lang w:val="x-none"/>
                    </w:rPr>
                    <w:t>антиколлизии</w:t>
                  </w:r>
                  <w:proofErr w:type="spellEnd"/>
                  <w:r w:rsidRPr="0015602D">
                    <w:rPr>
                      <w:rFonts w:ascii="Times New Roman" w:eastAsia="Calibri" w:hAnsi="Times New Roman" w:cs="Times New Roman"/>
                      <w:sz w:val="24"/>
                      <w:szCs w:val="24"/>
                      <w:lang w:val="x-none"/>
                    </w:rPr>
                    <w:t>: имеется</w:t>
                  </w:r>
                </w:p>
                <w:p w14:paraId="04BAC969"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Интерфейсы связи с персональным компьютером (хостом): USB, RS232, RS485 не более 1 шт. каждого</w:t>
                  </w:r>
                </w:p>
                <w:p w14:paraId="0CCD8722"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Потребляемый ток: не более 200 мА</w:t>
                  </w:r>
                </w:p>
                <w:p w14:paraId="43C5C97D"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Поддержка не менее: 2 SAM модулей типа AV2, AV3, MIK51SC72D</w:t>
                  </w:r>
                </w:p>
                <w:p w14:paraId="15CFABB6" w14:textId="77777777" w:rsidR="00B71D0C" w:rsidRPr="0015602D" w:rsidRDefault="00B71D0C" w:rsidP="00B71D0C">
                  <w:pPr>
                    <w:tabs>
                      <w:tab w:val="left" w:pos="601"/>
                    </w:tabs>
                    <w:spacing w:after="0" w:line="276" w:lineRule="auto"/>
                    <w:ind w:left="68"/>
                    <w:contextualSpacing/>
                    <w:jc w:val="both"/>
                    <w:rPr>
                      <w:rFonts w:ascii="Times New Roman" w:eastAsia="Calibri" w:hAnsi="Times New Roman" w:cs="Times New Roman"/>
                      <w:sz w:val="24"/>
                      <w:szCs w:val="24"/>
                      <w:lang w:val="en-US"/>
                    </w:rPr>
                  </w:pPr>
                  <w:r w:rsidRPr="0015602D">
                    <w:rPr>
                      <w:rFonts w:ascii="Times New Roman" w:eastAsia="Calibri" w:hAnsi="Times New Roman" w:cs="Times New Roman"/>
                      <w:sz w:val="24"/>
                      <w:szCs w:val="24"/>
                      <w:lang w:val="x-none"/>
                    </w:rPr>
                    <w:t>Поддержка</w:t>
                  </w:r>
                  <w:r w:rsidRPr="0015602D">
                    <w:rPr>
                      <w:rFonts w:ascii="Times New Roman" w:eastAsia="Calibri" w:hAnsi="Times New Roman" w:cs="Times New Roman"/>
                      <w:sz w:val="24"/>
                      <w:szCs w:val="24"/>
                      <w:lang w:val="en-US"/>
                    </w:rPr>
                    <w:t>: Linux, Android</w:t>
                  </w:r>
                </w:p>
              </w:tc>
            </w:tr>
            <w:tr w:rsidR="00B71D0C" w:rsidRPr="0015602D" w14:paraId="16F23E19" w14:textId="77777777" w:rsidTr="001B255B">
              <w:tc>
                <w:tcPr>
                  <w:tcW w:w="9804" w:type="dxa"/>
                  <w:gridSpan w:val="4"/>
                  <w:hideMark/>
                </w:tcPr>
                <w:p w14:paraId="6E8C49A5" w14:textId="77777777" w:rsidR="00B71D0C" w:rsidRPr="0015602D" w:rsidRDefault="00B71D0C" w:rsidP="00B71D0C">
                  <w:pPr>
                    <w:spacing w:after="0" w:line="276" w:lineRule="auto"/>
                    <w:ind w:firstLine="492"/>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 xml:space="preserve">Системный блок: </w:t>
                  </w:r>
                  <w:r w:rsidRPr="0015602D">
                    <w:rPr>
                      <w:rFonts w:ascii="Times New Roman" w:eastAsia="Times New Roman" w:hAnsi="Times New Roman" w:cs="Times New Roman"/>
                      <w:bCs/>
                      <w:sz w:val="24"/>
                      <w:szCs w:val="24"/>
                    </w:rPr>
                    <w:t>(д</w:t>
                  </w:r>
                  <w:r w:rsidRPr="0015602D">
                    <w:rPr>
                      <w:rFonts w:ascii="Times New Roman" w:eastAsia="Times New Roman" w:hAnsi="Times New Roman" w:cs="Times New Roman"/>
                      <w:sz w:val="24"/>
                      <w:szCs w:val="24"/>
                    </w:rPr>
                    <w:t>олжен быть включен в Единый реестр российской радиоэлектронной продукции)</w:t>
                  </w:r>
                </w:p>
              </w:tc>
            </w:tr>
            <w:tr w:rsidR="00B71D0C" w:rsidRPr="0015602D" w14:paraId="11D66661" w14:textId="77777777" w:rsidTr="001B255B">
              <w:tc>
                <w:tcPr>
                  <w:tcW w:w="4277" w:type="dxa"/>
                  <w:gridSpan w:val="3"/>
                  <w:hideMark/>
                </w:tcPr>
                <w:p w14:paraId="664501FF" w14:textId="77777777" w:rsidR="00B71D0C" w:rsidRPr="0015602D" w:rsidRDefault="00B71D0C" w:rsidP="00B71D0C">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Форм-фактор:</w:t>
                  </w:r>
                </w:p>
              </w:tc>
              <w:tc>
                <w:tcPr>
                  <w:tcW w:w="5527" w:type="dxa"/>
                  <w:hideMark/>
                </w:tcPr>
                <w:p w14:paraId="006A8755" w14:textId="77777777" w:rsidR="00B71D0C" w:rsidRPr="0015602D" w:rsidRDefault="00B71D0C" w:rsidP="00B71D0C">
                  <w:pPr>
                    <w:spacing w:after="0" w:line="276" w:lineRule="auto"/>
                    <w:jc w:val="both"/>
                    <w:rPr>
                      <w:rFonts w:ascii="Times New Roman" w:eastAsia="Times New Roman" w:hAnsi="Times New Roman" w:cs="Times New Roman"/>
                      <w:sz w:val="24"/>
                      <w:szCs w:val="24"/>
                      <w:lang w:val="en-US"/>
                    </w:rPr>
                  </w:pPr>
                  <w:r w:rsidRPr="0015602D">
                    <w:rPr>
                      <w:rFonts w:ascii="Times New Roman" w:eastAsia="Times New Roman" w:hAnsi="Times New Roman" w:cs="Times New Roman"/>
                      <w:sz w:val="24"/>
                      <w:szCs w:val="24"/>
                      <w:lang w:val="en-US"/>
                    </w:rPr>
                    <w:t>Tower</w:t>
                  </w:r>
                </w:p>
              </w:tc>
            </w:tr>
            <w:tr w:rsidR="00B71D0C" w:rsidRPr="0015602D" w14:paraId="15FF3FCB" w14:textId="77777777" w:rsidTr="001B255B">
              <w:tc>
                <w:tcPr>
                  <w:tcW w:w="4277" w:type="dxa"/>
                  <w:gridSpan w:val="3"/>
                  <w:hideMark/>
                </w:tcPr>
                <w:p w14:paraId="692247F1" w14:textId="77777777" w:rsidR="00B71D0C" w:rsidRPr="0015602D" w:rsidRDefault="00B71D0C" w:rsidP="00B71D0C">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Операционная система:</w:t>
                  </w:r>
                </w:p>
              </w:tc>
              <w:tc>
                <w:tcPr>
                  <w:tcW w:w="5527" w:type="dxa"/>
                  <w:hideMark/>
                </w:tcPr>
                <w:p w14:paraId="632ED070" w14:textId="77777777" w:rsidR="00B71D0C" w:rsidRPr="0015602D" w:rsidRDefault="00B71D0C" w:rsidP="00B71D0C">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lang w:val="en-US"/>
                    </w:rPr>
                    <w:t>Astra</w:t>
                  </w:r>
                  <w:r w:rsidRPr="0015602D">
                    <w:rPr>
                      <w:rFonts w:ascii="Times New Roman" w:eastAsia="Times New Roman" w:hAnsi="Times New Roman" w:cs="Times New Roman"/>
                      <w:sz w:val="24"/>
                      <w:szCs w:val="24"/>
                    </w:rPr>
                    <w:t xml:space="preserve"> </w:t>
                  </w:r>
                  <w:r w:rsidRPr="0015602D">
                    <w:rPr>
                      <w:rFonts w:ascii="Times New Roman" w:eastAsia="Times New Roman" w:hAnsi="Times New Roman" w:cs="Times New Roman"/>
                      <w:sz w:val="24"/>
                      <w:szCs w:val="24"/>
                      <w:lang w:val="en-US"/>
                    </w:rPr>
                    <w:t>Linux</w:t>
                  </w:r>
                  <w:r w:rsidRPr="0015602D">
                    <w:rPr>
                      <w:rFonts w:ascii="Times New Roman" w:eastAsia="Times New Roman" w:hAnsi="Times New Roman" w:cs="Times New Roman"/>
                      <w:sz w:val="24"/>
                      <w:szCs w:val="24"/>
                    </w:rPr>
                    <w:t xml:space="preserve"> </w:t>
                  </w:r>
                  <w:r w:rsidRPr="0015602D">
                    <w:rPr>
                      <w:rFonts w:ascii="Times New Roman" w:eastAsia="Times New Roman" w:hAnsi="Times New Roman" w:cs="Times New Roman"/>
                      <w:sz w:val="24"/>
                      <w:szCs w:val="24"/>
                      <w:lang w:val="en-US"/>
                    </w:rPr>
                    <w:t>Special</w:t>
                  </w:r>
                  <w:r w:rsidRPr="0015602D">
                    <w:rPr>
                      <w:rFonts w:ascii="Times New Roman" w:eastAsia="Times New Roman" w:hAnsi="Times New Roman" w:cs="Times New Roman"/>
                      <w:sz w:val="24"/>
                      <w:szCs w:val="24"/>
                    </w:rPr>
                    <w:t xml:space="preserve"> </w:t>
                  </w:r>
                  <w:r w:rsidRPr="0015602D">
                    <w:rPr>
                      <w:rFonts w:ascii="Times New Roman" w:eastAsia="Times New Roman" w:hAnsi="Times New Roman" w:cs="Times New Roman"/>
                      <w:sz w:val="24"/>
                      <w:szCs w:val="24"/>
                      <w:lang w:val="en-US"/>
                    </w:rPr>
                    <w:t>Edition</w:t>
                  </w:r>
                  <w:r w:rsidRPr="0015602D">
                    <w:rPr>
                      <w:rFonts w:ascii="Times New Roman" w:eastAsia="Times New Roman" w:hAnsi="Times New Roman" w:cs="Times New Roman"/>
                      <w:sz w:val="24"/>
                      <w:szCs w:val="24"/>
                    </w:rPr>
                    <w:t xml:space="preserve"> «Воронеж» (язык: русский, разрядность не менее 64 </w:t>
                  </w:r>
                  <w:r w:rsidRPr="0015602D">
                    <w:rPr>
                      <w:rFonts w:ascii="Times New Roman" w:eastAsia="Times New Roman" w:hAnsi="Times New Roman" w:cs="Times New Roman"/>
                      <w:sz w:val="24"/>
                      <w:szCs w:val="24"/>
                      <w:lang w:val="en-US"/>
                    </w:rPr>
                    <w:t>bit</w:t>
                  </w:r>
                  <w:r w:rsidRPr="0015602D">
                    <w:rPr>
                      <w:rFonts w:ascii="Times New Roman" w:eastAsia="Times New Roman" w:hAnsi="Times New Roman" w:cs="Times New Roman"/>
                      <w:sz w:val="24"/>
                      <w:szCs w:val="24"/>
                    </w:rPr>
                    <w:t>)</w:t>
                  </w:r>
                </w:p>
              </w:tc>
            </w:tr>
            <w:tr w:rsidR="00B71D0C" w:rsidRPr="0015602D" w14:paraId="3E0F399C" w14:textId="77777777" w:rsidTr="001B255B">
              <w:tc>
                <w:tcPr>
                  <w:tcW w:w="4277" w:type="dxa"/>
                  <w:gridSpan w:val="3"/>
                  <w:hideMark/>
                </w:tcPr>
                <w:p w14:paraId="7C3EFFD2" w14:textId="77777777" w:rsidR="00B71D0C" w:rsidRPr="0015602D" w:rsidRDefault="00B71D0C" w:rsidP="00B71D0C">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Процессор:</w:t>
                  </w:r>
                </w:p>
              </w:tc>
              <w:tc>
                <w:tcPr>
                  <w:tcW w:w="5527" w:type="dxa"/>
                  <w:hideMark/>
                </w:tcPr>
                <w:p w14:paraId="17E91A85" w14:textId="77777777" w:rsidR="00B71D0C" w:rsidRPr="0015602D" w:rsidRDefault="00B71D0C" w:rsidP="00B71D0C">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Кол-во ядер CPU: не менее 4</w:t>
                  </w:r>
                </w:p>
                <w:p w14:paraId="64AB2446" w14:textId="77777777" w:rsidR="00B71D0C" w:rsidRPr="0015602D" w:rsidRDefault="00B71D0C" w:rsidP="00B71D0C">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Кол-во потоков: не менее 4</w:t>
                  </w:r>
                </w:p>
                <w:p w14:paraId="149B87F8" w14:textId="77777777" w:rsidR="00B71D0C" w:rsidRPr="0015602D" w:rsidRDefault="00B71D0C" w:rsidP="00B71D0C">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Макс. Частота: не менее 3.0GHz</w:t>
                  </w:r>
                </w:p>
                <w:p w14:paraId="2DBBF635" w14:textId="77777777" w:rsidR="00B71D0C" w:rsidRPr="0015602D" w:rsidRDefault="00B71D0C" w:rsidP="00B71D0C">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Базовая частота: не менее 1.9GHz</w:t>
                  </w:r>
                </w:p>
                <w:p w14:paraId="1EE1232D" w14:textId="77777777" w:rsidR="00B71D0C" w:rsidRPr="0015602D" w:rsidRDefault="00B71D0C" w:rsidP="00B71D0C">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 xml:space="preserve">Объем кэш-памяти </w:t>
                  </w:r>
                  <w:r w:rsidRPr="0015602D">
                    <w:rPr>
                      <w:rFonts w:ascii="Times New Roman" w:eastAsia="Times New Roman" w:hAnsi="Times New Roman" w:cs="Times New Roman"/>
                      <w:sz w:val="24"/>
                      <w:szCs w:val="24"/>
                      <w:lang w:val="en-US"/>
                    </w:rPr>
                    <w:t>L</w:t>
                  </w:r>
                  <w:r w:rsidRPr="0015602D">
                    <w:rPr>
                      <w:rFonts w:ascii="Times New Roman" w:eastAsia="Times New Roman" w:hAnsi="Times New Roman" w:cs="Times New Roman"/>
                      <w:sz w:val="24"/>
                      <w:szCs w:val="24"/>
                    </w:rPr>
                    <w:t>3: не менее 8MB</w:t>
                  </w:r>
                </w:p>
              </w:tc>
            </w:tr>
            <w:tr w:rsidR="00B71D0C" w:rsidRPr="0015602D" w14:paraId="7CBDFA9C" w14:textId="77777777" w:rsidTr="001B255B">
              <w:tc>
                <w:tcPr>
                  <w:tcW w:w="4277" w:type="dxa"/>
                  <w:gridSpan w:val="3"/>
                  <w:hideMark/>
                </w:tcPr>
                <w:p w14:paraId="6921DB5A" w14:textId="77777777" w:rsidR="00B71D0C" w:rsidRPr="0015602D" w:rsidRDefault="00B71D0C" w:rsidP="00B71D0C">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Оперативная память:</w:t>
                  </w:r>
                </w:p>
              </w:tc>
              <w:tc>
                <w:tcPr>
                  <w:tcW w:w="5527" w:type="dxa"/>
                  <w:hideMark/>
                </w:tcPr>
                <w:p w14:paraId="52E9090D" w14:textId="77777777" w:rsidR="00B71D0C" w:rsidRPr="0015602D" w:rsidRDefault="00B71D0C" w:rsidP="00B71D0C">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Тип оперативной памяти: DDR4</w:t>
                  </w:r>
                </w:p>
                <w:p w14:paraId="510D0D24" w14:textId="77777777" w:rsidR="00B71D0C" w:rsidRPr="0015602D" w:rsidRDefault="00B71D0C" w:rsidP="00B71D0C">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Объем оперативной памяти: не менее 8 ГБ</w:t>
                  </w:r>
                </w:p>
              </w:tc>
            </w:tr>
            <w:tr w:rsidR="00B71D0C" w:rsidRPr="0015602D" w14:paraId="0104B23C" w14:textId="77777777" w:rsidTr="001B255B">
              <w:tc>
                <w:tcPr>
                  <w:tcW w:w="4277" w:type="dxa"/>
                  <w:gridSpan w:val="3"/>
                  <w:hideMark/>
                </w:tcPr>
                <w:p w14:paraId="1F443F64" w14:textId="77777777" w:rsidR="00B71D0C" w:rsidRPr="0015602D" w:rsidRDefault="00B71D0C" w:rsidP="00B71D0C">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Накопители:</w:t>
                  </w:r>
                </w:p>
              </w:tc>
              <w:tc>
                <w:tcPr>
                  <w:tcW w:w="5527" w:type="dxa"/>
                  <w:hideMark/>
                </w:tcPr>
                <w:p w14:paraId="1840979A" w14:textId="77777777" w:rsidR="00B71D0C" w:rsidRPr="0015602D" w:rsidRDefault="00B71D0C" w:rsidP="00B71D0C">
                  <w:pPr>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Объем твердотельного накопителя (SSD): не менее 480 ГБ</w:t>
                  </w:r>
                </w:p>
              </w:tc>
            </w:tr>
            <w:tr w:rsidR="00B71D0C" w:rsidRPr="0015602D" w14:paraId="2112EDFF" w14:textId="77777777" w:rsidTr="001B255B">
              <w:tc>
                <w:tcPr>
                  <w:tcW w:w="4277" w:type="dxa"/>
                  <w:gridSpan w:val="3"/>
                  <w:hideMark/>
                </w:tcPr>
                <w:p w14:paraId="2C365F9F" w14:textId="77777777" w:rsidR="00B71D0C" w:rsidRPr="0015602D" w:rsidRDefault="00B71D0C" w:rsidP="00B71D0C">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Видеокарта:</w:t>
                  </w:r>
                </w:p>
              </w:tc>
              <w:tc>
                <w:tcPr>
                  <w:tcW w:w="5527" w:type="dxa"/>
                  <w:hideMark/>
                </w:tcPr>
                <w:p w14:paraId="3CFF169A" w14:textId="77777777" w:rsidR="00B71D0C" w:rsidRPr="0015602D" w:rsidRDefault="00B71D0C" w:rsidP="00B71D0C">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Вид графического ускорителя: встроенный</w:t>
                  </w:r>
                </w:p>
              </w:tc>
            </w:tr>
            <w:tr w:rsidR="00B71D0C" w:rsidRPr="0015602D" w14:paraId="5EDA5187" w14:textId="77777777" w:rsidTr="001B255B">
              <w:tc>
                <w:tcPr>
                  <w:tcW w:w="4277" w:type="dxa"/>
                  <w:gridSpan w:val="3"/>
                  <w:hideMark/>
                </w:tcPr>
                <w:p w14:paraId="6E411BE9" w14:textId="77777777" w:rsidR="00B71D0C" w:rsidRPr="0015602D" w:rsidRDefault="00B71D0C" w:rsidP="00B71D0C">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Коммуникация:</w:t>
                  </w:r>
                </w:p>
              </w:tc>
              <w:tc>
                <w:tcPr>
                  <w:tcW w:w="5527" w:type="dxa"/>
                  <w:hideMark/>
                </w:tcPr>
                <w:p w14:paraId="52D8B666" w14:textId="77777777" w:rsidR="00B71D0C" w:rsidRPr="0015602D" w:rsidRDefault="00B71D0C" w:rsidP="00B71D0C">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Скорость встроенного сетевого адаптера: не менее 1000 Мбит/с</w:t>
                  </w:r>
                </w:p>
              </w:tc>
            </w:tr>
            <w:tr w:rsidR="00B71D0C" w:rsidRPr="0015602D" w14:paraId="3CE347C4" w14:textId="77777777" w:rsidTr="001B255B">
              <w:trPr>
                <w:trHeight w:val="1031"/>
              </w:trPr>
              <w:tc>
                <w:tcPr>
                  <w:tcW w:w="4277" w:type="dxa"/>
                  <w:gridSpan w:val="3"/>
                  <w:hideMark/>
                </w:tcPr>
                <w:p w14:paraId="78768626" w14:textId="77777777" w:rsidR="00B71D0C" w:rsidRPr="0015602D" w:rsidRDefault="00B71D0C" w:rsidP="00B71D0C">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Интерфейсы/разъемы:</w:t>
                  </w:r>
                </w:p>
              </w:tc>
              <w:tc>
                <w:tcPr>
                  <w:tcW w:w="5527" w:type="dxa"/>
                  <w:hideMark/>
                </w:tcPr>
                <w:p w14:paraId="76056566" w14:textId="77777777" w:rsidR="00B71D0C" w:rsidRPr="0015602D" w:rsidRDefault="00B71D0C" w:rsidP="00B71D0C">
                  <w:pPr>
                    <w:tabs>
                      <w:tab w:val="left" w:pos="459"/>
                    </w:tabs>
                    <w:spacing w:after="0" w:line="276" w:lineRule="auto"/>
                    <w:rPr>
                      <w:rFonts w:ascii="Times New Roman" w:eastAsia="Times New Roman" w:hAnsi="Times New Roman" w:cs="Times New Roman"/>
                      <w:sz w:val="24"/>
                      <w:szCs w:val="24"/>
                    </w:rPr>
                  </w:pPr>
                  <w:proofErr w:type="spellStart"/>
                  <w:r w:rsidRPr="0015602D">
                    <w:rPr>
                      <w:rFonts w:ascii="Times New Roman" w:eastAsia="Times New Roman" w:hAnsi="Times New Roman" w:cs="Times New Roman"/>
                      <w:sz w:val="24"/>
                      <w:szCs w:val="24"/>
                    </w:rPr>
                    <w:t>Аудиоразъёмы</w:t>
                  </w:r>
                  <w:proofErr w:type="spellEnd"/>
                  <w:r w:rsidRPr="0015602D">
                    <w:rPr>
                      <w:rFonts w:ascii="Times New Roman" w:eastAsia="Times New Roman" w:hAnsi="Times New Roman" w:cs="Times New Roman"/>
                      <w:sz w:val="24"/>
                      <w:szCs w:val="24"/>
                    </w:rPr>
                    <w:t xml:space="preserve">: 3.5 мм </w:t>
                  </w:r>
                  <w:proofErr w:type="spellStart"/>
                  <w:r w:rsidRPr="0015602D">
                    <w:rPr>
                      <w:rFonts w:ascii="Times New Roman" w:eastAsia="Times New Roman" w:hAnsi="Times New Roman" w:cs="Times New Roman"/>
                      <w:sz w:val="24"/>
                      <w:szCs w:val="24"/>
                    </w:rPr>
                    <w:t>jack</w:t>
                  </w:r>
                  <w:proofErr w:type="spellEnd"/>
                  <w:r w:rsidRPr="0015602D">
                    <w:rPr>
                      <w:rFonts w:ascii="Times New Roman" w:eastAsia="Times New Roman" w:hAnsi="Times New Roman" w:cs="Times New Roman"/>
                      <w:sz w:val="24"/>
                      <w:szCs w:val="24"/>
                    </w:rPr>
                    <w:t xml:space="preserve"> (микрофон/аудиовыход): не менее 1 шт.</w:t>
                  </w:r>
                </w:p>
                <w:p w14:paraId="480FF529" w14:textId="77777777" w:rsidR="00B71D0C" w:rsidRPr="0015602D" w:rsidRDefault="00B71D0C" w:rsidP="00B71D0C">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lang w:val="en-US"/>
                    </w:rPr>
                    <w:t>USB</w:t>
                  </w:r>
                  <w:r w:rsidRPr="0015602D">
                    <w:rPr>
                      <w:rFonts w:ascii="Times New Roman" w:eastAsia="Times New Roman" w:hAnsi="Times New Roman" w:cs="Times New Roman"/>
                      <w:sz w:val="24"/>
                      <w:szCs w:val="24"/>
                    </w:rPr>
                    <w:t xml:space="preserve"> 3.</w:t>
                  </w:r>
                  <w:r w:rsidRPr="0015602D">
                    <w:rPr>
                      <w:rFonts w:ascii="Times New Roman" w:eastAsia="Times New Roman" w:hAnsi="Times New Roman" w:cs="Times New Roman"/>
                      <w:sz w:val="24"/>
                      <w:szCs w:val="24"/>
                      <w:lang w:val="en-US"/>
                    </w:rPr>
                    <w:t>x</w:t>
                  </w:r>
                  <w:r w:rsidRPr="0015602D">
                    <w:rPr>
                      <w:rFonts w:ascii="Times New Roman" w:eastAsia="Times New Roman" w:hAnsi="Times New Roman" w:cs="Times New Roman"/>
                      <w:sz w:val="24"/>
                      <w:szCs w:val="24"/>
                    </w:rPr>
                    <w:t xml:space="preserve">: не менее 4 шт. </w:t>
                  </w:r>
                </w:p>
                <w:p w14:paraId="273D1085" w14:textId="77777777" w:rsidR="00B71D0C" w:rsidRPr="0015602D" w:rsidRDefault="00B71D0C" w:rsidP="00B71D0C">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lang w:val="en-US"/>
                    </w:rPr>
                    <w:t>USB</w:t>
                  </w:r>
                  <w:r w:rsidRPr="0015602D">
                    <w:rPr>
                      <w:rFonts w:ascii="Times New Roman" w:eastAsia="Times New Roman" w:hAnsi="Times New Roman" w:cs="Times New Roman"/>
                      <w:sz w:val="24"/>
                      <w:szCs w:val="24"/>
                    </w:rPr>
                    <w:t xml:space="preserve"> 2.0 </w:t>
                  </w:r>
                  <w:r w:rsidRPr="0015602D">
                    <w:rPr>
                      <w:rFonts w:ascii="Times New Roman" w:eastAsia="Times New Roman" w:hAnsi="Times New Roman" w:cs="Times New Roman"/>
                      <w:sz w:val="24"/>
                      <w:szCs w:val="24"/>
                      <w:lang w:val="en-US"/>
                    </w:rPr>
                    <w:t>Type</w:t>
                  </w:r>
                  <w:r w:rsidRPr="0015602D">
                    <w:rPr>
                      <w:rFonts w:ascii="Times New Roman" w:eastAsia="Times New Roman" w:hAnsi="Times New Roman" w:cs="Times New Roman"/>
                      <w:sz w:val="24"/>
                      <w:szCs w:val="24"/>
                    </w:rPr>
                    <w:t>-</w:t>
                  </w:r>
                  <w:r w:rsidRPr="0015602D">
                    <w:rPr>
                      <w:rFonts w:ascii="Times New Roman" w:eastAsia="Times New Roman" w:hAnsi="Times New Roman" w:cs="Times New Roman"/>
                      <w:sz w:val="24"/>
                      <w:szCs w:val="24"/>
                      <w:lang w:val="en-US"/>
                    </w:rPr>
                    <w:t>A</w:t>
                  </w:r>
                  <w:r w:rsidRPr="0015602D">
                    <w:rPr>
                      <w:rFonts w:ascii="Times New Roman" w:eastAsia="Times New Roman" w:hAnsi="Times New Roman" w:cs="Times New Roman"/>
                      <w:sz w:val="24"/>
                      <w:szCs w:val="24"/>
                    </w:rPr>
                    <w:t xml:space="preserve">: не менее 4 шт. </w:t>
                  </w:r>
                </w:p>
                <w:p w14:paraId="6CAF83FF" w14:textId="77777777" w:rsidR="00B71D0C" w:rsidRPr="0015602D" w:rsidRDefault="00B71D0C" w:rsidP="00B71D0C">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2х</w:t>
                  </w:r>
                  <w:r w:rsidRPr="0015602D">
                    <w:rPr>
                      <w:rFonts w:ascii="Times New Roman" w:eastAsia="Times New Roman" w:hAnsi="Times New Roman" w:cs="Times New Roman"/>
                      <w:sz w:val="24"/>
                      <w:szCs w:val="24"/>
                      <w:lang w:val="en-US"/>
                    </w:rPr>
                    <w:t>USB</w:t>
                  </w:r>
                  <w:r w:rsidRPr="0015602D">
                    <w:rPr>
                      <w:rFonts w:ascii="Times New Roman" w:eastAsia="Times New Roman" w:hAnsi="Times New Roman" w:cs="Times New Roman"/>
                      <w:sz w:val="24"/>
                      <w:szCs w:val="24"/>
                    </w:rPr>
                    <w:t xml:space="preserve"> – на передней панели (из общего объема).</w:t>
                  </w:r>
                </w:p>
                <w:p w14:paraId="2467CAFE" w14:textId="77777777" w:rsidR="00B71D0C" w:rsidRPr="0015602D" w:rsidRDefault="00B71D0C" w:rsidP="00B71D0C">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 xml:space="preserve">СОМ: не менее 1 </w:t>
                  </w:r>
                  <w:proofErr w:type="spellStart"/>
                  <w:r w:rsidRPr="0015602D">
                    <w:rPr>
                      <w:rFonts w:ascii="Times New Roman" w:eastAsia="Times New Roman" w:hAnsi="Times New Roman" w:cs="Times New Roman"/>
                      <w:sz w:val="24"/>
                      <w:szCs w:val="24"/>
                    </w:rPr>
                    <w:t>шт</w:t>
                  </w:r>
                  <w:proofErr w:type="spellEnd"/>
                  <w:r w:rsidRPr="0015602D">
                    <w:rPr>
                      <w:rFonts w:ascii="Times New Roman" w:eastAsia="Times New Roman" w:hAnsi="Times New Roman" w:cs="Times New Roman"/>
                      <w:sz w:val="24"/>
                      <w:szCs w:val="24"/>
                    </w:rPr>
                    <w:t>, разъем COM(RS232).</w:t>
                  </w:r>
                </w:p>
              </w:tc>
            </w:tr>
            <w:tr w:rsidR="00B71D0C" w:rsidRPr="0015602D" w14:paraId="133731D8" w14:textId="77777777" w:rsidTr="001B255B">
              <w:tc>
                <w:tcPr>
                  <w:tcW w:w="4277" w:type="dxa"/>
                  <w:gridSpan w:val="3"/>
                  <w:hideMark/>
                </w:tcPr>
                <w:p w14:paraId="76450DB4" w14:textId="77777777" w:rsidR="00B71D0C" w:rsidRPr="0015602D" w:rsidRDefault="00B71D0C" w:rsidP="00B71D0C">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Комплектация:</w:t>
                  </w:r>
                </w:p>
              </w:tc>
              <w:tc>
                <w:tcPr>
                  <w:tcW w:w="5527" w:type="dxa"/>
                  <w:hideMark/>
                </w:tcPr>
                <w:p w14:paraId="522BBAFC" w14:textId="77777777" w:rsidR="00B71D0C" w:rsidRPr="0015602D" w:rsidRDefault="00B71D0C" w:rsidP="00B71D0C">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Документация</w:t>
                  </w:r>
                </w:p>
                <w:p w14:paraId="72B1347A" w14:textId="77777777" w:rsidR="00B71D0C" w:rsidRPr="0015602D" w:rsidRDefault="00B71D0C" w:rsidP="00B71D0C">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Клавиатура и мышь в комплекте: проводная клавиатура, проводная мышь.</w:t>
                  </w:r>
                </w:p>
              </w:tc>
            </w:tr>
            <w:tr w:rsidR="00B71D0C" w:rsidRPr="0015602D" w14:paraId="138C8E11" w14:textId="77777777" w:rsidTr="001B255B">
              <w:tc>
                <w:tcPr>
                  <w:tcW w:w="9804" w:type="dxa"/>
                  <w:gridSpan w:val="4"/>
                  <w:hideMark/>
                </w:tcPr>
                <w:p w14:paraId="477FF952" w14:textId="77777777" w:rsidR="00B71D0C" w:rsidRPr="0015602D" w:rsidRDefault="00B71D0C" w:rsidP="00B71D0C">
                  <w:pPr>
                    <w:spacing w:after="0" w:line="276" w:lineRule="auto"/>
                    <w:ind w:firstLine="492"/>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 xml:space="preserve">Монитор: </w:t>
                  </w:r>
                  <w:r w:rsidRPr="0015602D">
                    <w:rPr>
                      <w:rFonts w:ascii="Times New Roman" w:eastAsia="Times New Roman" w:hAnsi="Times New Roman" w:cs="Times New Roman"/>
                      <w:bCs/>
                      <w:sz w:val="24"/>
                      <w:szCs w:val="24"/>
                    </w:rPr>
                    <w:t>(должен быть включен в Единый реестр российской радиоэлектронной продукции)</w:t>
                  </w:r>
                </w:p>
              </w:tc>
            </w:tr>
            <w:tr w:rsidR="00B71D0C" w:rsidRPr="0015602D" w14:paraId="16D4D228" w14:textId="77777777" w:rsidTr="001B255B">
              <w:tc>
                <w:tcPr>
                  <w:tcW w:w="4277" w:type="dxa"/>
                  <w:gridSpan w:val="3"/>
                  <w:hideMark/>
                </w:tcPr>
                <w:p w14:paraId="1232DC66" w14:textId="77777777" w:rsidR="00B71D0C" w:rsidRPr="0015602D" w:rsidRDefault="00B71D0C" w:rsidP="00B71D0C">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Диагональ:</w:t>
                  </w:r>
                </w:p>
              </w:tc>
              <w:tc>
                <w:tcPr>
                  <w:tcW w:w="5527" w:type="dxa"/>
                  <w:hideMark/>
                </w:tcPr>
                <w:p w14:paraId="443DEDB3" w14:textId="77777777" w:rsidR="00B71D0C" w:rsidRPr="0015602D" w:rsidRDefault="00B71D0C" w:rsidP="00B71D0C">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Не менее 23</w:t>
                  </w:r>
                </w:p>
              </w:tc>
            </w:tr>
            <w:tr w:rsidR="00B71D0C" w:rsidRPr="0015602D" w14:paraId="1DC7EA44" w14:textId="77777777" w:rsidTr="001B255B">
              <w:tc>
                <w:tcPr>
                  <w:tcW w:w="4277" w:type="dxa"/>
                  <w:gridSpan w:val="3"/>
                  <w:hideMark/>
                </w:tcPr>
                <w:p w14:paraId="7D8F121B" w14:textId="77777777" w:rsidR="00B71D0C" w:rsidRPr="0015602D" w:rsidRDefault="00B71D0C" w:rsidP="00B71D0C">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Частота обновления экран:</w:t>
                  </w:r>
                </w:p>
              </w:tc>
              <w:tc>
                <w:tcPr>
                  <w:tcW w:w="5527" w:type="dxa"/>
                  <w:hideMark/>
                </w:tcPr>
                <w:p w14:paraId="74B6A43F" w14:textId="77777777" w:rsidR="00B71D0C" w:rsidRPr="0015602D" w:rsidRDefault="00B71D0C" w:rsidP="00B71D0C">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Не менее 75 Гц</w:t>
                  </w:r>
                </w:p>
              </w:tc>
            </w:tr>
            <w:tr w:rsidR="00B71D0C" w:rsidRPr="0015602D" w14:paraId="46928E59" w14:textId="77777777" w:rsidTr="001B255B">
              <w:tc>
                <w:tcPr>
                  <w:tcW w:w="4277" w:type="dxa"/>
                  <w:gridSpan w:val="3"/>
                  <w:hideMark/>
                </w:tcPr>
                <w:p w14:paraId="19730367" w14:textId="77777777" w:rsidR="00B71D0C" w:rsidRPr="0015602D" w:rsidRDefault="00B71D0C" w:rsidP="00B71D0C">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Разрешение экрана:</w:t>
                  </w:r>
                </w:p>
              </w:tc>
              <w:tc>
                <w:tcPr>
                  <w:tcW w:w="5527" w:type="dxa"/>
                  <w:hideMark/>
                </w:tcPr>
                <w:p w14:paraId="6C5651F1" w14:textId="77777777" w:rsidR="00B71D0C" w:rsidRPr="0015602D" w:rsidRDefault="00B71D0C" w:rsidP="00B71D0C">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Не менее 1920х1080</w:t>
                  </w:r>
                </w:p>
              </w:tc>
            </w:tr>
            <w:tr w:rsidR="00B71D0C" w:rsidRPr="0015602D" w14:paraId="29192D25" w14:textId="77777777" w:rsidTr="001B255B">
              <w:tc>
                <w:tcPr>
                  <w:tcW w:w="4277" w:type="dxa"/>
                  <w:gridSpan w:val="3"/>
                  <w:hideMark/>
                </w:tcPr>
                <w:p w14:paraId="7F6BD9A6" w14:textId="77777777" w:rsidR="00B71D0C" w:rsidRPr="0015602D" w:rsidRDefault="00B71D0C" w:rsidP="00B71D0C">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Тип матрицы:</w:t>
                  </w:r>
                </w:p>
              </w:tc>
              <w:tc>
                <w:tcPr>
                  <w:tcW w:w="5527" w:type="dxa"/>
                  <w:hideMark/>
                </w:tcPr>
                <w:p w14:paraId="6789B608" w14:textId="77777777" w:rsidR="00B71D0C" w:rsidRPr="0015602D" w:rsidRDefault="00B71D0C" w:rsidP="00B71D0C">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IPS/VA или эквивалент</w:t>
                  </w:r>
                </w:p>
              </w:tc>
            </w:tr>
            <w:tr w:rsidR="00B71D0C" w:rsidRPr="0015602D" w14:paraId="66074FD1" w14:textId="77777777" w:rsidTr="001B255B">
              <w:tc>
                <w:tcPr>
                  <w:tcW w:w="4277" w:type="dxa"/>
                  <w:gridSpan w:val="3"/>
                  <w:hideMark/>
                </w:tcPr>
                <w:p w14:paraId="45E5AEEC" w14:textId="77777777" w:rsidR="00B71D0C" w:rsidRPr="0015602D" w:rsidRDefault="00B71D0C" w:rsidP="00B71D0C">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Яркость:</w:t>
                  </w:r>
                </w:p>
              </w:tc>
              <w:tc>
                <w:tcPr>
                  <w:tcW w:w="5527" w:type="dxa"/>
                  <w:hideMark/>
                </w:tcPr>
                <w:p w14:paraId="17745C58" w14:textId="77777777" w:rsidR="00B71D0C" w:rsidRPr="0015602D" w:rsidRDefault="00B71D0C" w:rsidP="00B71D0C">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Не менее 250кд/м</w:t>
                  </w:r>
                  <w:r w:rsidRPr="0015602D">
                    <w:rPr>
                      <w:rFonts w:ascii="Times New Roman" w:eastAsia="Calibri" w:hAnsi="Times New Roman" w:cs="Times New Roman"/>
                      <w:sz w:val="24"/>
                      <w:szCs w:val="24"/>
                      <w:vertAlign w:val="superscript"/>
                      <w:lang w:val="x-none"/>
                    </w:rPr>
                    <w:t>2</w:t>
                  </w:r>
                </w:p>
              </w:tc>
            </w:tr>
            <w:tr w:rsidR="00B71D0C" w:rsidRPr="0015602D" w14:paraId="6DD669D7" w14:textId="77777777" w:rsidTr="001B255B">
              <w:tc>
                <w:tcPr>
                  <w:tcW w:w="4277" w:type="dxa"/>
                  <w:gridSpan w:val="3"/>
                  <w:hideMark/>
                </w:tcPr>
                <w:p w14:paraId="418DF971" w14:textId="77777777" w:rsidR="00B71D0C" w:rsidRPr="0015602D" w:rsidRDefault="00B71D0C" w:rsidP="00B71D0C">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Контрастность:</w:t>
                  </w:r>
                </w:p>
              </w:tc>
              <w:tc>
                <w:tcPr>
                  <w:tcW w:w="5527" w:type="dxa"/>
                  <w:hideMark/>
                </w:tcPr>
                <w:p w14:paraId="7EA728D5" w14:textId="77777777" w:rsidR="00B71D0C" w:rsidRPr="0015602D" w:rsidRDefault="00B71D0C" w:rsidP="00B71D0C">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Не менее 1000:1</w:t>
                  </w:r>
                </w:p>
              </w:tc>
            </w:tr>
          </w:tbl>
          <w:p w14:paraId="55A73DB0" w14:textId="77777777" w:rsidR="00385CAA" w:rsidRPr="0015602D" w:rsidRDefault="00385CAA" w:rsidP="00385CAA">
            <w:pPr>
              <w:tabs>
                <w:tab w:val="left" w:pos="1129"/>
              </w:tabs>
              <w:spacing w:after="0" w:line="254" w:lineRule="auto"/>
              <w:ind w:firstLine="470"/>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 xml:space="preserve">Гарантийный срок эксплуатации: </w:t>
            </w:r>
          </w:p>
          <w:p w14:paraId="0BF66806" w14:textId="77777777" w:rsidR="00385CAA" w:rsidRPr="0015602D" w:rsidRDefault="00385CAA" w:rsidP="00385CAA">
            <w:pPr>
              <w:tabs>
                <w:tab w:val="left" w:pos="1701"/>
              </w:tabs>
              <w:spacing w:after="0" w:line="254" w:lineRule="auto"/>
              <w:ind w:firstLine="470"/>
              <w:jc w:val="both"/>
              <w:rPr>
                <w:rFonts w:ascii="Times New Roman" w:eastAsia="Times New Roman" w:hAnsi="Times New Roman" w:cs="Times New Roman"/>
                <w:b/>
                <w:sz w:val="24"/>
                <w:szCs w:val="24"/>
              </w:rPr>
            </w:pPr>
            <w:r w:rsidRPr="0015602D">
              <w:rPr>
                <w:rFonts w:ascii="Times New Roman" w:eastAsia="Times New Roman" w:hAnsi="Times New Roman" w:cs="Times New Roman"/>
                <w:sz w:val="24"/>
                <w:szCs w:val="24"/>
              </w:rPr>
              <w:t>Гарантийный срок эксплуатации должен составлять не менее 12 месяцев с момента исполнения обязательств по поставке, выполнения монтажных и пуско-наладочных работ, ввода товара в эксплуатацию, инструктажа персонала покупателя о порядке эксплуатации.</w:t>
            </w:r>
          </w:p>
          <w:p w14:paraId="070174EA" w14:textId="77777777" w:rsidR="00385CAA" w:rsidRPr="0015602D" w:rsidRDefault="00385CAA" w:rsidP="00385CAA">
            <w:pPr>
              <w:tabs>
                <w:tab w:val="left" w:pos="1129"/>
              </w:tabs>
              <w:spacing w:after="0" w:line="254" w:lineRule="auto"/>
              <w:ind w:firstLine="470"/>
              <w:jc w:val="both"/>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Поставщик должен обеспечить проведение следующих работ по монтажу АРМ Кассира:</w:t>
            </w:r>
          </w:p>
          <w:p w14:paraId="5DEEFA77" w14:textId="77777777" w:rsidR="00385CAA" w:rsidRPr="0015602D" w:rsidRDefault="00385CAA" w:rsidP="00385CAA">
            <w:pPr>
              <w:numPr>
                <w:ilvl w:val="0"/>
                <w:numId w:val="15"/>
              </w:numPr>
              <w:spacing w:after="0" w:line="254" w:lineRule="auto"/>
              <w:ind w:left="36" w:firstLine="470"/>
              <w:jc w:val="both"/>
              <w:rPr>
                <w:rFonts w:ascii="Times New Roman" w:eastAsia="Calibri" w:hAnsi="Times New Roman" w:cs="Times New Roman"/>
                <w:b/>
                <w:sz w:val="24"/>
                <w:szCs w:val="24"/>
                <w:lang w:val="x-none"/>
              </w:rPr>
            </w:pPr>
            <w:r w:rsidRPr="0015602D">
              <w:rPr>
                <w:rFonts w:ascii="Times New Roman" w:eastAsia="Calibri" w:hAnsi="Times New Roman" w:cs="Times New Roman"/>
                <w:sz w:val="24"/>
                <w:szCs w:val="24"/>
                <w:lang w:val="x-none"/>
              </w:rPr>
              <w:t>распаковка всего периферийного оборудования;</w:t>
            </w:r>
          </w:p>
          <w:p w14:paraId="340B8FAE"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сборка всего периферийного оборудования в единый комплект;</w:t>
            </w:r>
          </w:p>
          <w:p w14:paraId="3A93E7FE"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подключение оборудования к сети электропитания;</w:t>
            </w:r>
          </w:p>
          <w:p w14:paraId="5737D6AF"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настройку периферийного оборудования;</w:t>
            </w:r>
          </w:p>
          <w:p w14:paraId="1433E87F"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настройку конфигурационного файла программного обеспечения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«АРМ кассира»;</w:t>
            </w:r>
          </w:p>
          <w:p w14:paraId="266AF959"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настройку, при необходимости, работы программного обеспечения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«АРМ кассира» с банковским оборудованием, при условии совместимости;</w:t>
            </w:r>
          </w:p>
          <w:p w14:paraId="70ECA16C"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подключение к сети передачи данных;</w:t>
            </w:r>
          </w:p>
          <w:p w14:paraId="40F9A11F"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настройку сетевого оборудования (при наличии);</w:t>
            </w:r>
          </w:p>
          <w:p w14:paraId="43A709E3"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установку программного обеспечения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(предоставляемое Заказчиком);</w:t>
            </w:r>
          </w:p>
          <w:p w14:paraId="7A332B51"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настройку, при необходимости, антивирусного программного обеспечения (предоставляемое Заказчиком);</w:t>
            </w:r>
          </w:p>
          <w:p w14:paraId="1811CB2C"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первоначальный запуск АРМ кассира;</w:t>
            </w:r>
          </w:p>
          <w:p w14:paraId="7DAC1D7D"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xml:space="preserve">/ АСУ ППК НП </w:t>
            </w:r>
            <w:r w:rsidRPr="0015602D">
              <w:rPr>
                <w:rFonts w:ascii="Times New Roman" w:eastAsia="Calibri" w:hAnsi="Times New Roman" w:cs="Times New Roman"/>
                <w:sz w:val="24"/>
                <w:szCs w:val="24"/>
                <w:lang w:val="x-none"/>
              </w:rPr>
              <w:t xml:space="preserve"> нормативно-справочной информация (НСИ);</w:t>
            </w:r>
          </w:p>
          <w:p w14:paraId="4EF441B1"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станций и первичных участков;</w:t>
            </w:r>
          </w:p>
          <w:p w14:paraId="0B88F1C1"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регионов;</w:t>
            </w:r>
          </w:p>
          <w:p w14:paraId="1FAF3369"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пригородных поездов;</w:t>
            </w:r>
          </w:p>
          <w:p w14:paraId="1F5402C3"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маршрутов движения поездов;</w:t>
            </w:r>
          </w:p>
          <w:p w14:paraId="74FAAE7B"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региональных, федеральных и прочих льгот;</w:t>
            </w:r>
          </w:p>
          <w:p w14:paraId="50049500"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уникальными номерами билетных кассиров;</w:t>
            </w:r>
          </w:p>
          <w:p w14:paraId="5AD505A1"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тарифов;</w:t>
            </w:r>
          </w:p>
          <w:p w14:paraId="3945C928"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ПФР;</w:t>
            </w:r>
          </w:p>
          <w:p w14:paraId="4542CAF0"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установку сертификатов безопасности на все АРМ кассира;</w:t>
            </w:r>
          </w:p>
          <w:p w14:paraId="2E703700"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настройку библиотеки программного обеспечения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для выполнения следующих функций:</w:t>
            </w:r>
          </w:p>
          <w:p w14:paraId="21FABE5D" w14:textId="77777777" w:rsidR="00385CAA" w:rsidRPr="0015602D" w:rsidRDefault="00385CAA" w:rsidP="00385CAA">
            <w:pPr>
              <w:numPr>
                <w:ilvl w:val="0"/>
                <w:numId w:val="16"/>
              </w:numPr>
              <w:spacing w:after="0" w:line="254" w:lineRule="auto"/>
              <w:ind w:left="36" w:firstLine="470"/>
              <w:jc w:val="both"/>
              <w:rPr>
                <w:rFonts w:ascii="Times New Roman" w:eastAsia="Times New Roman" w:hAnsi="Times New Roman" w:cs="Times New Roman"/>
                <w:sz w:val="24"/>
                <w:szCs w:val="24"/>
                <w:lang w:val="x-none"/>
              </w:rPr>
            </w:pPr>
            <w:r w:rsidRPr="0015602D">
              <w:rPr>
                <w:rFonts w:ascii="Times New Roman" w:eastAsia="Calibri" w:hAnsi="Times New Roman" w:cs="Times New Roman"/>
                <w:sz w:val="24"/>
                <w:szCs w:val="24"/>
                <w:lang w:val="x-none"/>
              </w:rPr>
              <w:t>вызов функции проверки сертификата карты и функции проверки сертификата абонемента из библиотеки;</w:t>
            </w:r>
          </w:p>
          <w:p w14:paraId="2B65B494"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выполнение проверки наличия карты на ридере;</w:t>
            </w:r>
          </w:p>
          <w:p w14:paraId="77CD4D7B"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чтение данных с карты: управляющего сектора, секторов с сертификатом абонемента, управляющего блока абонементов, секторов с данными абонементов;</w:t>
            </w:r>
          </w:p>
          <w:p w14:paraId="1A225EF9"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поиск действующего на заданном маршруте абонемента среди не менее 4-х возможных на карте;</w:t>
            </w:r>
          </w:p>
          <w:p w14:paraId="33A23087"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проверка на наличие карты в черном списке;</w:t>
            </w:r>
          </w:p>
          <w:p w14:paraId="702C7C1D"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запись ключей безопасности на SAM-модули (</w:t>
            </w:r>
            <w:proofErr w:type="spellStart"/>
            <w:r w:rsidRPr="0015602D">
              <w:rPr>
                <w:rFonts w:ascii="Times New Roman" w:eastAsia="Calibri" w:hAnsi="Times New Roman" w:cs="Times New Roman"/>
                <w:sz w:val="24"/>
                <w:szCs w:val="24"/>
                <w:lang w:val="x-none"/>
              </w:rPr>
              <w:t>SecureAccessModule</w:t>
            </w:r>
            <w:proofErr w:type="spellEnd"/>
            <w:r w:rsidRPr="0015602D">
              <w:rPr>
                <w:rFonts w:ascii="Times New Roman" w:eastAsia="Calibri" w:hAnsi="Times New Roman" w:cs="Times New Roman"/>
                <w:sz w:val="24"/>
                <w:szCs w:val="24"/>
                <w:lang w:val="x-none"/>
              </w:rPr>
              <w:t xml:space="preserve"> NXP не менее AV2 Т1) для устройств продажи и устройств контроля к работе с бесконтактными смарт картами (SAM-модули </w:t>
            </w:r>
            <w:proofErr w:type="spellStart"/>
            <w:r w:rsidRPr="0015602D">
              <w:rPr>
                <w:rFonts w:ascii="Times New Roman" w:eastAsia="Calibri" w:hAnsi="Times New Roman" w:cs="Times New Roman"/>
                <w:sz w:val="24"/>
                <w:szCs w:val="24"/>
                <w:lang w:val="x-none"/>
              </w:rPr>
              <w:t>SecureAccessModule</w:t>
            </w:r>
            <w:proofErr w:type="spellEnd"/>
            <w:r w:rsidRPr="0015602D">
              <w:rPr>
                <w:rFonts w:ascii="Times New Roman" w:eastAsia="Calibri" w:hAnsi="Times New Roman" w:cs="Times New Roman"/>
                <w:sz w:val="24"/>
                <w:szCs w:val="24"/>
                <w:lang w:val="x-none"/>
              </w:rPr>
              <w:t xml:space="preserve"> NXP не менее AV2 Т1 поставляются Заказчиком);</w:t>
            </w:r>
          </w:p>
          <w:p w14:paraId="75A252E7" w14:textId="77777777" w:rsidR="00385CAA" w:rsidRPr="0015602D" w:rsidRDefault="00385CAA" w:rsidP="00385CAA">
            <w:pPr>
              <w:numPr>
                <w:ilvl w:val="0"/>
                <w:numId w:val="16"/>
              </w:numPr>
              <w:spacing w:after="0" w:line="254" w:lineRule="auto"/>
              <w:ind w:left="36" w:firstLine="470"/>
              <w:jc w:val="both"/>
              <w:rPr>
                <w:rFonts w:ascii="Times New Roman" w:eastAsia="Times New Roman" w:hAnsi="Times New Roman" w:cs="Times New Roman"/>
                <w:sz w:val="24"/>
                <w:szCs w:val="24"/>
                <w:lang w:val="x-none"/>
              </w:rPr>
            </w:pPr>
            <w:r w:rsidRPr="0015602D">
              <w:rPr>
                <w:rFonts w:ascii="Times New Roman" w:eastAsia="Calibri" w:hAnsi="Times New Roman" w:cs="Times New Roman"/>
                <w:sz w:val="24"/>
                <w:szCs w:val="24"/>
                <w:lang w:val="x-none"/>
              </w:rPr>
              <w:t>установку SAM-модулей в корпус считывателя бесконтактных карт;</w:t>
            </w:r>
          </w:p>
          <w:p w14:paraId="6F53572F"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настройку системы защиты от несанкционированного использования конечных устройств и печати проездных документов;</w:t>
            </w:r>
          </w:p>
          <w:p w14:paraId="6B449C3C"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настройку системы формирования защищенных штрих кодов на бумажных проездных документах;</w:t>
            </w:r>
          </w:p>
          <w:p w14:paraId="422A94DF" w14:textId="77777777" w:rsidR="00385CAA" w:rsidRPr="0015602D" w:rsidRDefault="00385CAA" w:rsidP="00385CAA">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инструктаж персонала </w:t>
            </w:r>
            <w:r w:rsidRPr="0015602D">
              <w:rPr>
                <w:rFonts w:ascii="Times New Roman" w:eastAsia="Calibri" w:hAnsi="Times New Roman" w:cs="Times New Roman"/>
                <w:sz w:val="24"/>
                <w:szCs w:val="24"/>
              </w:rPr>
              <w:t xml:space="preserve">покупателя </w:t>
            </w:r>
            <w:r w:rsidRPr="0015602D">
              <w:rPr>
                <w:rFonts w:ascii="Times New Roman" w:eastAsia="Calibri" w:hAnsi="Times New Roman" w:cs="Times New Roman"/>
                <w:sz w:val="24"/>
                <w:szCs w:val="24"/>
                <w:lang w:val="x-none"/>
              </w:rPr>
              <w:t>о порядке эксплуатации товара.</w:t>
            </w:r>
          </w:p>
          <w:p w14:paraId="769DF837" w14:textId="77777777" w:rsidR="00385CAA" w:rsidRPr="0015602D" w:rsidRDefault="00385CAA" w:rsidP="00385CAA">
            <w:pPr>
              <w:tabs>
                <w:tab w:val="left" w:pos="1129"/>
              </w:tabs>
              <w:spacing w:after="0" w:line="254" w:lineRule="auto"/>
              <w:ind w:firstLine="470"/>
              <w:jc w:val="both"/>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Должна быть проведена постановка фискального регистратора на налоговый учет включая:</w:t>
            </w:r>
          </w:p>
          <w:p w14:paraId="25484194"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Настройка </w:t>
            </w:r>
            <w:r w:rsidRPr="0015602D">
              <w:rPr>
                <w:rFonts w:ascii="Times New Roman" w:eastAsia="Calibri" w:hAnsi="Times New Roman" w:cs="Times New Roman"/>
                <w:sz w:val="24"/>
                <w:szCs w:val="24"/>
              </w:rPr>
              <w:t xml:space="preserve">фискального регистратора </w:t>
            </w:r>
            <w:r w:rsidRPr="0015602D">
              <w:rPr>
                <w:rFonts w:ascii="Times New Roman" w:eastAsia="Calibri" w:hAnsi="Times New Roman" w:cs="Times New Roman"/>
                <w:sz w:val="24"/>
                <w:szCs w:val="24"/>
                <w:lang w:val="x-none"/>
              </w:rPr>
              <w:t>в части печати чеков;</w:t>
            </w:r>
          </w:p>
          <w:p w14:paraId="60089E4F"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Ввод первичных настроек; </w:t>
            </w:r>
          </w:p>
          <w:p w14:paraId="45AE2AD8"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Активация ФН;</w:t>
            </w:r>
          </w:p>
          <w:p w14:paraId="45AE7AC2"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Настройка </w:t>
            </w:r>
            <w:r w:rsidRPr="0015602D">
              <w:rPr>
                <w:rFonts w:ascii="Times New Roman" w:eastAsia="Calibri" w:hAnsi="Times New Roman" w:cs="Times New Roman"/>
                <w:sz w:val="24"/>
                <w:szCs w:val="24"/>
              </w:rPr>
              <w:t xml:space="preserve">фискального регистратора </w:t>
            </w:r>
            <w:r w:rsidRPr="0015602D">
              <w:rPr>
                <w:rFonts w:ascii="Times New Roman" w:eastAsia="Calibri" w:hAnsi="Times New Roman" w:cs="Times New Roman"/>
                <w:sz w:val="24"/>
                <w:szCs w:val="24"/>
                <w:lang w:val="x-none"/>
              </w:rPr>
              <w:t>в части отправки чеков в ОФД;</w:t>
            </w:r>
          </w:p>
          <w:p w14:paraId="51A83998"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Отправка чека активации ФН в ОФД;</w:t>
            </w:r>
          </w:p>
          <w:p w14:paraId="3DB6633F"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Опробование </w:t>
            </w:r>
            <w:r w:rsidRPr="0015602D">
              <w:rPr>
                <w:rFonts w:ascii="Times New Roman" w:eastAsia="Calibri" w:hAnsi="Times New Roman" w:cs="Times New Roman"/>
                <w:sz w:val="24"/>
                <w:szCs w:val="24"/>
              </w:rPr>
              <w:t xml:space="preserve">фискального регистратора </w:t>
            </w:r>
            <w:r w:rsidRPr="0015602D">
              <w:rPr>
                <w:rFonts w:ascii="Times New Roman" w:eastAsia="Calibri" w:hAnsi="Times New Roman" w:cs="Times New Roman"/>
                <w:sz w:val="24"/>
                <w:szCs w:val="24"/>
                <w:lang w:val="x-none"/>
              </w:rPr>
              <w:t>в работе;</w:t>
            </w:r>
          </w:p>
          <w:p w14:paraId="190A385D"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Размещение информации о </w:t>
            </w:r>
            <w:r w:rsidRPr="0015602D">
              <w:rPr>
                <w:rFonts w:ascii="Times New Roman" w:eastAsia="Calibri" w:hAnsi="Times New Roman" w:cs="Times New Roman"/>
                <w:sz w:val="24"/>
                <w:szCs w:val="24"/>
              </w:rPr>
              <w:t>фискальном регистраторе</w:t>
            </w:r>
            <w:r w:rsidRPr="0015602D">
              <w:rPr>
                <w:rFonts w:ascii="Times New Roman" w:eastAsia="Calibri" w:hAnsi="Times New Roman" w:cs="Times New Roman"/>
                <w:sz w:val="24"/>
                <w:szCs w:val="24"/>
                <w:lang w:val="x-none"/>
              </w:rPr>
              <w:t>, введенн</w:t>
            </w:r>
            <w:r w:rsidRPr="0015602D">
              <w:rPr>
                <w:rFonts w:ascii="Times New Roman" w:eastAsia="Calibri" w:hAnsi="Times New Roman" w:cs="Times New Roman"/>
                <w:sz w:val="24"/>
                <w:szCs w:val="24"/>
              </w:rPr>
              <w:t>ом</w:t>
            </w:r>
            <w:r w:rsidRPr="0015602D">
              <w:rPr>
                <w:rFonts w:ascii="Times New Roman" w:eastAsia="Calibri" w:hAnsi="Times New Roman" w:cs="Times New Roman"/>
                <w:sz w:val="24"/>
                <w:szCs w:val="24"/>
                <w:lang w:val="x-none"/>
              </w:rPr>
              <w:t xml:space="preserve"> в эксплуатацию, в личном кабинете на официальном сайте Изготовителя </w:t>
            </w:r>
            <w:r w:rsidRPr="0015602D">
              <w:rPr>
                <w:rFonts w:ascii="Times New Roman" w:eastAsia="Calibri" w:hAnsi="Times New Roman" w:cs="Times New Roman"/>
                <w:sz w:val="24"/>
                <w:szCs w:val="24"/>
              </w:rPr>
              <w:t xml:space="preserve">фискального регистратора </w:t>
            </w:r>
            <w:r w:rsidRPr="0015602D">
              <w:rPr>
                <w:rFonts w:ascii="Times New Roman" w:eastAsia="Calibri" w:hAnsi="Times New Roman" w:cs="Times New Roman"/>
                <w:sz w:val="24"/>
                <w:szCs w:val="24"/>
                <w:lang w:val="x-none"/>
              </w:rPr>
              <w:t xml:space="preserve">в течение 5 дней со дня ввода </w:t>
            </w:r>
            <w:r w:rsidRPr="0015602D">
              <w:rPr>
                <w:rFonts w:ascii="Times New Roman" w:eastAsia="Calibri" w:hAnsi="Times New Roman" w:cs="Times New Roman"/>
                <w:sz w:val="24"/>
                <w:szCs w:val="24"/>
              </w:rPr>
              <w:t xml:space="preserve">фискального регистратора </w:t>
            </w:r>
            <w:r w:rsidRPr="0015602D">
              <w:rPr>
                <w:rFonts w:ascii="Times New Roman" w:eastAsia="Calibri" w:hAnsi="Times New Roman" w:cs="Times New Roman"/>
                <w:sz w:val="24"/>
                <w:szCs w:val="24"/>
                <w:lang w:val="x-none"/>
              </w:rPr>
              <w:t xml:space="preserve">в эксплуатацию. В случае отсутствия этой информации Изготовитель </w:t>
            </w:r>
            <w:r w:rsidRPr="0015602D">
              <w:rPr>
                <w:rFonts w:ascii="Times New Roman" w:eastAsia="Calibri" w:hAnsi="Times New Roman" w:cs="Times New Roman"/>
                <w:sz w:val="24"/>
                <w:szCs w:val="24"/>
              </w:rPr>
              <w:t xml:space="preserve">фискального регистратора </w:t>
            </w:r>
            <w:r w:rsidRPr="0015602D">
              <w:rPr>
                <w:rFonts w:ascii="Times New Roman" w:eastAsia="Calibri" w:hAnsi="Times New Roman" w:cs="Times New Roman"/>
                <w:sz w:val="24"/>
                <w:szCs w:val="24"/>
                <w:lang w:val="x-none"/>
              </w:rPr>
              <w:t>вправе отказать в исполнении гарантийных обязательств по эт</w:t>
            </w:r>
            <w:r w:rsidRPr="0015602D">
              <w:rPr>
                <w:rFonts w:ascii="Times New Roman" w:eastAsia="Calibri" w:hAnsi="Times New Roman" w:cs="Times New Roman"/>
                <w:sz w:val="24"/>
                <w:szCs w:val="24"/>
              </w:rPr>
              <w:t>ому фискальному регистратору</w:t>
            </w:r>
            <w:r w:rsidRPr="0015602D">
              <w:rPr>
                <w:rFonts w:ascii="Times New Roman" w:eastAsia="Calibri" w:hAnsi="Times New Roman" w:cs="Times New Roman"/>
                <w:sz w:val="24"/>
                <w:szCs w:val="24"/>
                <w:lang w:val="x-none"/>
              </w:rPr>
              <w:t>;</w:t>
            </w:r>
          </w:p>
          <w:p w14:paraId="3820FE69"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Получение данных из Архива ФН:</w:t>
            </w:r>
          </w:p>
          <w:p w14:paraId="64CCC594"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Поиск фискального документа по номеру (при необходимости).</w:t>
            </w:r>
          </w:p>
          <w:p w14:paraId="1EC4AAE4"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Запрос квитанции о получении фискального документа фискальных данных в ОФД по номеру документа (при необходимости).</w:t>
            </w:r>
          </w:p>
          <w:p w14:paraId="79DCA46C"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Запрос количества ФД, на которых нет квитанции (при необходимости).</w:t>
            </w:r>
          </w:p>
          <w:p w14:paraId="209CBAE6"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Запрос итогов </w:t>
            </w:r>
            <w:proofErr w:type="spellStart"/>
            <w:r w:rsidRPr="0015602D">
              <w:rPr>
                <w:rFonts w:ascii="Times New Roman" w:eastAsia="Calibri" w:hAnsi="Times New Roman" w:cs="Times New Roman"/>
                <w:sz w:val="24"/>
                <w:szCs w:val="24"/>
                <w:lang w:val="x-none"/>
              </w:rPr>
              <w:t>фискализации</w:t>
            </w:r>
            <w:proofErr w:type="spellEnd"/>
            <w:r w:rsidRPr="0015602D">
              <w:rPr>
                <w:rFonts w:ascii="Times New Roman" w:eastAsia="Calibri" w:hAnsi="Times New Roman" w:cs="Times New Roman"/>
                <w:sz w:val="24"/>
                <w:szCs w:val="24"/>
                <w:lang w:val="x-none"/>
              </w:rPr>
              <w:t xml:space="preserve"> ФН (при необходимости).</w:t>
            </w:r>
          </w:p>
          <w:p w14:paraId="37BAC02E"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Запрос параметра </w:t>
            </w:r>
            <w:proofErr w:type="spellStart"/>
            <w:r w:rsidRPr="0015602D">
              <w:rPr>
                <w:rFonts w:ascii="Times New Roman" w:eastAsia="Calibri" w:hAnsi="Times New Roman" w:cs="Times New Roman"/>
                <w:sz w:val="24"/>
                <w:szCs w:val="24"/>
                <w:lang w:val="x-none"/>
              </w:rPr>
              <w:t>фискализации</w:t>
            </w:r>
            <w:proofErr w:type="spellEnd"/>
            <w:r w:rsidRPr="0015602D">
              <w:rPr>
                <w:rFonts w:ascii="Times New Roman" w:eastAsia="Calibri" w:hAnsi="Times New Roman" w:cs="Times New Roman"/>
                <w:sz w:val="24"/>
                <w:szCs w:val="24"/>
                <w:lang w:val="x-none"/>
              </w:rPr>
              <w:t xml:space="preserve"> ФН (при необходимости).</w:t>
            </w:r>
          </w:p>
          <w:p w14:paraId="126B6826"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Получение фискальных данных, при выдаче из Архива ФН:</w:t>
            </w:r>
          </w:p>
          <w:p w14:paraId="3D873F90"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Отчет о регистрации </w:t>
            </w:r>
            <w:r w:rsidRPr="0015602D">
              <w:rPr>
                <w:rFonts w:ascii="Times New Roman" w:eastAsia="Calibri" w:hAnsi="Times New Roman" w:cs="Times New Roman"/>
                <w:sz w:val="24"/>
                <w:szCs w:val="24"/>
              </w:rPr>
              <w:t>фискального регистратора</w:t>
            </w:r>
            <w:r w:rsidRPr="0015602D">
              <w:rPr>
                <w:rFonts w:ascii="Times New Roman" w:eastAsia="Calibri" w:hAnsi="Times New Roman" w:cs="Times New Roman"/>
                <w:sz w:val="24"/>
                <w:szCs w:val="24"/>
                <w:lang w:val="x-none"/>
              </w:rPr>
              <w:t>.</w:t>
            </w:r>
          </w:p>
          <w:p w14:paraId="089E5547"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Отчет об изменении параметров регистрации</w:t>
            </w:r>
            <w:r w:rsidRPr="0015602D">
              <w:rPr>
                <w:rFonts w:ascii="Times New Roman" w:eastAsia="Calibri" w:hAnsi="Times New Roman" w:cs="Times New Roman"/>
                <w:sz w:val="24"/>
                <w:szCs w:val="24"/>
              </w:rPr>
              <w:t xml:space="preserve"> фискального регистратора </w:t>
            </w:r>
            <w:r w:rsidRPr="0015602D">
              <w:rPr>
                <w:rFonts w:ascii="Times New Roman" w:eastAsia="Calibri" w:hAnsi="Times New Roman" w:cs="Times New Roman"/>
                <w:sz w:val="24"/>
                <w:szCs w:val="24"/>
                <w:lang w:val="x-none"/>
              </w:rPr>
              <w:t>(при необходимости).</w:t>
            </w:r>
          </w:p>
          <w:p w14:paraId="3D3A2FBA"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Times New Roman" w:hAnsi="Times New Roman" w:cs="Times New Roman"/>
                <w:sz w:val="24"/>
                <w:szCs w:val="24"/>
                <w:lang w:val="x-none"/>
              </w:rPr>
            </w:pPr>
            <w:r w:rsidRPr="0015602D">
              <w:rPr>
                <w:rFonts w:ascii="Times New Roman" w:eastAsia="Calibri" w:hAnsi="Times New Roman" w:cs="Times New Roman"/>
                <w:sz w:val="24"/>
                <w:szCs w:val="24"/>
                <w:lang w:val="x-none"/>
              </w:rPr>
              <w:t>Подготовить(заполнить) акт ввода ФН в эксплуатацию;</w:t>
            </w:r>
          </w:p>
          <w:p w14:paraId="7C45CF7A" w14:textId="77777777" w:rsidR="00385CAA" w:rsidRPr="0015602D" w:rsidRDefault="00385CAA" w:rsidP="00385CAA">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Подготовить(заполнить) акт ввода </w:t>
            </w:r>
            <w:r w:rsidRPr="0015602D">
              <w:rPr>
                <w:rFonts w:ascii="Times New Roman" w:eastAsia="Calibri" w:hAnsi="Times New Roman" w:cs="Times New Roman"/>
                <w:sz w:val="24"/>
                <w:szCs w:val="24"/>
              </w:rPr>
              <w:t xml:space="preserve">фискального регистратора </w:t>
            </w:r>
            <w:r w:rsidRPr="0015602D">
              <w:rPr>
                <w:rFonts w:ascii="Times New Roman" w:eastAsia="Calibri" w:hAnsi="Times New Roman" w:cs="Times New Roman"/>
                <w:sz w:val="24"/>
                <w:szCs w:val="24"/>
                <w:lang w:val="x-none"/>
              </w:rPr>
              <w:t>в эксплуатацию.</w:t>
            </w:r>
          </w:p>
          <w:p w14:paraId="1D358484" w14:textId="77777777" w:rsidR="00385CAA" w:rsidRPr="0015602D" w:rsidRDefault="00385CAA" w:rsidP="00385CAA">
            <w:pPr>
              <w:tabs>
                <w:tab w:val="left" w:pos="1129"/>
              </w:tabs>
              <w:spacing w:after="0" w:line="254" w:lineRule="auto"/>
              <w:ind w:firstLine="470"/>
              <w:jc w:val="both"/>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Произвести проверку работоспособности АРМ Кассира:</w:t>
            </w:r>
          </w:p>
          <w:p w14:paraId="292985E9" w14:textId="77777777" w:rsidR="00385CAA" w:rsidRPr="0015602D" w:rsidRDefault="00385CAA" w:rsidP="00385CAA">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Произвести проверку корректности работы ПО «АРМ билетного кассира»:</w:t>
            </w:r>
          </w:p>
          <w:p w14:paraId="3902F9D6" w14:textId="77777777" w:rsidR="00385CAA" w:rsidRPr="0015602D" w:rsidRDefault="00385CAA" w:rsidP="00385CAA">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открытие рабочей смены с печатью всех отчетных ведомостей;</w:t>
            </w:r>
          </w:p>
          <w:p w14:paraId="42375771" w14:textId="77777777" w:rsidR="00385CAA" w:rsidRPr="0015602D" w:rsidRDefault="00385CAA" w:rsidP="00385CAA">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проверка соответствия станции приписки АРМ кассира регистрационным данным </w:t>
            </w:r>
            <w:r w:rsidRPr="0015602D">
              <w:rPr>
                <w:rFonts w:ascii="Times New Roman" w:eastAsia="Calibri" w:hAnsi="Times New Roman" w:cs="Times New Roman"/>
                <w:sz w:val="24"/>
                <w:szCs w:val="24"/>
              </w:rPr>
              <w:t>фискального регистратора</w:t>
            </w:r>
            <w:r w:rsidRPr="0015602D">
              <w:rPr>
                <w:rFonts w:ascii="Times New Roman" w:eastAsia="Calibri" w:hAnsi="Times New Roman" w:cs="Times New Roman"/>
                <w:sz w:val="24"/>
                <w:szCs w:val="24"/>
                <w:lang w:val="x-none"/>
              </w:rPr>
              <w:t>;</w:t>
            </w:r>
          </w:p>
          <w:p w14:paraId="60225594" w14:textId="77777777" w:rsidR="00385CAA" w:rsidRPr="0015602D" w:rsidRDefault="00385CAA" w:rsidP="00385CAA">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оформление всех видов платных, льготных безденежных, либо с частичной оплатой проездных документов, в том числе персонифицированных, в том числе по бесконтактным СМАРТ - картам, без выполнения операции печати фискальных документов;</w:t>
            </w:r>
          </w:p>
          <w:p w14:paraId="2039EC34" w14:textId="77777777" w:rsidR="00385CAA" w:rsidRPr="0015602D" w:rsidRDefault="00385CAA" w:rsidP="00385CAA">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проверка тарифа с эталонными тарифными таблицами, при вводе данных с различными сочетаниями станций отправления и назначения, по каждому сформированному на экране проездному документу; </w:t>
            </w:r>
          </w:p>
          <w:p w14:paraId="69274DC5" w14:textId="77777777" w:rsidR="00385CAA" w:rsidRPr="0015602D" w:rsidRDefault="00385CAA" w:rsidP="00385CAA">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проверка актуальной базы данных ПФР;</w:t>
            </w:r>
          </w:p>
          <w:p w14:paraId="23DF7854" w14:textId="77777777" w:rsidR="00385CAA" w:rsidRPr="0015602D" w:rsidRDefault="00385CAA" w:rsidP="00385CAA">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проверка возможности оформления проездного документа при персонификации через проверку ПФР, без выполнения операции печати фискальных документов;</w:t>
            </w:r>
          </w:p>
          <w:p w14:paraId="4F17E85C" w14:textId="77777777" w:rsidR="00385CAA" w:rsidRPr="0015602D" w:rsidRDefault="00385CAA" w:rsidP="00385CAA">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оформление платного проездного документа с печатью фискального документа с последующей аннуляцией;</w:t>
            </w:r>
          </w:p>
          <w:p w14:paraId="6339F3F3" w14:textId="77777777" w:rsidR="00385CAA" w:rsidRPr="0015602D" w:rsidRDefault="00385CAA" w:rsidP="00385CAA">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оформление абонементного проездного документа с записью на бесконтактную СМАРТ - карту с проверкой корректности записи и последующей аннуляцией;</w:t>
            </w:r>
          </w:p>
          <w:p w14:paraId="4150AC03" w14:textId="77777777" w:rsidR="00385CAA" w:rsidRPr="0015602D" w:rsidRDefault="00385CAA" w:rsidP="00385CAA">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оформление, при наличии оборудования, безналичного проездного документа с печатью фискального документа с последующей аннуляцией;</w:t>
            </w:r>
          </w:p>
          <w:p w14:paraId="4EE3B6CC" w14:textId="77777777" w:rsidR="00385CAA" w:rsidRPr="0015602D" w:rsidRDefault="00385CAA" w:rsidP="00385CAA">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закрытие рабочей смены с печатью всех отчетных ведомостей;</w:t>
            </w:r>
          </w:p>
          <w:p w14:paraId="10E8836F" w14:textId="77777777" w:rsidR="00385CAA" w:rsidRPr="0015602D" w:rsidRDefault="00385CAA" w:rsidP="00385CAA">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проверка корректного отображения данных на сервере АСУ ППК ММА / АСУ ППК НП;</w:t>
            </w:r>
          </w:p>
          <w:p w14:paraId="4306EC33" w14:textId="77777777" w:rsidR="00385CAA" w:rsidRPr="0015602D" w:rsidRDefault="00385CAA" w:rsidP="00385CAA">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проверка корректного отображения данных на сервере ОФД.</w:t>
            </w:r>
          </w:p>
          <w:p w14:paraId="7BA0472D" w14:textId="77777777" w:rsidR="00385CAA" w:rsidRPr="0015602D" w:rsidRDefault="00385CAA" w:rsidP="00385CAA">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Произвести проверку корректности работы процессов автоматического обновления программного обеспечения и НСИ путем выверки в сервисном меню установленной на устройство версии программного обеспечения и НСИ, их обновление в ручном режиме;</w:t>
            </w:r>
          </w:p>
          <w:p w14:paraId="4ED783B4" w14:textId="77777777" w:rsidR="00385CAA" w:rsidRPr="0015602D" w:rsidRDefault="00385CAA" w:rsidP="00385CAA">
            <w:pPr>
              <w:numPr>
                <w:ilvl w:val="0"/>
                <w:numId w:val="16"/>
              </w:numPr>
              <w:tabs>
                <w:tab w:val="left" w:pos="1312"/>
              </w:tabs>
              <w:spacing w:after="0" w:line="254" w:lineRule="auto"/>
              <w:ind w:left="36" w:firstLine="470"/>
              <w:jc w:val="both"/>
              <w:rPr>
                <w:rFonts w:ascii="Times New Roman" w:eastAsia="Times New Roman" w:hAnsi="Times New Roman" w:cs="Times New Roman"/>
                <w:sz w:val="24"/>
                <w:szCs w:val="24"/>
                <w:lang w:val="x-none"/>
              </w:rPr>
            </w:pPr>
            <w:r w:rsidRPr="0015602D">
              <w:rPr>
                <w:rFonts w:ascii="Times New Roman" w:eastAsia="Calibri" w:hAnsi="Times New Roman" w:cs="Times New Roman"/>
                <w:sz w:val="24"/>
                <w:szCs w:val="24"/>
                <w:lang w:val="x-none"/>
              </w:rPr>
              <w:t>Произвести проверку корректности считывания и расшифровки защищенных штрих кодов с бумажных проездных документов (турникетном оборудовании или мобильной кассе).</w:t>
            </w:r>
          </w:p>
          <w:p w14:paraId="3CE4820F" w14:textId="77777777" w:rsidR="00385CAA" w:rsidRPr="0015602D" w:rsidRDefault="00385CAA" w:rsidP="00385CAA">
            <w:pPr>
              <w:spacing w:after="0" w:line="254" w:lineRule="auto"/>
              <w:ind w:firstLine="470"/>
              <w:jc w:val="both"/>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Испытания системы в комплексе, после поставки и монтажа, производятся с участием представителей покупателя.</w:t>
            </w:r>
          </w:p>
          <w:p w14:paraId="255E41FB" w14:textId="77777777" w:rsidR="00385CAA" w:rsidRPr="0015602D" w:rsidRDefault="00385CAA" w:rsidP="00385CAA">
            <w:pPr>
              <w:spacing w:after="0" w:line="254" w:lineRule="auto"/>
              <w:ind w:firstLine="470"/>
              <w:jc w:val="both"/>
              <w:rPr>
                <w:rFonts w:ascii="Times New Roman" w:eastAsia="Times New Roman" w:hAnsi="Times New Roman" w:cs="Times New Roman"/>
                <w:b/>
                <w:bCs/>
                <w:sz w:val="24"/>
                <w:szCs w:val="24"/>
              </w:rPr>
            </w:pPr>
            <w:r w:rsidRPr="0015602D">
              <w:rPr>
                <w:rFonts w:ascii="Times New Roman" w:eastAsia="Times New Roman" w:hAnsi="Times New Roman" w:cs="Times New Roman"/>
                <w:b/>
                <w:bCs/>
                <w:sz w:val="24"/>
                <w:szCs w:val="24"/>
              </w:rPr>
              <w:t>АРМ Кассира должен обеспечивать:</w:t>
            </w:r>
          </w:p>
          <w:p w14:paraId="2C160D6E"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«безденежных» проездных документов (билетов) на пригородные поезда в зоне ответственности Заказчика работникам ОАО «РЖД» и структурным подразделениям на основе электронных транспортных требований ОАО «РЖД» (далее – ЭТТ ОАО «РЖД») и по ручной технологии на основании предъявления соответствующих документов;</w:t>
            </w:r>
          </w:p>
          <w:p w14:paraId="650E073B"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проездных документов (разовых и абонементных билетов) на пригородные поезда в зоне ответственности Заказчика гражданам за наличный расчет с возможностью подключения услуги безналичной оплаты с использованием платежных карт;</w:t>
            </w:r>
          </w:p>
          <w:p w14:paraId="66384D34"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проездных документов (билетов) на пригородные поезда в зоне ответственности Заказчика гражданам, имеющим федеральные и региональные льготы, на основании предъявления установленного перечня документов на право предоставления льготы;</w:t>
            </w:r>
          </w:p>
          <w:p w14:paraId="18F6BDE0"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льготных проездных документов (билетов) на пригородные поезда в зоне ответственности Заказчика с использованием Бесконтактных Смарт-карт;</w:t>
            </w:r>
          </w:p>
          <w:p w14:paraId="4CDF0920"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квитанций на провоз багажа и живности в пригородных поездах Заказчика;</w:t>
            </w:r>
          </w:p>
          <w:p w14:paraId="236DE6CB"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проездных документов (билетов) на пригородные поезда с указанием места и без указания места;</w:t>
            </w:r>
          </w:p>
          <w:p w14:paraId="4A3BCF3D"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 xml:space="preserve">архивирование информации о продажах на АРМ билетного кассира билетов для всех категорий граждан в базе данных АРМ билетного кассира; </w:t>
            </w:r>
          </w:p>
          <w:p w14:paraId="738A3AA9"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 xml:space="preserve">- </w:t>
            </w:r>
            <w:r w:rsidRPr="0015602D">
              <w:rPr>
                <w:rFonts w:ascii="Times New Roman" w:eastAsia="Times New Roman" w:hAnsi="Times New Roman" w:cs="Times New Roman"/>
                <w:bCs/>
                <w:sz w:val="24"/>
                <w:szCs w:val="24"/>
              </w:rPr>
              <w:tab/>
              <w:t>передачу данных на сервер АСУ ППК ММА / АСУ ППК НП для формирования реестров льготных перевозок по периодам времени;</w:t>
            </w:r>
          </w:p>
          <w:p w14:paraId="18F96DFE"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автоматический расчет стоимости проездного документа (билета) в соответствии с действующими тарифами, на основании введенных станций отправления, назначения, даты поездки или срока действия билета;</w:t>
            </w:r>
          </w:p>
          <w:p w14:paraId="33FD61D8"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 xml:space="preserve">формирование и распечатку на кассовой ленте билетов и абонементов на проезд в пригородном железнодорожном транспорте, с признаками </w:t>
            </w:r>
            <w:proofErr w:type="spellStart"/>
            <w:r w:rsidRPr="0015602D">
              <w:rPr>
                <w:rFonts w:ascii="Times New Roman" w:eastAsia="Times New Roman" w:hAnsi="Times New Roman" w:cs="Times New Roman"/>
                <w:bCs/>
                <w:sz w:val="24"/>
                <w:szCs w:val="24"/>
              </w:rPr>
              <w:t>фискальности</w:t>
            </w:r>
            <w:proofErr w:type="spellEnd"/>
            <w:r w:rsidRPr="0015602D">
              <w:rPr>
                <w:rFonts w:ascii="Times New Roman" w:eastAsia="Times New Roman" w:hAnsi="Times New Roman" w:cs="Times New Roman"/>
                <w:bCs/>
                <w:sz w:val="24"/>
                <w:szCs w:val="24"/>
              </w:rPr>
              <w:t>, с указанием стоимости проезда, исходя из тарифных таблиц, с указанием станции оформления билета, пунктов отправления и назначения с учетом станций нулевых километров и в соответствии с маршрутами движения пригородных поездов, а также срока действия для абонементов;</w:t>
            </w:r>
          </w:p>
          <w:p w14:paraId="1A9F7AA1"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передачу сообщений, содержащих информацию о проведенных транзакциях на сервер;</w:t>
            </w:r>
          </w:p>
          <w:p w14:paraId="73304030"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безопасность передачи сообщений на сервер в соответствии с законодательными требованиями к передаче данных государственными компаниями;</w:t>
            </w:r>
          </w:p>
          <w:p w14:paraId="1D1B5924"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проездных документов с указанием станций отправления и назначения;</w:t>
            </w:r>
          </w:p>
          <w:p w14:paraId="3D377C8A"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формирование кассовых отчетов, в соответствии с действующим законодательством (х-отчет без гашения, z-отчет с гашением и т.п.);</w:t>
            </w:r>
          </w:p>
          <w:p w14:paraId="14B19865"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формирование ведомости — контрольной ленты, отражающей данные о количестве оформленных билетов и абонементов, их порядковых номерах в смене, о дате и времени оформления, коде льготы (для льготных билетов), стоимости, выпадающих доходов (для льготных билетов), виде билета и т.п.;</w:t>
            </w:r>
          </w:p>
          <w:p w14:paraId="7C30217F"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 xml:space="preserve">формирование льготной ведомости по перевозке граждан, имеющих право на льготы, отражающей данные с разбивкой по категории льгот, с указанием количества пассажиров, количества оформленных билетов по каждой категории, стоимости по тарифу, денежной выручки, а также </w:t>
            </w:r>
            <w:proofErr w:type="spellStart"/>
            <w:r w:rsidRPr="0015602D">
              <w:rPr>
                <w:rFonts w:ascii="Times New Roman" w:eastAsia="Times New Roman" w:hAnsi="Times New Roman" w:cs="Times New Roman"/>
                <w:bCs/>
                <w:sz w:val="24"/>
                <w:szCs w:val="24"/>
              </w:rPr>
              <w:t>пассажирокилометрах</w:t>
            </w:r>
            <w:proofErr w:type="spellEnd"/>
            <w:r w:rsidRPr="0015602D">
              <w:rPr>
                <w:rFonts w:ascii="Times New Roman" w:eastAsia="Times New Roman" w:hAnsi="Times New Roman" w:cs="Times New Roman"/>
                <w:bCs/>
                <w:sz w:val="24"/>
                <w:szCs w:val="24"/>
              </w:rPr>
              <w:t xml:space="preserve"> за смену;</w:t>
            </w:r>
          </w:p>
          <w:p w14:paraId="5D81F7ED"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 xml:space="preserve">формирование отчета о закрытии смены - сменной ведомости, отражающего данные о количестве пассажиров, количестве оформленных билетов, в том числе льготных и «безденежных», общей выручке за смену, а также </w:t>
            </w:r>
            <w:proofErr w:type="spellStart"/>
            <w:r w:rsidRPr="0015602D">
              <w:rPr>
                <w:rFonts w:ascii="Times New Roman" w:eastAsia="Times New Roman" w:hAnsi="Times New Roman" w:cs="Times New Roman"/>
                <w:bCs/>
                <w:sz w:val="24"/>
                <w:szCs w:val="24"/>
              </w:rPr>
              <w:t>пассажирокилометрах</w:t>
            </w:r>
            <w:proofErr w:type="spellEnd"/>
            <w:r w:rsidRPr="0015602D">
              <w:rPr>
                <w:rFonts w:ascii="Times New Roman" w:eastAsia="Times New Roman" w:hAnsi="Times New Roman" w:cs="Times New Roman"/>
                <w:bCs/>
                <w:sz w:val="24"/>
                <w:szCs w:val="24"/>
              </w:rPr>
              <w:t xml:space="preserve"> за смену;</w:t>
            </w:r>
          </w:p>
          <w:p w14:paraId="5E11236D"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поддержание актуальных баз данных тарифов, расписания, пользователей, транспортных карт и т.п.;</w:t>
            </w:r>
          </w:p>
          <w:p w14:paraId="5288EEC1"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ручную и автоматическую актуализацию времени и даты на АРМ билетного кассира;</w:t>
            </w:r>
          </w:p>
          <w:p w14:paraId="6A3C3A00"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ограничение доступа пользователей к определенным функциям и возможностям программы в соответствии с набором прав доступа, присвоенным им администратором системы (персонификация доступа к АРМ билетного кассира и операций в нем);</w:t>
            </w:r>
          </w:p>
          <w:p w14:paraId="238A14AD"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формирование требуемой отчетности: сменные, месячные, льготные ведомости по проведенным транзакциям с заданным периодом выборки на АРМ билетного кассира.</w:t>
            </w:r>
          </w:p>
          <w:p w14:paraId="0348024C" w14:textId="77777777" w:rsidR="00385CAA" w:rsidRPr="0015602D" w:rsidRDefault="00385CAA" w:rsidP="00385CAA">
            <w:pPr>
              <w:spacing w:after="0" w:line="254" w:lineRule="auto"/>
              <w:ind w:firstLine="470"/>
              <w:jc w:val="both"/>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 xml:space="preserve">АРМ Кассира должен обеспечить решение следующих задач в составе системы АСУ ППК ММА </w:t>
            </w:r>
            <w:r w:rsidRPr="0015602D">
              <w:rPr>
                <w:rFonts w:ascii="Times New Roman" w:eastAsia="Times New Roman" w:hAnsi="Times New Roman" w:cs="Times New Roman"/>
                <w:b/>
                <w:bCs/>
                <w:sz w:val="24"/>
                <w:szCs w:val="24"/>
              </w:rPr>
              <w:t>/ АСУ ППК НП</w:t>
            </w:r>
            <w:r w:rsidRPr="0015602D">
              <w:rPr>
                <w:rFonts w:ascii="Times New Roman" w:eastAsia="Times New Roman" w:hAnsi="Times New Roman" w:cs="Times New Roman"/>
                <w:b/>
                <w:sz w:val="24"/>
                <w:szCs w:val="24"/>
              </w:rPr>
              <w:t xml:space="preserve"> и веб-системы «Инновационная мобильность»:</w:t>
            </w:r>
          </w:p>
          <w:p w14:paraId="7C8CE217"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проездных документов на пригородные поезда и поезда дальнего следования всем категориям граждан;</w:t>
            </w:r>
          </w:p>
          <w:p w14:paraId="43CA8D4F"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 xml:space="preserve">автоматизированный, точный, полный </w:t>
            </w:r>
            <w:proofErr w:type="spellStart"/>
            <w:r w:rsidRPr="0015602D">
              <w:rPr>
                <w:rFonts w:ascii="Times New Roman" w:eastAsia="Times New Roman" w:hAnsi="Times New Roman" w:cs="Times New Roman"/>
                <w:bCs/>
                <w:sz w:val="24"/>
                <w:szCs w:val="24"/>
              </w:rPr>
              <w:t>on-line</w:t>
            </w:r>
            <w:proofErr w:type="spellEnd"/>
            <w:r w:rsidRPr="0015602D">
              <w:rPr>
                <w:rFonts w:ascii="Times New Roman" w:eastAsia="Times New Roman" w:hAnsi="Times New Roman" w:cs="Times New Roman"/>
                <w:bCs/>
                <w:sz w:val="24"/>
                <w:szCs w:val="24"/>
              </w:rPr>
              <w:t xml:space="preserve"> учет перевозок (</w:t>
            </w:r>
            <w:proofErr w:type="spellStart"/>
            <w:r w:rsidRPr="0015602D">
              <w:rPr>
                <w:rFonts w:ascii="Times New Roman" w:eastAsia="Times New Roman" w:hAnsi="Times New Roman" w:cs="Times New Roman"/>
                <w:bCs/>
                <w:sz w:val="24"/>
                <w:szCs w:val="24"/>
              </w:rPr>
              <w:t>постанционный</w:t>
            </w:r>
            <w:proofErr w:type="spellEnd"/>
            <w:r w:rsidRPr="0015602D">
              <w:rPr>
                <w:rFonts w:ascii="Times New Roman" w:eastAsia="Times New Roman" w:hAnsi="Times New Roman" w:cs="Times New Roman"/>
                <w:bCs/>
                <w:sz w:val="24"/>
                <w:szCs w:val="24"/>
              </w:rPr>
              <w:t>, персонифицированный) в единой базе данных в реальном времени;</w:t>
            </w:r>
          </w:p>
          <w:p w14:paraId="4C9BF155"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хранение и передачу полной информации о продажах билетов в единую базу данных с периодическим архивированием по общему шаблону;</w:t>
            </w:r>
          </w:p>
          <w:p w14:paraId="1586175C" w14:textId="77777777" w:rsidR="00385CAA" w:rsidRPr="0015602D" w:rsidRDefault="00385CAA" w:rsidP="00385CAA">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 xml:space="preserve">возможность централизованного управления, а также автоматического обновления нормативно-справочной информации и программного обеспечения оборудования автоматизированных рабочих мест кассира в режиме </w:t>
            </w:r>
            <w:proofErr w:type="spellStart"/>
            <w:r w:rsidRPr="0015602D">
              <w:rPr>
                <w:rFonts w:ascii="Times New Roman" w:eastAsia="Times New Roman" w:hAnsi="Times New Roman" w:cs="Times New Roman"/>
                <w:bCs/>
                <w:sz w:val="24"/>
                <w:szCs w:val="24"/>
              </w:rPr>
              <w:t>on-line</w:t>
            </w:r>
            <w:proofErr w:type="spellEnd"/>
            <w:r w:rsidRPr="0015602D">
              <w:rPr>
                <w:rFonts w:ascii="Times New Roman" w:eastAsia="Times New Roman" w:hAnsi="Times New Roman" w:cs="Times New Roman"/>
                <w:bCs/>
                <w:sz w:val="24"/>
                <w:szCs w:val="24"/>
              </w:rPr>
              <w:t xml:space="preserve"> по единому алгоритму;</w:t>
            </w:r>
          </w:p>
          <w:p w14:paraId="193D72E1" w14:textId="543AD0DA" w:rsidR="00385CAA" w:rsidRDefault="00385CAA" w:rsidP="00385CAA">
            <w:pPr>
              <w:tabs>
                <w:tab w:val="left" w:pos="0"/>
                <w:tab w:val="left" w:pos="1134"/>
              </w:tabs>
              <w:spacing w:after="0" w:line="276" w:lineRule="auto"/>
              <w:jc w:val="both"/>
              <w:rPr>
                <w:rFonts w:ascii="Times New Roman" w:hAnsi="Times New Roman" w:cs="Times New Roman"/>
                <w:bCs/>
                <w:i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обеспечение безопасности передачи всех данных в соответствии с требованиями законодательства.</w:t>
            </w:r>
          </w:p>
        </w:tc>
      </w:tr>
    </w:tbl>
    <w:p w14:paraId="4BAE54B4" w14:textId="79F46098" w:rsidR="00385CAA" w:rsidRDefault="00385CAA" w:rsidP="00F10533">
      <w:pPr>
        <w:tabs>
          <w:tab w:val="left" w:pos="0"/>
          <w:tab w:val="left" w:pos="1134"/>
        </w:tabs>
        <w:spacing w:after="0" w:line="276" w:lineRule="auto"/>
        <w:jc w:val="both"/>
        <w:rPr>
          <w:rFonts w:ascii="Times New Roman" w:hAnsi="Times New Roman" w:cs="Times New Roman"/>
          <w:bCs/>
          <w:iCs/>
          <w:sz w:val="24"/>
          <w:szCs w:val="24"/>
        </w:rPr>
      </w:pPr>
    </w:p>
    <w:p w14:paraId="42A3A3CA" w14:textId="596E3423" w:rsidR="00BE1783" w:rsidRDefault="00385CAA" w:rsidP="00BE1783">
      <w:pPr>
        <w:pStyle w:val="a3"/>
        <w:numPr>
          <w:ilvl w:val="0"/>
          <w:numId w:val="3"/>
        </w:numPr>
        <w:tabs>
          <w:tab w:val="left" w:pos="1134"/>
        </w:tabs>
        <w:spacing w:after="0" w:line="276" w:lineRule="auto"/>
        <w:ind w:left="0" w:firstLine="709"/>
        <w:jc w:val="both"/>
        <w:rPr>
          <w:rFonts w:ascii="Times New Roman" w:hAnsi="Times New Roman" w:cs="Times New Roman"/>
          <w:bCs/>
          <w:iCs/>
          <w:sz w:val="24"/>
          <w:szCs w:val="24"/>
        </w:rPr>
      </w:pPr>
      <w:r w:rsidRPr="00385CAA">
        <w:rPr>
          <w:rFonts w:ascii="Times New Roman" w:hAnsi="Times New Roman" w:cs="Times New Roman"/>
          <w:bCs/>
          <w:iCs/>
          <w:sz w:val="24"/>
          <w:szCs w:val="24"/>
        </w:rPr>
        <w:t>1.</w:t>
      </w:r>
      <w:r w:rsidRPr="00385CAA">
        <w:rPr>
          <w:rFonts w:ascii="Times New Roman" w:hAnsi="Times New Roman" w:cs="Times New Roman"/>
          <w:bCs/>
          <w:iCs/>
          <w:sz w:val="24"/>
          <w:szCs w:val="24"/>
        </w:rPr>
        <w:tab/>
        <w:t>Подпункт «Технические и функциональные характеристики товара» пункта 2 «Требования к товарам» Технического задания</w:t>
      </w:r>
      <w:r w:rsidR="00BE1783">
        <w:rPr>
          <w:rFonts w:ascii="Times New Roman" w:hAnsi="Times New Roman" w:cs="Times New Roman"/>
          <w:bCs/>
          <w:iCs/>
          <w:sz w:val="24"/>
          <w:szCs w:val="24"/>
        </w:rPr>
        <w:t xml:space="preserve"> - Приложения № 1 к Проекту договора – Приложению № 1.2 к документации о закупке </w:t>
      </w:r>
      <w:r w:rsidR="00BE1783" w:rsidRPr="00260134">
        <w:rPr>
          <w:rFonts w:ascii="Times New Roman" w:hAnsi="Times New Roman" w:cs="Times New Roman"/>
          <w:bCs/>
          <w:sz w:val="24"/>
          <w:szCs w:val="24"/>
        </w:rPr>
        <w:t>изложить</w:t>
      </w:r>
      <w:r w:rsidR="00BE1783" w:rsidRPr="00260134">
        <w:rPr>
          <w:rFonts w:ascii="Times New Roman" w:hAnsi="Times New Roman" w:cs="Times New Roman"/>
          <w:bCs/>
          <w:iCs/>
          <w:sz w:val="24"/>
          <w:szCs w:val="24"/>
        </w:rPr>
        <w:t xml:space="preserve"> в следующей редакции:</w:t>
      </w:r>
    </w:p>
    <w:p w14:paraId="1ACF4417" w14:textId="77777777" w:rsidR="00BE1783" w:rsidRDefault="00BE1783" w:rsidP="00BE1783">
      <w:pPr>
        <w:tabs>
          <w:tab w:val="left" w:pos="1134"/>
        </w:tabs>
        <w:spacing w:after="0" w:line="276" w:lineRule="auto"/>
        <w:ind w:firstLine="709"/>
        <w:jc w:val="both"/>
        <w:rPr>
          <w:rFonts w:ascii="Times New Roman" w:hAnsi="Times New Roman" w:cs="Times New Roman"/>
          <w:bCs/>
          <w:iCs/>
          <w:sz w:val="24"/>
          <w:szCs w:val="24"/>
        </w:rPr>
      </w:pPr>
    </w:p>
    <w:tbl>
      <w:tblPr>
        <w:tblStyle w:val="af1"/>
        <w:tblW w:w="0" w:type="auto"/>
        <w:tblLook w:val="04A0" w:firstRow="1" w:lastRow="0" w:firstColumn="1" w:lastColumn="0" w:noHBand="0" w:noVBand="1"/>
      </w:tblPr>
      <w:tblGrid>
        <w:gridCol w:w="2547"/>
        <w:gridCol w:w="1983"/>
        <w:gridCol w:w="10030"/>
      </w:tblGrid>
      <w:tr w:rsidR="00385CAA" w14:paraId="2E951B91" w14:textId="77777777" w:rsidTr="001B255B">
        <w:tc>
          <w:tcPr>
            <w:tcW w:w="14560" w:type="dxa"/>
            <w:gridSpan w:val="3"/>
            <w:tcBorders>
              <w:top w:val="single" w:sz="4" w:space="0" w:color="auto"/>
              <w:left w:val="single" w:sz="4" w:space="0" w:color="auto"/>
              <w:bottom w:val="single" w:sz="4" w:space="0" w:color="auto"/>
              <w:right w:val="single" w:sz="4" w:space="0" w:color="auto"/>
            </w:tcBorders>
          </w:tcPr>
          <w:p w14:paraId="2DEE6B3F" w14:textId="77777777" w:rsidR="00385CAA" w:rsidRDefault="00385CAA" w:rsidP="001B255B">
            <w:pPr>
              <w:tabs>
                <w:tab w:val="left" w:pos="0"/>
                <w:tab w:val="left" w:pos="1134"/>
              </w:tabs>
              <w:spacing w:after="0" w:line="276" w:lineRule="auto"/>
              <w:jc w:val="both"/>
              <w:rPr>
                <w:rFonts w:ascii="Times New Roman" w:hAnsi="Times New Roman" w:cs="Times New Roman"/>
                <w:bCs/>
                <w:iCs/>
                <w:sz w:val="24"/>
                <w:szCs w:val="24"/>
              </w:rPr>
            </w:pPr>
            <w:r w:rsidRPr="0015602D">
              <w:rPr>
                <w:rFonts w:ascii="Times New Roman" w:eastAsia="Times New Roman" w:hAnsi="Times New Roman" w:cs="Times New Roman"/>
                <w:b/>
                <w:color w:val="000000"/>
                <w:sz w:val="24"/>
                <w:szCs w:val="24"/>
                <w:lang w:eastAsia="ru-RU"/>
              </w:rPr>
              <w:t>2. Требования к товарам</w:t>
            </w:r>
          </w:p>
        </w:tc>
      </w:tr>
      <w:tr w:rsidR="00385CAA" w14:paraId="10B6BE0F" w14:textId="77777777" w:rsidTr="001B255B">
        <w:tc>
          <w:tcPr>
            <w:tcW w:w="2689" w:type="dxa"/>
            <w:tcBorders>
              <w:top w:val="single" w:sz="4" w:space="0" w:color="auto"/>
              <w:left w:val="single" w:sz="4" w:space="0" w:color="auto"/>
              <w:bottom w:val="single" w:sz="4" w:space="0" w:color="auto"/>
              <w:right w:val="single" w:sz="4" w:space="0" w:color="auto"/>
            </w:tcBorders>
          </w:tcPr>
          <w:p w14:paraId="294F4EB0" w14:textId="77777777" w:rsidR="00385CAA" w:rsidRDefault="00385CAA" w:rsidP="001B255B">
            <w:pPr>
              <w:tabs>
                <w:tab w:val="left" w:pos="0"/>
                <w:tab w:val="left" w:pos="1134"/>
              </w:tabs>
              <w:spacing w:after="0" w:line="276" w:lineRule="auto"/>
              <w:jc w:val="both"/>
              <w:rPr>
                <w:rFonts w:ascii="Times New Roman" w:hAnsi="Times New Roman" w:cs="Times New Roman"/>
                <w:bCs/>
                <w:iCs/>
                <w:sz w:val="24"/>
                <w:szCs w:val="24"/>
              </w:rPr>
            </w:pPr>
            <w:r w:rsidRPr="0015602D">
              <w:rPr>
                <w:rFonts w:ascii="Times New Roman" w:eastAsia="Times New Roman" w:hAnsi="Times New Roman" w:cs="Times New Roman"/>
                <w:bCs/>
                <w:color w:val="000000"/>
                <w:sz w:val="24"/>
                <w:szCs w:val="24"/>
                <w:lang w:eastAsia="ru-RU"/>
              </w:rPr>
              <w:t>Поставка АРМ Кассира</w:t>
            </w:r>
          </w:p>
        </w:tc>
        <w:tc>
          <w:tcPr>
            <w:tcW w:w="1984" w:type="dxa"/>
          </w:tcPr>
          <w:p w14:paraId="628A7493" w14:textId="77777777" w:rsidR="00385CAA" w:rsidRDefault="00385CAA" w:rsidP="001B255B">
            <w:pPr>
              <w:tabs>
                <w:tab w:val="left" w:pos="0"/>
                <w:tab w:val="left" w:pos="1134"/>
              </w:tabs>
              <w:spacing w:after="0" w:line="276" w:lineRule="auto"/>
              <w:jc w:val="both"/>
              <w:rPr>
                <w:rFonts w:ascii="Times New Roman" w:hAnsi="Times New Roman" w:cs="Times New Roman"/>
                <w:bCs/>
                <w:iCs/>
                <w:sz w:val="24"/>
                <w:szCs w:val="24"/>
              </w:rPr>
            </w:pPr>
            <w:r w:rsidRPr="00385CAA">
              <w:rPr>
                <w:rFonts w:ascii="Times New Roman" w:hAnsi="Times New Roman" w:cs="Times New Roman"/>
                <w:bCs/>
                <w:iCs/>
                <w:sz w:val="24"/>
                <w:szCs w:val="24"/>
              </w:rPr>
              <w:t>Технические и функциональные характеристики товара</w:t>
            </w:r>
          </w:p>
        </w:tc>
        <w:tc>
          <w:tcPr>
            <w:tcW w:w="9887" w:type="dxa"/>
            <w:tcBorders>
              <w:top w:val="single" w:sz="4" w:space="0" w:color="auto"/>
              <w:left w:val="single" w:sz="4" w:space="0" w:color="auto"/>
              <w:bottom w:val="single" w:sz="4" w:space="0" w:color="auto"/>
              <w:right w:val="single" w:sz="4" w:space="0" w:color="auto"/>
            </w:tcBorders>
          </w:tcPr>
          <w:p w14:paraId="74A725E8" w14:textId="77777777" w:rsidR="00385CAA" w:rsidRPr="0015602D" w:rsidRDefault="00385CAA" w:rsidP="001B255B">
            <w:pPr>
              <w:spacing w:after="0" w:line="254" w:lineRule="auto"/>
              <w:ind w:firstLine="470"/>
              <w:jc w:val="both"/>
              <w:rPr>
                <w:rFonts w:ascii="Times New Roman" w:eastAsia="Times New Roman" w:hAnsi="Times New Roman" w:cs="Times New Roman"/>
                <w:b/>
                <w:bCs/>
                <w:sz w:val="24"/>
                <w:szCs w:val="24"/>
              </w:rPr>
            </w:pPr>
            <w:r w:rsidRPr="0015602D">
              <w:rPr>
                <w:rFonts w:ascii="Times New Roman" w:eastAsia="Times New Roman" w:hAnsi="Times New Roman" w:cs="Times New Roman"/>
                <w:b/>
                <w:sz w:val="24"/>
                <w:szCs w:val="24"/>
              </w:rPr>
              <w:t>Комплект контрольно-кассовой техники для стационарных касс («Автоматизированного рабочего места билетного кассира») в составе:</w:t>
            </w:r>
          </w:p>
          <w:p w14:paraId="4B6634CF" w14:textId="77777777" w:rsidR="00385CAA" w:rsidRPr="0015602D" w:rsidRDefault="00385CAA" w:rsidP="001B255B">
            <w:pPr>
              <w:numPr>
                <w:ilvl w:val="0"/>
                <w:numId w:val="12"/>
              </w:numPr>
              <w:spacing w:after="0" w:line="254" w:lineRule="auto"/>
              <w:ind w:left="-97" w:firstLine="567"/>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Фискальный регистратор ПРИМ 08-Ф с фискальным накопителем;</w:t>
            </w:r>
          </w:p>
          <w:p w14:paraId="2B04C909" w14:textId="77777777" w:rsidR="00385CAA" w:rsidRPr="0015602D" w:rsidRDefault="00385CAA" w:rsidP="001B255B">
            <w:pPr>
              <w:numPr>
                <w:ilvl w:val="0"/>
                <w:numId w:val="12"/>
              </w:numPr>
              <w:spacing w:after="0" w:line="254" w:lineRule="auto"/>
              <w:ind w:left="-97" w:firstLine="567"/>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Источник бесперебойного питания;</w:t>
            </w:r>
          </w:p>
          <w:p w14:paraId="71A11DF5" w14:textId="77777777" w:rsidR="00385CAA" w:rsidRPr="0015602D" w:rsidRDefault="00385CAA" w:rsidP="001B255B">
            <w:pPr>
              <w:numPr>
                <w:ilvl w:val="0"/>
                <w:numId w:val="12"/>
              </w:numPr>
              <w:spacing w:after="0" w:line="254" w:lineRule="auto"/>
              <w:ind w:left="-97" w:firstLine="567"/>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Считыватель бесконтактных карт;</w:t>
            </w:r>
          </w:p>
          <w:p w14:paraId="4D0728FA" w14:textId="77777777" w:rsidR="00385CAA" w:rsidRPr="0015602D" w:rsidRDefault="00385CAA" w:rsidP="001B255B">
            <w:pPr>
              <w:numPr>
                <w:ilvl w:val="0"/>
                <w:numId w:val="12"/>
              </w:numPr>
              <w:spacing w:after="0" w:line="254" w:lineRule="auto"/>
              <w:ind w:left="-97" w:firstLine="567"/>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Сетевой фильтр;</w:t>
            </w:r>
          </w:p>
          <w:p w14:paraId="26BBEB18" w14:textId="77777777" w:rsidR="00385CAA" w:rsidRPr="0015602D" w:rsidRDefault="00385CAA" w:rsidP="001B255B">
            <w:pPr>
              <w:numPr>
                <w:ilvl w:val="0"/>
                <w:numId w:val="12"/>
              </w:numPr>
              <w:spacing w:after="0" w:line="254" w:lineRule="auto"/>
              <w:ind w:left="-97" w:firstLine="567"/>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Бесконтактный считыватель карт</w:t>
            </w:r>
            <w:r w:rsidRPr="0015602D">
              <w:rPr>
                <w:rFonts w:ascii="Times New Roman" w:eastAsia="Calibri" w:hAnsi="Times New Roman" w:cs="Times New Roman"/>
                <w:sz w:val="24"/>
                <w:szCs w:val="24"/>
                <w:lang w:val="en-US"/>
              </w:rPr>
              <w:t>;</w:t>
            </w:r>
          </w:p>
          <w:p w14:paraId="1236BD41" w14:textId="77777777" w:rsidR="00385CAA" w:rsidRPr="0015602D" w:rsidRDefault="00385CAA" w:rsidP="001B255B">
            <w:pPr>
              <w:numPr>
                <w:ilvl w:val="0"/>
                <w:numId w:val="12"/>
              </w:numPr>
              <w:spacing w:after="0" w:line="254" w:lineRule="auto"/>
              <w:ind w:left="-97" w:firstLine="567"/>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Проводные клавиатура и мышь</w:t>
            </w:r>
            <w:r w:rsidRPr="0015602D">
              <w:rPr>
                <w:rFonts w:ascii="Times New Roman" w:eastAsia="Calibri" w:hAnsi="Times New Roman" w:cs="Times New Roman"/>
                <w:sz w:val="24"/>
                <w:szCs w:val="24"/>
                <w:lang w:val="en-US"/>
              </w:rPr>
              <w:t>;</w:t>
            </w:r>
          </w:p>
          <w:p w14:paraId="59072FAB" w14:textId="77777777" w:rsidR="00385CAA" w:rsidRPr="0015602D" w:rsidRDefault="00385CAA" w:rsidP="001B255B">
            <w:pPr>
              <w:numPr>
                <w:ilvl w:val="0"/>
                <w:numId w:val="12"/>
              </w:numPr>
              <w:spacing w:after="0" w:line="254" w:lineRule="auto"/>
              <w:ind w:left="-97" w:firstLine="567"/>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Модем </w:t>
            </w:r>
            <w:r w:rsidRPr="0015602D">
              <w:rPr>
                <w:rFonts w:ascii="Times New Roman" w:eastAsia="Calibri" w:hAnsi="Times New Roman" w:cs="Times New Roman"/>
                <w:sz w:val="24"/>
                <w:szCs w:val="24"/>
                <w:lang w:val="en-US"/>
              </w:rPr>
              <w:t>3G;</w:t>
            </w:r>
          </w:p>
          <w:p w14:paraId="03BC90C9" w14:textId="77777777" w:rsidR="00385CAA" w:rsidRPr="0015602D" w:rsidRDefault="00385CAA" w:rsidP="001B255B">
            <w:pPr>
              <w:numPr>
                <w:ilvl w:val="0"/>
                <w:numId w:val="12"/>
              </w:numPr>
              <w:spacing w:after="0" w:line="254" w:lineRule="auto"/>
              <w:ind w:left="-97" w:firstLine="567"/>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Системный блок;</w:t>
            </w:r>
          </w:p>
          <w:p w14:paraId="740B2471" w14:textId="77777777" w:rsidR="00385CAA" w:rsidRPr="0015602D" w:rsidRDefault="00385CAA" w:rsidP="001B255B">
            <w:pPr>
              <w:numPr>
                <w:ilvl w:val="0"/>
                <w:numId w:val="12"/>
              </w:numPr>
              <w:spacing w:after="0" w:line="254" w:lineRule="auto"/>
              <w:ind w:left="-97" w:firstLine="567"/>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Монитор.</w:t>
            </w:r>
          </w:p>
          <w:p w14:paraId="6A81F072" w14:textId="77777777" w:rsidR="00385CAA" w:rsidRPr="0015602D" w:rsidRDefault="00385CAA" w:rsidP="001B255B">
            <w:pPr>
              <w:tabs>
                <w:tab w:val="left" w:pos="1129"/>
              </w:tabs>
              <w:spacing w:after="0" w:line="254" w:lineRule="auto"/>
              <w:ind w:firstLine="470"/>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Общие требования:</w:t>
            </w:r>
          </w:p>
          <w:p w14:paraId="15F226C0" w14:textId="77777777" w:rsidR="00385CAA" w:rsidRPr="0015602D" w:rsidRDefault="00385CAA" w:rsidP="001B255B">
            <w:pPr>
              <w:tabs>
                <w:tab w:val="left" w:pos="1129"/>
              </w:tabs>
              <w:spacing w:after="0" w:line="254" w:lineRule="auto"/>
              <w:ind w:firstLine="470"/>
              <w:jc w:val="both"/>
              <w:rPr>
                <w:rFonts w:ascii="Times New Roman" w:eastAsia="Times New Roman" w:hAnsi="Times New Roman" w:cs="Times New Roman"/>
                <w:b/>
                <w:sz w:val="24"/>
                <w:szCs w:val="24"/>
              </w:rPr>
            </w:pPr>
            <w:r w:rsidRPr="0015602D">
              <w:rPr>
                <w:rFonts w:ascii="Times New Roman" w:eastAsia="Times New Roman" w:hAnsi="Times New Roman" w:cs="Times New Roman"/>
                <w:sz w:val="24"/>
                <w:szCs w:val="24"/>
              </w:rPr>
              <w:t>Комплект контрольно-кассовой техники для стационарных касс («Автоматизированное рабочее место билетного кассира»</w:t>
            </w:r>
            <w:r w:rsidRPr="0015602D">
              <w:rPr>
                <w:rFonts w:ascii="Times New Roman" w:eastAsia="Times New Roman" w:hAnsi="Times New Roman" w:cs="Times New Roman"/>
                <w:bCs/>
                <w:sz w:val="24"/>
                <w:szCs w:val="24"/>
              </w:rPr>
              <w:t xml:space="preserve"> (далее АРМ Кассира)) предназначен для оформления проездных документов на поезда пригородного сообщения на вокзалах и станциях.</w:t>
            </w:r>
            <w:r w:rsidRPr="0015602D">
              <w:rPr>
                <w:rFonts w:ascii="Times New Roman" w:eastAsia="Times New Roman" w:hAnsi="Times New Roman" w:cs="Times New Roman"/>
                <w:b/>
                <w:sz w:val="24"/>
                <w:szCs w:val="24"/>
              </w:rPr>
              <w:t xml:space="preserve"> </w:t>
            </w:r>
            <w:r w:rsidRPr="0015602D">
              <w:rPr>
                <w:rFonts w:ascii="Times New Roman" w:eastAsia="Times New Roman" w:hAnsi="Times New Roman" w:cs="Times New Roman"/>
                <w:sz w:val="24"/>
                <w:szCs w:val="24"/>
              </w:rPr>
              <w:t xml:space="preserve">Конструкция АРМ кассира отвечает требованиям </w:t>
            </w:r>
            <w:proofErr w:type="spellStart"/>
            <w:r w:rsidRPr="0015602D">
              <w:rPr>
                <w:rFonts w:ascii="Times New Roman" w:eastAsia="Times New Roman" w:hAnsi="Times New Roman" w:cs="Times New Roman"/>
                <w:sz w:val="24"/>
                <w:szCs w:val="24"/>
              </w:rPr>
              <w:t>блочно</w:t>
            </w:r>
            <w:proofErr w:type="spellEnd"/>
            <w:r w:rsidRPr="0015602D">
              <w:rPr>
                <w:rFonts w:ascii="Times New Roman" w:eastAsia="Times New Roman" w:hAnsi="Times New Roman" w:cs="Times New Roman"/>
                <w:sz w:val="24"/>
                <w:szCs w:val="24"/>
              </w:rPr>
              <w:t>-модульного построения, обеспечивающим:</w:t>
            </w:r>
          </w:p>
          <w:p w14:paraId="05C5455B" w14:textId="77777777" w:rsidR="00385CAA" w:rsidRPr="0015602D" w:rsidRDefault="00385CAA" w:rsidP="001B255B">
            <w:pPr>
              <w:numPr>
                <w:ilvl w:val="0"/>
                <w:numId w:val="13"/>
              </w:numPr>
              <w:spacing w:after="0" w:line="254" w:lineRule="auto"/>
              <w:ind w:left="0" w:firstLine="470"/>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необходимую вариацию комплектности;</w:t>
            </w:r>
          </w:p>
          <w:p w14:paraId="7C0270F9" w14:textId="77777777" w:rsidR="00385CAA" w:rsidRPr="0015602D" w:rsidRDefault="00385CAA" w:rsidP="001B255B">
            <w:pPr>
              <w:numPr>
                <w:ilvl w:val="0"/>
                <w:numId w:val="13"/>
              </w:numPr>
              <w:spacing w:after="0" w:line="254" w:lineRule="auto"/>
              <w:ind w:left="0" w:firstLine="470"/>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ремонтопригодность.</w:t>
            </w:r>
          </w:p>
          <w:tbl>
            <w:tblPr>
              <w:tblW w:w="9804" w:type="dxa"/>
              <w:tblInd w:w="10" w:type="dxa"/>
              <w:tblLook w:val="04A0" w:firstRow="1" w:lastRow="0" w:firstColumn="1" w:lastColumn="0" w:noHBand="0" w:noVBand="1"/>
            </w:tblPr>
            <w:tblGrid>
              <w:gridCol w:w="3200"/>
              <w:gridCol w:w="656"/>
              <w:gridCol w:w="421"/>
              <w:gridCol w:w="5527"/>
            </w:tblGrid>
            <w:tr w:rsidR="00385CAA" w:rsidRPr="0015602D" w14:paraId="2D071AAA" w14:textId="77777777" w:rsidTr="001B255B">
              <w:tc>
                <w:tcPr>
                  <w:tcW w:w="9804" w:type="dxa"/>
                  <w:gridSpan w:val="4"/>
                  <w:vAlign w:val="center"/>
                  <w:hideMark/>
                </w:tcPr>
                <w:p w14:paraId="04B4F426" w14:textId="77777777" w:rsidR="00385CAA" w:rsidRPr="0015602D" w:rsidRDefault="00385CAA" w:rsidP="001B255B">
                  <w:pPr>
                    <w:spacing w:after="0" w:line="276" w:lineRule="auto"/>
                    <w:ind w:firstLine="350"/>
                    <w:rPr>
                      <w:rFonts w:ascii="Times New Roman" w:eastAsia="Times New Roman" w:hAnsi="Times New Roman" w:cs="Times New Roman"/>
                      <w:b/>
                      <w:bCs/>
                      <w:sz w:val="24"/>
                      <w:szCs w:val="24"/>
                    </w:rPr>
                  </w:pPr>
                  <w:r w:rsidRPr="0015602D">
                    <w:rPr>
                      <w:rFonts w:ascii="Times New Roman" w:eastAsia="Times New Roman" w:hAnsi="Times New Roman" w:cs="Times New Roman"/>
                      <w:b/>
                      <w:sz w:val="24"/>
                      <w:szCs w:val="24"/>
                    </w:rPr>
                    <w:t>Технические характеристики АРМ Кассира, в составе:</w:t>
                  </w:r>
                </w:p>
              </w:tc>
            </w:tr>
            <w:tr w:rsidR="00385CAA" w:rsidRPr="0015602D" w14:paraId="26BCF50A" w14:textId="77777777" w:rsidTr="001B255B">
              <w:tc>
                <w:tcPr>
                  <w:tcW w:w="9804" w:type="dxa"/>
                  <w:gridSpan w:val="4"/>
                  <w:vAlign w:val="center"/>
                  <w:hideMark/>
                </w:tcPr>
                <w:p w14:paraId="0496C2D4" w14:textId="77777777" w:rsidR="00385CAA" w:rsidRPr="0015602D" w:rsidRDefault="00385CAA" w:rsidP="001B255B">
                  <w:pPr>
                    <w:spacing w:after="0" w:line="276" w:lineRule="auto"/>
                    <w:ind w:firstLine="350"/>
                    <w:jc w:val="both"/>
                    <w:rPr>
                      <w:rFonts w:ascii="Times New Roman" w:eastAsia="Times New Roman" w:hAnsi="Times New Roman" w:cs="Times New Roman"/>
                      <w:sz w:val="24"/>
                      <w:szCs w:val="24"/>
                    </w:rPr>
                  </w:pPr>
                  <w:r w:rsidRPr="0015602D">
                    <w:rPr>
                      <w:rFonts w:ascii="Times New Roman" w:eastAsia="Times New Roman" w:hAnsi="Times New Roman" w:cs="Times New Roman"/>
                      <w:b/>
                      <w:sz w:val="24"/>
                      <w:szCs w:val="24"/>
                    </w:rPr>
                    <w:t xml:space="preserve">Фискальный регистратор ПРИМ-08Ф </w:t>
                  </w:r>
                  <w:r w:rsidRPr="0015602D">
                    <w:rPr>
                      <w:rFonts w:ascii="Times New Roman" w:eastAsia="Times New Roman" w:hAnsi="Times New Roman" w:cs="Times New Roman"/>
                      <w:sz w:val="24"/>
                      <w:szCs w:val="24"/>
                    </w:rPr>
                    <w:t xml:space="preserve">(обязательное соответствие реестру фискальных регистраторов в соответствии со статьей 3 Федерального закона от 22.05.2003 № 54-ФЗ): </w:t>
                  </w:r>
                </w:p>
              </w:tc>
            </w:tr>
            <w:tr w:rsidR="00385CAA" w:rsidRPr="0015602D" w14:paraId="6995DE8B" w14:textId="77777777" w:rsidTr="001B255B">
              <w:tc>
                <w:tcPr>
                  <w:tcW w:w="3856" w:type="dxa"/>
                  <w:gridSpan w:val="2"/>
                  <w:hideMark/>
                </w:tcPr>
                <w:p w14:paraId="3A11590D" w14:textId="77777777" w:rsidR="00385CAA" w:rsidRPr="0015602D" w:rsidRDefault="00385CAA" w:rsidP="001B255B">
                  <w:pPr>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Габариты: </w:t>
                  </w:r>
                </w:p>
              </w:tc>
              <w:tc>
                <w:tcPr>
                  <w:tcW w:w="5948" w:type="dxa"/>
                  <w:gridSpan w:val="2"/>
                  <w:vAlign w:val="center"/>
                  <w:hideMark/>
                </w:tcPr>
                <w:p w14:paraId="46920816" w14:textId="77777777" w:rsidR="00385CAA" w:rsidRPr="0015602D" w:rsidRDefault="00385CAA" w:rsidP="001B255B">
                  <w:pPr>
                    <w:tabs>
                      <w:tab w:val="left" w:pos="449"/>
                    </w:tabs>
                    <w:spacing w:after="0" w:line="276" w:lineRule="auto"/>
                    <w:ind w:left="24"/>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Ширина: 142 мм</w:t>
                  </w:r>
                </w:p>
                <w:p w14:paraId="6B4D0EF4" w14:textId="77777777" w:rsidR="00385CAA" w:rsidRPr="0015602D" w:rsidRDefault="00385CAA" w:rsidP="001B255B">
                  <w:pPr>
                    <w:tabs>
                      <w:tab w:val="left" w:pos="449"/>
                    </w:tabs>
                    <w:spacing w:after="0" w:line="276" w:lineRule="auto"/>
                    <w:ind w:left="24"/>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Высота: 132 мм</w:t>
                  </w:r>
                </w:p>
                <w:p w14:paraId="0643941D" w14:textId="77777777" w:rsidR="00385CAA" w:rsidRPr="0015602D" w:rsidRDefault="00385CAA" w:rsidP="001B255B">
                  <w:pPr>
                    <w:tabs>
                      <w:tab w:val="left" w:pos="449"/>
                    </w:tabs>
                    <w:spacing w:after="0" w:line="276" w:lineRule="auto"/>
                    <w:ind w:left="24"/>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Глубина: 204 мм</w:t>
                  </w:r>
                </w:p>
              </w:tc>
            </w:tr>
            <w:tr w:rsidR="00385CAA" w:rsidRPr="0015602D" w14:paraId="06EA6B00" w14:textId="77777777" w:rsidTr="001B255B">
              <w:tc>
                <w:tcPr>
                  <w:tcW w:w="3856" w:type="dxa"/>
                  <w:gridSpan w:val="2"/>
                  <w:hideMark/>
                </w:tcPr>
                <w:p w14:paraId="35877BAC"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Интерфейс:</w:t>
                  </w:r>
                </w:p>
              </w:tc>
              <w:tc>
                <w:tcPr>
                  <w:tcW w:w="5948" w:type="dxa"/>
                  <w:gridSpan w:val="2"/>
                  <w:vAlign w:val="center"/>
                  <w:hideMark/>
                </w:tcPr>
                <w:p w14:paraId="29A05505" w14:textId="77777777" w:rsidR="00385CAA" w:rsidRPr="0015602D" w:rsidRDefault="00385CAA" w:rsidP="001B255B">
                  <w:pPr>
                    <w:tabs>
                      <w:tab w:val="left" w:pos="449"/>
                    </w:tabs>
                    <w:spacing w:after="0" w:line="276" w:lineRule="auto"/>
                    <w:ind w:left="48"/>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Связь: RS-232C нуль-модемный; </w:t>
                  </w:r>
                  <w:proofErr w:type="spellStart"/>
                  <w:r w:rsidRPr="0015602D">
                    <w:rPr>
                      <w:rFonts w:ascii="Times New Roman" w:eastAsia="Calibri" w:hAnsi="Times New Roman" w:cs="Times New Roman"/>
                      <w:sz w:val="24"/>
                      <w:szCs w:val="24"/>
                      <w:lang w:val="x-none"/>
                    </w:rPr>
                    <w:t>Centronics</w:t>
                  </w:r>
                  <w:proofErr w:type="spellEnd"/>
                  <w:r w:rsidRPr="0015602D">
                    <w:rPr>
                      <w:rFonts w:ascii="Times New Roman" w:eastAsia="Calibri" w:hAnsi="Times New Roman" w:cs="Times New Roman"/>
                      <w:sz w:val="24"/>
                      <w:szCs w:val="24"/>
                      <w:lang w:val="x-none"/>
                    </w:rPr>
                    <w:t xml:space="preserve">, USB, </w:t>
                  </w:r>
                  <w:proofErr w:type="spellStart"/>
                  <w:r w:rsidRPr="0015602D">
                    <w:rPr>
                      <w:rFonts w:ascii="Times New Roman" w:eastAsia="Calibri" w:hAnsi="Times New Roman" w:cs="Times New Roman"/>
                      <w:sz w:val="24"/>
                      <w:szCs w:val="24"/>
                      <w:lang w:val="x-none"/>
                    </w:rPr>
                    <w:t>Ethernet</w:t>
                  </w:r>
                  <w:proofErr w:type="spellEnd"/>
                  <w:r w:rsidRPr="0015602D">
                    <w:rPr>
                      <w:rFonts w:ascii="Times New Roman" w:eastAsia="Calibri" w:hAnsi="Times New Roman" w:cs="Times New Roman"/>
                      <w:sz w:val="24"/>
                      <w:szCs w:val="24"/>
                      <w:lang w:val="x-none"/>
                    </w:rPr>
                    <w:t xml:space="preserve"> (скорость обмена от 2400 до 115200 бод) </w:t>
                  </w:r>
                </w:p>
              </w:tc>
            </w:tr>
            <w:tr w:rsidR="00385CAA" w:rsidRPr="0015602D" w14:paraId="17C6BC0B" w14:textId="77777777" w:rsidTr="001B255B">
              <w:tc>
                <w:tcPr>
                  <w:tcW w:w="3856" w:type="dxa"/>
                  <w:gridSpan w:val="2"/>
                  <w:hideMark/>
                </w:tcPr>
                <w:p w14:paraId="6A178BBB"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Ресурс печати:</w:t>
                  </w:r>
                </w:p>
              </w:tc>
              <w:tc>
                <w:tcPr>
                  <w:tcW w:w="5948" w:type="dxa"/>
                  <w:gridSpan w:val="2"/>
                  <w:vAlign w:val="center"/>
                  <w:hideMark/>
                </w:tcPr>
                <w:p w14:paraId="24586FA2" w14:textId="77777777" w:rsidR="00385CAA" w:rsidRPr="0015602D" w:rsidRDefault="00385CAA" w:rsidP="001B255B">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Печатающая головка: 60 млн. строк (240 км)</w:t>
                  </w:r>
                </w:p>
                <w:p w14:paraId="6FBF6680" w14:textId="77777777" w:rsidR="00385CAA" w:rsidRPr="0015602D" w:rsidRDefault="00385CAA" w:rsidP="001B255B">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Принцип печати: прямая строчная термопечать</w:t>
                  </w:r>
                </w:p>
                <w:p w14:paraId="1CCC35BD" w14:textId="77777777" w:rsidR="00385CAA" w:rsidRPr="0015602D" w:rsidRDefault="00385CAA" w:rsidP="001B255B">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Матрица символа: </w:t>
                  </w:r>
                  <w:proofErr w:type="spellStart"/>
                  <w:r w:rsidRPr="0015602D">
                    <w:rPr>
                      <w:rFonts w:ascii="Times New Roman" w:eastAsia="Calibri" w:hAnsi="Times New Roman" w:cs="Times New Roman"/>
                      <w:sz w:val="24"/>
                      <w:szCs w:val="24"/>
                      <w:lang w:val="x-none"/>
                    </w:rPr>
                    <w:t>Font</w:t>
                  </w:r>
                  <w:proofErr w:type="spellEnd"/>
                  <w:r w:rsidRPr="0015602D">
                    <w:rPr>
                      <w:rFonts w:ascii="Times New Roman" w:eastAsia="Calibri" w:hAnsi="Times New Roman" w:cs="Times New Roman"/>
                      <w:sz w:val="24"/>
                      <w:szCs w:val="24"/>
                      <w:lang w:val="x-none"/>
                    </w:rPr>
                    <w:t xml:space="preserve"> A, </w:t>
                  </w:r>
                  <w:proofErr w:type="spellStart"/>
                  <w:r w:rsidRPr="0015602D">
                    <w:rPr>
                      <w:rFonts w:ascii="Times New Roman" w:eastAsia="Calibri" w:hAnsi="Times New Roman" w:cs="Times New Roman"/>
                      <w:sz w:val="24"/>
                      <w:szCs w:val="24"/>
                      <w:lang w:val="x-none"/>
                    </w:rPr>
                    <w:t>Font</w:t>
                  </w:r>
                  <w:proofErr w:type="spellEnd"/>
                  <w:r w:rsidRPr="0015602D">
                    <w:rPr>
                      <w:rFonts w:ascii="Times New Roman" w:eastAsia="Calibri" w:hAnsi="Times New Roman" w:cs="Times New Roman"/>
                      <w:sz w:val="24"/>
                      <w:szCs w:val="24"/>
                      <w:lang w:val="x-none"/>
                    </w:rPr>
                    <w:t xml:space="preserve"> B</w:t>
                  </w:r>
                </w:p>
                <w:p w14:paraId="6136433D" w14:textId="77777777" w:rsidR="00385CAA" w:rsidRPr="0015602D" w:rsidRDefault="00385CAA" w:rsidP="001B255B">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Скорость печати: 300 мм/сек (1600 точек/сек)</w:t>
                  </w:r>
                </w:p>
                <w:p w14:paraId="79BE621C" w14:textId="77777777" w:rsidR="00385CAA" w:rsidRPr="0015602D" w:rsidRDefault="00385CAA" w:rsidP="001B255B">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Механизм отрезки чеков: ресурс 2 млн чеков</w:t>
                  </w:r>
                </w:p>
              </w:tc>
            </w:tr>
            <w:tr w:rsidR="00385CAA" w:rsidRPr="0015602D" w14:paraId="460C1033" w14:textId="77777777" w:rsidTr="001B255B">
              <w:tc>
                <w:tcPr>
                  <w:tcW w:w="3856" w:type="dxa"/>
                  <w:gridSpan w:val="2"/>
                  <w:hideMark/>
                </w:tcPr>
                <w:p w14:paraId="3E28ACD1"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Бумажная лента:</w:t>
                  </w:r>
                </w:p>
              </w:tc>
              <w:tc>
                <w:tcPr>
                  <w:tcW w:w="5948" w:type="dxa"/>
                  <w:gridSpan w:val="2"/>
                  <w:vAlign w:val="center"/>
                  <w:hideMark/>
                </w:tcPr>
                <w:p w14:paraId="397A97F5" w14:textId="77777777" w:rsidR="00385CAA" w:rsidRPr="0015602D" w:rsidRDefault="00385CAA" w:rsidP="001B255B">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Ширина бумаги: от 57 мм до 80 мм</w:t>
                  </w:r>
                </w:p>
                <w:p w14:paraId="2F24572A" w14:textId="77777777" w:rsidR="00385CAA" w:rsidRPr="0015602D" w:rsidRDefault="00385CAA" w:rsidP="001B255B">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Ширина печати: от 52 мм до 72 мм</w:t>
                  </w:r>
                </w:p>
                <w:p w14:paraId="2030B2D6" w14:textId="77777777" w:rsidR="00385CAA" w:rsidRPr="0015602D" w:rsidRDefault="00385CAA" w:rsidP="001B255B">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Макс. кол-во символов в строке: от 40 до 64 символа</w:t>
                  </w:r>
                </w:p>
                <w:p w14:paraId="074987A6" w14:textId="77777777" w:rsidR="00385CAA" w:rsidRPr="0015602D" w:rsidRDefault="00385CAA" w:rsidP="001B255B">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Диаметр: 80 мм</w:t>
                  </w:r>
                </w:p>
                <w:p w14:paraId="2AE59EDB" w14:textId="77777777" w:rsidR="00385CAA" w:rsidRPr="0015602D" w:rsidRDefault="00385CAA" w:rsidP="001B255B">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Плотность: </w:t>
                  </w:r>
                  <w:r w:rsidRPr="0015602D">
                    <w:rPr>
                      <w:rFonts w:ascii="Times New Roman" w:eastAsia="Calibri" w:hAnsi="Times New Roman" w:cs="Times New Roman"/>
                      <w:color w:val="000000"/>
                      <w:sz w:val="24"/>
                      <w:szCs w:val="24"/>
                      <w:lang w:val="x-none"/>
                    </w:rPr>
                    <w:t>от 65 до 85 г/м</w:t>
                  </w:r>
                  <w:r w:rsidRPr="0015602D">
                    <w:rPr>
                      <w:rFonts w:ascii="Times New Roman" w:eastAsia="Calibri" w:hAnsi="Times New Roman" w:cs="Times New Roman"/>
                      <w:color w:val="000000"/>
                      <w:sz w:val="24"/>
                      <w:szCs w:val="24"/>
                      <w:vertAlign w:val="superscript"/>
                      <w:lang w:val="x-none"/>
                    </w:rPr>
                    <w:t>2</w:t>
                  </w:r>
                </w:p>
              </w:tc>
            </w:tr>
            <w:tr w:rsidR="00385CAA" w:rsidRPr="0015602D" w14:paraId="71D598BC" w14:textId="77777777" w:rsidTr="001B255B">
              <w:tc>
                <w:tcPr>
                  <w:tcW w:w="3856" w:type="dxa"/>
                  <w:gridSpan w:val="2"/>
                  <w:hideMark/>
                </w:tcPr>
                <w:p w14:paraId="57D649CB"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Функционал:</w:t>
                  </w:r>
                </w:p>
              </w:tc>
              <w:tc>
                <w:tcPr>
                  <w:tcW w:w="5948" w:type="dxa"/>
                  <w:gridSpan w:val="2"/>
                  <w:vAlign w:val="center"/>
                  <w:hideMark/>
                </w:tcPr>
                <w:p w14:paraId="52D9E5B5" w14:textId="77777777" w:rsidR="00385CAA" w:rsidRPr="0015602D" w:rsidRDefault="00385CAA" w:rsidP="001B255B">
                  <w:pPr>
                    <w:tabs>
                      <w:tab w:val="left" w:pos="449"/>
                    </w:tabs>
                    <w:spacing w:after="0" w:line="276" w:lineRule="auto"/>
                    <w:ind w:left="48"/>
                    <w:contextualSpacing/>
                    <w:rPr>
                      <w:rFonts w:ascii="Times New Roman" w:eastAsia="Calibri" w:hAnsi="Times New Roman" w:cs="Times New Roman"/>
                      <w:sz w:val="24"/>
                      <w:szCs w:val="24"/>
                      <w:lang w:val="en-US"/>
                    </w:rPr>
                  </w:pPr>
                  <w:r w:rsidRPr="0015602D">
                    <w:rPr>
                      <w:rFonts w:ascii="Times New Roman" w:eastAsia="Calibri" w:hAnsi="Times New Roman" w:cs="Times New Roman"/>
                      <w:sz w:val="24"/>
                      <w:szCs w:val="24"/>
                      <w:lang w:val="x-none"/>
                    </w:rPr>
                    <w:t>Печать</w:t>
                  </w:r>
                  <w:r w:rsidRPr="0015602D">
                    <w:rPr>
                      <w:rFonts w:ascii="Times New Roman" w:eastAsia="Calibri" w:hAnsi="Times New Roman" w:cs="Times New Roman"/>
                      <w:sz w:val="24"/>
                      <w:szCs w:val="24"/>
                      <w:lang w:val="en-US"/>
                    </w:rPr>
                    <w:t xml:space="preserve"> </w:t>
                  </w:r>
                  <w:r w:rsidRPr="0015602D">
                    <w:rPr>
                      <w:rFonts w:ascii="Times New Roman" w:eastAsia="Calibri" w:hAnsi="Times New Roman" w:cs="Times New Roman"/>
                      <w:sz w:val="24"/>
                      <w:szCs w:val="24"/>
                      <w:lang w:val="x-none"/>
                    </w:rPr>
                    <w:t>штрих</w:t>
                  </w:r>
                  <w:r w:rsidRPr="0015602D">
                    <w:rPr>
                      <w:rFonts w:ascii="Times New Roman" w:eastAsia="Calibri" w:hAnsi="Times New Roman" w:cs="Times New Roman"/>
                      <w:sz w:val="24"/>
                      <w:szCs w:val="24"/>
                      <w:lang w:val="en-US"/>
                    </w:rPr>
                    <w:t xml:space="preserve"> </w:t>
                  </w:r>
                  <w:r w:rsidRPr="0015602D">
                    <w:rPr>
                      <w:rFonts w:ascii="Times New Roman" w:eastAsia="Calibri" w:hAnsi="Times New Roman" w:cs="Times New Roman"/>
                      <w:sz w:val="24"/>
                      <w:szCs w:val="24"/>
                      <w:lang w:val="x-none"/>
                    </w:rPr>
                    <w:t>кода</w:t>
                  </w:r>
                  <w:r w:rsidRPr="0015602D">
                    <w:rPr>
                      <w:rFonts w:ascii="Times New Roman" w:eastAsia="Calibri" w:hAnsi="Times New Roman" w:cs="Times New Roman"/>
                      <w:sz w:val="24"/>
                      <w:szCs w:val="24"/>
                      <w:lang w:val="en-US"/>
                    </w:rPr>
                    <w:t>: UPC-A, UPC-E, JAN13 (EAN13), JAN8 (EAN8), CODE39, ITF, CODABAR</w:t>
                  </w:r>
                </w:p>
                <w:p w14:paraId="0C4E3F5A" w14:textId="77777777" w:rsidR="00385CAA" w:rsidRPr="0015602D" w:rsidRDefault="00385CAA" w:rsidP="001B255B">
                  <w:pPr>
                    <w:tabs>
                      <w:tab w:val="left" w:pos="449"/>
                    </w:tabs>
                    <w:spacing w:after="0" w:line="276" w:lineRule="auto"/>
                    <w:ind w:left="48"/>
                    <w:contextualSpacing/>
                    <w:rPr>
                      <w:rFonts w:ascii="Times New Roman" w:eastAsia="Calibri" w:hAnsi="Times New Roman" w:cs="Times New Roman"/>
                      <w:sz w:val="24"/>
                      <w:szCs w:val="24"/>
                    </w:rPr>
                  </w:pPr>
                  <w:r w:rsidRPr="0015602D">
                    <w:rPr>
                      <w:rFonts w:ascii="Times New Roman" w:eastAsia="Calibri" w:hAnsi="Times New Roman" w:cs="Times New Roman"/>
                      <w:sz w:val="24"/>
                      <w:szCs w:val="24"/>
                      <w:lang w:val="x-none"/>
                    </w:rPr>
                    <w:t>Управление шрифтом в чеках фиксированного формата: двойная ширина, двойная высота, фонт А или В</w:t>
                  </w:r>
                </w:p>
                <w:p w14:paraId="30E11712" w14:textId="77777777" w:rsidR="00385CAA" w:rsidRPr="0015602D" w:rsidRDefault="00385CAA" w:rsidP="001B255B">
                  <w:pPr>
                    <w:tabs>
                      <w:tab w:val="left" w:pos="449"/>
                    </w:tabs>
                    <w:spacing w:after="0" w:line="276" w:lineRule="auto"/>
                    <w:ind w:left="4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Поддержка QR и PDF417</w:t>
                  </w:r>
                </w:p>
                <w:p w14:paraId="463EC9EE" w14:textId="77777777" w:rsidR="00385CAA" w:rsidRPr="0015602D" w:rsidRDefault="00385CAA" w:rsidP="001B255B">
                  <w:pPr>
                    <w:numPr>
                      <w:ilvl w:val="0"/>
                      <w:numId w:val="14"/>
                    </w:numPr>
                    <w:tabs>
                      <w:tab w:val="left" w:pos="449"/>
                    </w:tabs>
                    <w:spacing w:after="0" w:line="276" w:lineRule="auto"/>
                    <w:ind w:left="24" w:firstLine="24"/>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Защитная крышка</w:t>
                  </w:r>
                </w:p>
              </w:tc>
            </w:tr>
            <w:tr w:rsidR="00385CAA" w:rsidRPr="0015602D" w14:paraId="32807405" w14:textId="77777777" w:rsidTr="001B255B">
              <w:tc>
                <w:tcPr>
                  <w:tcW w:w="3856" w:type="dxa"/>
                  <w:gridSpan w:val="2"/>
                  <w:hideMark/>
                </w:tcPr>
                <w:p w14:paraId="2A514601"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Питание:</w:t>
                  </w:r>
                </w:p>
              </w:tc>
              <w:tc>
                <w:tcPr>
                  <w:tcW w:w="5948" w:type="dxa"/>
                  <w:gridSpan w:val="2"/>
                  <w:vAlign w:val="center"/>
                  <w:hideMark/>
                </w:tcPr>
                <w:p w14:paraId="0AF768D0"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 xml:space="preserve">вход: 242 В, 1,4 A, 50/60 Гц; </w:t>
                  </w:r>
                </w:p>
                <w:p w14:paraId="507C9BE0"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выход: 24 В±5%, 2.0 A</w:t>
                  </w:r>
                </w:p>
                <w:p w14:paraId="5774AF93" w14:textId="2CABDFFC" w:rsidR="00385CAA" w:rsidRPr="0015602D" w:rsidRDefault="00385CAA" w:rsidP="00295737">
                  <w:pPr>
                    <w:tabs>
                      <w:tab w:val="left" w:pos="44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Электробезопасность: Класс I </w:t>
                  </w:r>
                  <w:bookmarkStart w:id="0" w:name="_GoBack"/>
                  <w:bookmarkEnd w:id="0"/>
                </w:p>
              </w:tc>
            </w:tr>
            <w:tr w:rsidR="00385CAA" w:rsidRPr="0015602D" w14:paraId="5AB50034" w14:textId="77777777" w:rsidTr="001B255B">
              <w:tc>
                <w:tcPr>
                  <w:tcW w:w="3856" w:type="dxa"/>
                  <w:gridSpan w:val="2"/>
                  <w:hideMark/>
                </w:tcPr>
                <w:p w14:paraId="04EFA096"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Рабочая температура:</w:t>
                  </w:r>
                </w:p>
              </w:tc>
              <w:tc>
                <w:tcPr>
                  <w:tcW w:w="5948" w:type="dxa"/>
                  <w:gridSpan w:val="2"/>
                  <w:vAlign w:val="center"/>
                  <w:hideMark/>
                </w:tcPr>
                <w:p w14:paraId="77F059E1"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от +5 до +45°С</w:t>
                  </w:r>
                </w:p>
              </w:tc>
            </w:tr>
            <w:tr w:rsidR="00385CAA" w:rsidRPr="0015602D" w14:paraId="420EEBBA" w14:textId="77777777" w:rsidTr="001B255B">
              <w:tc>
                <w:tcPr>
                  <w:tcW w:w="3856" w:type="dxa"/>
                  <w:gridSpan w:val="2"/>
                  <w:hideMark/>
                </w:tcPr>
                <w:p w14:paraId="6CD5A148"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Влажность:</w:t>
                  </w:r>
                </w:p>
              </w:tc>
              <w:tc>
                <w:tcPr>
                  <w:tcW w:w="5948" w:type="dxa"/>
                  <w:gridSpan w:val="2"/>
                  <w:vAlign w:val="center"/>
                  <w:hideMark/>
                </w:tcPr>
                <w:p w14:paraId="5A99318E"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от 10% до 90% без конденсата</w:t>
                  </w:r>
                </w:p>
              </w:tc>
            </w:tr>
            <w:tr w:rsidR="00385CAA" w:rsidRPr="0015602D" w14:paraId="73D8C46D" w14:textId="77777777" w:rsidTr="001B255B">
              <w:tc>
                <w:tcPr>
                  <w:tcW w:w="3856" w:type="dxa"/>
                  <w:gridSpan w:val="2"/>
                  <w:hideMark/>
                </w:tcPr>
                <w:p w14:paraId="517621ED"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Температура хранения:</w:t>
                  </w:r>
                </w:p>
              </w:tc>
              <w:tc>
                <w:tcPr>
                  <w:tcW w:w="5948" w:type="dxa"/>
                  <w:gridSpan w:val="2"/>
                  <w:vAlign w:val="center"/>
                  <w:hideMark/>
                </w:tcPr>
                <w:p w14:paraId="3C005564"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от -20 до +60°С</w:t>
                  </w:r>
                </w:p>
              </w:tc>
            </w:tr>
            <w:tr w:rsidR="00385CAA" w:rsidRPr="0015602D" w14:paraId="2CB9BB34" w14:textId="77777777" w:rsidTr="001B255B">
              <w:tc>
                <w:tcPr>
                  <w:tcW w:w="3856" w:type="dxa"/>
                  <w:gridSpan w:val="2"/>
                  <w:hideMark/>
                </w:tcPr>
                <w:p w14:paraId="5DF48767"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Фискальный накопитель:</w:t>
                  </w:r>
                </w:p>
              </w:tc>
              <w:tc>
                <w:tcPr>
                  <w:tcW w:w="5948" w:type="dxa"/>
                  <w:gridSpan w:val="2"/>
                  <w:vAlign w:val="center"/>
                  <w:hideMark/>
                </w:tcPr>
                <w:p w14:paraId="08FB535D"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не менее 15 месяцев с поддержкой форматов фискальных данных (ФФД) версии не менее 1.1 (обязательное соответствие реестру фискальных накопителей в соответствии со статьей 3 Федерального закона от 22.05.2003 № 54-ФЗ)</w:t>
                  </w:r>
                </w:p>
              </w:tc>
            </w:tr>
            <w:tr w:rsidR="00385CAA" w:rsidRPr="0015602D" w14:paraId="3FBBAE75" w14:textId="77777777" w:rsidTr="001B255B">
              <w:tc>
                <w:tcPr>
                  <w:tcW w:w="9804" w:type="dxa"/>
                  <w:gridSpan w:val="4"/>
                  <w:hideMark/>
                </w:tcPr>
                <w:p w14:paraId="6C4F7801" w14:textId="77777777" w:rsidR="00385CAA" w:rsidRPr="0015602D" w:rsidRDefault="00385CAA" w:rsidP="001B255B">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b/>
                      <w:sz w:val="24"/>
                      <w:szCs w:val="24"/>
                    </w:rPr>
                    <w:t>Фискальный регистратор должен обеспечивать выполнение следующих функций:</w:t>
                  </w:r>
                </w:p>
              </w:tc>
            </w:tr>
            <w:tr w:rsidR="00385CAA" w:rsidRPr="0015602D" w14:paraId="61FA4B3A" w14:textId="77777777" w:rsidTr="001B255B">
              <w:tc>
                <w:tcPr>
                  <w:tcW w:w="9804" w:type="dxa"/>
                  <w:gridSpan w:val="4"/>
                  <w:hideMark/>
                </w:tcPr>
                <w:p w14:paraId="1E208E28" w14:textId="77777777" w:rsidR="00385CAA" w:rsidRPr="0015602D" w:rsidRDefault="00385CAA" w:rsidP="001B255B">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Должна осуществляться проверка контрольного числа регистрационного номера фискального регистратора, обеспечивающего проверку достоверности ввода пользователем регистрационного номера в фискальный регистратор.</w:t>
                  </w:r>
                </w:p>
              </w:tc>
            </w:tr>
            <w:tr w:rsidR="00385CAA" w:rsidRPr="0015602D" w14:paraId="53D259BE" w14:textId="77777777" w:rsidTr="001B255B">
              <w:tc>
                <w:tcPr>
                  <w:tcW w:w="9804" w:type="dxa"/>
                  <w:gridSpan w:val="4"/>
                  <w:hideMark/>
                </w:tcPr>
                <w:p w14:paraId="5A24E0D6" w14:textId="77777777" w:rsidR="00385CAA" w:rsidRPr="0015602D" w:rsidRDefault="00385CAA" w:rsidP="001B255B">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Обеспечивать возможность установки фискального накопителя (далее - ФН) внутри корпуса и при применении фискального регистратора содержать ФН внутри корпуса, тип интерфейса связи с ФН - I2C.</w:t>
                  </w:r>
                </w:p>
              </w:tc>
            </w:tr>
            <w:tr w:rsidR="00385CAA" w:rsidRPr="0015602D" w14:paraId="1EE61333" w14:textId="77777777" w:rsidTr="001B255B">
              <w:tc>
                <w:tcPr>
                  <w:tcW w:w="9804" w:type="dxa"/>
                  <w:gridSpan w:val="4"/>
                  <w:hideMark/>
                </w:tcPr>
                <w:p w14:paraId="47C9AC5C" w14:textId="77777777" w:rsidR="00385CAA" w:rsidRPr="0015602D" w:rsidRDefault="00385CAA" w:rsidP="001B255B">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Передавать фискальные данные в ФН, установленный внутри корпуса.</w:t>
                  </w:r>
                </w:p>
              </w:tc>
            </w:tr>
            <w:tr w:rsidR="00385CAA" w:rsidRPr="0015602D" w14:paraId="454BF715" w14:textId="77777777" w:rsidTr="001B255B">
              <w:tc>
                <w:tcPr>
                  <w:tcW w:w="9804" w:type="dxa"/>
                  <w:gridSpan w:val="4"/>
                  <w:hideMark/>
                </w:tcPr>
                <w:p w14:paraId="7B7B53D4" w14:textId="77777777" w:rsidR="00385CAA" w:rsidRPr="0015602D" w:rsidRDefault="00385CAA" w:rsidP="001B255B">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Обеспечивать формирование фискальных документов в электронной форме.</w:t>
                  </w:r>
                </w:p>
              </w:tc>
            </w:tr>
            <w:tr w:rsidR="00385CAA" w:rsidRPr="0015602D" w14:paraId="178056FE" w14:textId="77777777" w:rsidTr="001B255B">
              <w:tc>
                <w:tcPr>
                  <w:tcW w:w="9804" w:type="dxa"/>
                  <w:gridSpan w:val="4"/>
                  <w:hideMark/>
                </w:tcPr>
                <w:p w14:paraId="0E52BF44" w14:textId="77777777" w:rsidR="00385CAA" w:rsidRPr="0015602D" w:rsidRDefault="00385CAA" w:rsidP="001B255B">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Обеспечивать возможность передачи фискальных документов, сформированных с использованием любого ФН, включенного в реестр ФН, любому оператору фискальных данных (ОФД) сразу после записи фискальных данных в ФН, в том числе возможность такой передачи в зашифрованном виде, а также возможность повторной передачи не переданных фискальных документов (по которым не было получено подтверждения оператора).</w:t>
                  </w:r>
                </w:p>
              </w:tc>
            </w:tr>
            <w:tr w:rsidR="00385CAA" w:rsidRPr="0015602D" w14:paraId="6374ACEB" w14:textId="77777777" w:rsidTr="001B255B">
              <w:tc>
                <w:tcPr>
                  <w:tcW w:w="9804" w:type="dxa"/>
                  <w:gridSpan w:val="4"/>
                  <w:hideMark/>
                </w:tcPr>
                <w:p w14:paraId="31960619" w14:textId="77777777" w:rsidR="00385CAA" w:rsidRPr="0015602D" w:rsidRDefault="00385CAA" w:rsidP="001B255B">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Обеспечивать печать фискальных документов.</w:t>
                  </w:r>
                </w:p>
              </w:tc>
            </w:tr>
            <w:tr w:rsidR="00385CAA" w:rsidRPr="0015602D" w14:paraId="3003701D" w14:textId="77777777" w:rsidTr="001B255B">
              <w:tc>
                <w:tcPr>
                  <w:tcW w:w="9804" w:type="dxa"/>
                  <w:gridSpan w:val="4"/>
                  <w:hideMark/>
                </w:tcPr>
                <w:p w14:paraId="0E1AAA49" w14:textId="77777777" w:rsidR="00385CAA" w:rsidRPr="0015602D" w:rsidRDefault="00385CAA" w:rsidP="001B255B">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Обеспечивать возможность печати на кассовом чеке (БСО) двухмерного штрихового кода (QR-код размером не менее 20×20мм), содержащего в кодированном виде реквизиты проверки кассового чека или БСО (дата и время осуществления расчета, порядковый номер фискального документа, признак расчета, сумма расчета, заводской номер ФН, фискальный признак документа) в отдельной выделенной области кассового чека или БСО.</w:t>
                  </w:r>
                </w:p>
              </w:tc>
            </w:tr>
            <w:tr w:rsidR="00385CAA" w:rsidRPr="0015602D" w14:paraId="462FBC54" w14:textId="77777777" w:rsidTr="001B255B">
              <w:tc>
                <w:tcPr>
                  <w:tcW w:w="9804" w:type="dxa"/>
                  <w:gridSpan w:val="4"/>
                  <w:hideMark/>
                </w:tcPr>
                <w:p w14:paraId="0EF0C7DA" w14:textId="77777777" w:rsidR="00385CAA" w:rsidRPr="0015602D" w:rsidRDefault="00385CAA" w:rsidP="001B255B">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Принимать от технических средств ОФД подтверждение оператора, в том числе в зашифрованном виде.</w:t>
                  </w:r>
                </w:p>
              </w:tc>
            </w:tr>
            <w:tr w:rsidR="00385CAA" w:rsidRPr="0015602D" w14:paraId="5755BFB2" w14:textId="77777777" w:rsidTr="001B255B">
              <w:tc>
                <w:tcPr>
                  <w:tcW w:w="9804" w:type="dxa"/>
                  <w:gridSpan w:val="4"/>
                  <w:hideMark/>
                </w:tcPr>
                <w:p w14:paraId="3058BCF5" w14:textId="77777777" w:rsidR="00385CAA" w:rsidRPr="0015602D" w:rsidRDefault="00385CAA" w:rsidP="001B255B">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Информировать пользователя об отсутствии подтверждения оператора переданного фискального документа в налоговые органы в электронной форме через ОФД, а также о неисправностях в работе фискального регистратора.</w:t>
                  </w:r>
                </w:p>
              </w:tc>
            </w:tr>
            <w:tr w:rsidR="00385CAA" w:rsidRPr="0015602D" w14:paraId="38738300" w14:textId="77777777" w:rsidTr="001B255B">
              <w:tc>
                <w:tcPr>
                  <w:tcW w:w="9804" w:type="dxa"/>
                  <w:gridSpan w:val="4"/>
                  <w:hideMark/>
                </w:tcPr>
                <w:p w14:paraId="0FA7EE74" w14:textId="77777777" w:rsidR="00385CAA" w:rsidRPr="0015602D" w:rsidRDefault="00385CAA" w:rsidP="001B255B">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Обеспечивать для проверяющего лица налогового органа возможность печати фискального документа «отчет о текущем состоянии расчетов» в любое время.</w:t>
                  </w:r>
                </w:p>
              </w:tc>
            </w:tr>
            <w:tr w:rsidR="00385CAA" w:rsidRPr="0015602D" w14:paraId="2DE14081" w14:textId="77777777" w:rsidTr="001B255B">
              <w:tc>
                <w:tcPr>
                  <w:tcW w:w="9804" w:type="dxa"/>
                  <w:gridSpan w:val="4"/>
                  <w:hideMark/>
                </w:tcPr>
                <w:p w14:paraId="42756CF1" w14:textId="77777777" w:rsidR="00385CAA" w:rsidRPr="0015602D" w:rsidRDefault="00385CAA" w:rsidP="001B255B">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Обеспечивать возможность поиска любого фискального документа, записанного в ФН, установленный внутри корпуса фискального регистратора, по его номеру и его печать на бумажном носителе и (или) передачу в электронной форме.</w:t>
                  </w:r>
                </w:p>
              </w:tc>
            </w:tr>
            <w:tr w:rsidR="00385CAA" w:rsidRPr="0015602D" w14:paraId="4C551D41" w14:textId="77777777" w:rsidTr="001B255B">
              <w:tc>
                <w:tcPr>
                  <w:tcW w:w="9804" w:type="dxa"/>
                  <w:gridSpan w:val="4"/>
                  <w:hideMark/>
                </w:tcPr>
                <w:p w14:paraId="35745E5E" w14:textId="77777777" w:rsidR="00385CAA" w:rsidRPr="0015602D" w:rsidRDefault="00385CAA" w:rsidP="001B255B">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Исполнять протоколы информационного обмена между ФН и фискальным регистратором, фискальным регистратором и техническими средствами ОФД, техническими средствами контроля налоговых органов и ФН, а также фискальных регистраторов, размещенных федеральным органом исполнительной власти, уполномоченным по контролю и надзору за применением фискальных регистраторов, на его официальном сайте в сети «Интернет».</w:t>
                  </w:r>
                </w:p>
              </w:tc>
            </w:tr>
            <w:tr w:rsidR="00385CAA" w:rsidRPr="0015602D" w14:paraId="374FB8EA" w14:textId="77777777" w:rsidTr="001B255B">
              <w:tc>
                <w:tcPr>
                  <w:tcW w:w="9804" w:type="dxa"/>
                  <w:gridSpan w:val="4"/>
                  <w:hideMark/>
                </w:tcPr>
                <w:p w14:paraId="78503009" w14:textId="77777777" w:rsidR="00385CAA" w:rsidRPr="0015602D" w:rsidRDefault="00385CAA" w:rsidP="001B255B">
                  <w:pPr>
                    <w:spacing w:after="0" w:line="276" w:lineRule="auto"/>
                    <w:ind w:firstLine="49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Выполнять автоматическое тестирование фискального регистратора при включении питания.</w:t>
                  </w:r>
                </w:p>
              </w:tc>
            </w:tr>
            <w:tr w:rsidR="00385CAA" w:rsidRPr="0015602D" w14:paraId="26BB67C9" w14:textId="77777777" w:rsidTr="001B255B">
              <w:tc>
                <w:tcPr>
                  <w:tcW w:w="9804" w:type="dxa"/>
                  <w:gridSpan w:val="4"/>
                  <w:hideMark/>
                </w:tcPr>
                <w:p w14:paraId="0875B55D" w14:textId="77777777" w:rsidR="00385CAA" w:rsidRPr="0015602D" w:rsidRDefault="00385CAA" w:rsidP="001B255B">
                  <w:pPr>
                    <w:spacing w:after="0" w:line="276" w:lineRule="auto"/>
                    <w:ind w:firstLine="492"/>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 xml:space="preserve">Источник бесперебойного питания: </w:t>
                  </w: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sz w:val="24"/>
                      <w:szCs w:val="24"/>
                    </w:rPr>
                    <w:t>должен быть включен в Единый реестр российской радиоэлектронной продукции)</w:t>
                  </w:r>
                </w:p>
              </w:tc>
            </w:tr>
            <w:tr w:rsidR="00385CAA" w:rsidRPr="0015602D" w14:paraId="60664270" w14:textId="77777777" w:rsidTr="001B255B">
              <w:tc>
                <w:tcPr>
                  <w:tcW w:w="3200" w:type="dxa"/>
                  <w:hideMark/>
                </w:tcPr>
                <w:p w14:paraId="7E8949EE"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Вид</w:t>
                  </w:r>
                </w:p>
              </w:tc>
              <w:tc>
                <w:tcPr>
                  <w:tcW w:w="6604" w:type="dxa"/>
                  <w:gridSpan w:val="3"/>
                  <w:hideMark/>
                </w:tcPr>
                <w:p w14:paraId="73E62D56"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линейно-интерактивный</w:t>
                  </w:r>
                </w:p>
              </w:tc>
            </w:tr>
            <w:tr w:rsidR="00385CAA" w:rsidRPr="0015602D" w14:paraId="39F531C4" w14:textId="77777777" w:rsidTr="001B255B">
              <w:tc>
                <w:tcPr>
                  <w:tcW w:w="3200" w:type="dxa"/>
                  <w:hideMark/>
                </w:tcPr>
                <w:p w14:paraId="4E0FA8D0"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Питание:</w:t>
                  </w:r>
                </w:p>
              </w:tc>
              <w:tc>
                <w:tcPr>
                  <w:tcW w:w="6604" w:type="dxa"/>
                  <w:gridSpan w:val="3"/>
                  <w:hideMark/>
                </w:tcPr>
                <w:p w14:paraId="49CC2381" w14:textId="77777777" w:rsidR="00385CAA" w:rsidRPr="0015602D" w:rsidRDefault="00385CAA" w:rsidP="001B255B">
                  <w:pPr>
                    <w:tabs>
                      <w:tab w:val="left" w:pos="601"/>
                    </w:tabs>
                    <w:spacing w:after="0" w:line="276" w:lineRule="auto"/>
                    <w:ind w:left="6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Полная выходная мощность: не менее 600 ВА</w:t>
                  </w:r>
                </w:p>
                <w:p w14:paraId="377AF3F1" w14:textId="77777777" w:rsidR="00385CAA" w:rsidRPr="0015602D" w:rsidRDefault="00385CAA" w:rsidP="001B255B">
                  <w:pPr>
                    <w:tabs>
                      <w:tab w:val="left" w:pos="601"/>
                    </w:tabs>
                    <w:spacing w:after="0" w:line="276" w:lineRule="auto"/>
                    <w:ind w:left="6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Мин. входное напряжение: не менее 170 В</w:t>
                  </w:r>
                </w:p>
                <w:p w14:paraId="02ED237F" w14:textId="77777777" w:rsidR="00385CAA" w:rsidRPr="0015602D" w:rsidRDefault="00385CAA" w:rsidP="001B255B">
                  <w:pPr>
                    <w:tabs>
                      <w:tab w:val="left" w:pos="601"/>
                    </w:tabs>
                    <w:spacing w:after="0" w:line="276" w:lineRule="auto"/>
                    <w:ind w:left="6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Макс. входное напряжение: не более 280 В</w:t>
                  </w:r>
                </w:p>
                <w:p w14:paraId="5E77626D" w14:textId="77777777" w:rsidR="00385CAA" w:rsidRPr="0015602D" w:rsidRDefault="00385CAA" w:rsidP="001B255B">
                  <w:pPr>
                    <w:tabs>
                      <w:tab w:val="left" w:pos="601"/>
                    </w:tabs>
                    <w:spacing w:after="0" w:line="276" w:lineRule="auto"/>
                    <w:ind w:left="6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Стабильность выходного напряжения: ± 10 %</w:t>
                  </w:r>
                </w:p>
                <w:p w14:paraId="2507DEA5" w14:textId="77777777" w:rsidR="00385CAA" w:rsidRPr="0015602D" w:rsidRDefault="00385CAA" w:rsidP="001B255B">
                  <w:pPr>
                    <w:tabs>
                      <w:tab w:val="left" w:pos="601"/>
                    </w:tabs>
                    <w:spacing w:after="0" w:line="276" w:lineRule="auto"/>
                    <w:ind w:left="68"/>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Тип формы напряжения: модифицированная синусоида</w:t>
                  </w:r>
                </w:p>
              </w:tc>
            </w:tr>
            <w:tr w:rsidR="00385CAA" w:rsidRPr="0015602D" w14:paraId="2C0E16D0" w14:textId="77777777" w:rsidTr="001B255B">
              <w:tc>
                <w:tcPr>
                  <w:tcW w:w="3200" w:type="dxa"/>
                  <w:hideMark/>
                </w:tcPr>
                <w:p w14:paraId="0E82ED2B"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Время работы</w:t>
                  </w:r>
                </w:p>
              </w:tc>
              <w:tc>
                <w:tcPr>
                  <w:tcW w:w="6604" w:type="dxa"/>
                  <w:gridSpan w:val="3"/>
                  <w:hideMark/>
                </w:tcPr>
                <w:p w14:paraId="4FD1509A"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Не менее 10 мин</w:t>
                  </w:r>
                </w:p>
              </w:tc>
            </w:tr>
            <w:tr w:rsidR="00385CAA" w:rsidRPr="0015602D" w14:paraId="06F3DC41" w14:textId="77777777" w:rsidTr="001B255B">
              <w:tc>
                <w:tcPr>
                  <w:tcW w:w="3200" w:type="dxa"/>
                  <w:hideMark/>
                </w:tcPr>
                <w:p w14:paraId="338DEE7F"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Время переключения на батарею</w:t>
                  </w:r>
                </w:p>
              </w:tc>
              <w:tc>
                <w:tcPr>
                  <w:tcW w:w="6604" w:type="dxa"/>
                  <w:gridSpan w:val="3"/>
                  <w:hideMark/>
                </w:tcPr>
                <w:p w14:paraId="67035C2B"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 xml:space="preserve">Не более 10 </w:t>
                  </w:r>
                  <w:proofErr w:type="spellStart"/>
                  <w:r w:rsidRPr="0015602D">
                    <w:rPr>
                      <w:rFonts w:ascii="Times New Roman" w:eastAsia="Times New Roman" w:hAnsi="Times New Roman" w:cs="Times New Roman"/>
                      <w:sz w:val="24"/>
                      <w:szCs w:val="24"/>
                    </w:rPr>
                    <w:t>мс</w:t>
                  </w:r>
                  <w:proofErr w:type="spellEnd"/>
                </w:p>
              </w:tc>
            </w:tr>
            <w:tr w:rsidR="00385CAA" w:rsidRPr="0015602D" w14:paraId="71E3D476" w14:textId="77777777" w:rsidTr="001B255B">
              <w:tc>
                <w:tcPr>
                  <w:tcW w:w="3200" w:type="dxa"/>
                  <w:hideMark/>
                </w:tcPr>
                <w:p w14:paraId="54555C0A"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Виды защиты</w:t>
                  </w:r>
                </w:p>
              </w:tc>
              <w:tc>
                <w:tcPr>
                  <w:tcW w:w="6604" w:type="dxa"/>
                  <w:gridSpan w:val="3"/>
                  <w:hideMark/>
                </w:tcPr>
                <w:p w14:paraId="69B8CED6"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Защита от утечек, от высоковольтных импульсов, фильтрация входного напряжения, защита от короткого замыкания, защита от перегрузки</w:t>
                  </w:r>
                </w:p>
              </w:tc>
            </w:tr>
            <w:tr w:rsidR="00385CAA" w:rsidRPr="0015602D" w14:paraId="47D01E59" w14:textId="77777777" w:rsidTr="001B255B">
              <w:tc>
                <w:tcPr>
                  <w:tcW w:w="3200" w:type="dxa"/>
                  <w:hideMark/>
                </w:tcPr>
                <w:p w14:paraId="4C5AA236"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Количество и тип выходных разъемов питания</w:t>
                  </w:r>
                </w:p>
              </w:tc>
              <w:tc>
                <w:tcPr>
                  <w:tcW w:w="6604" w:type="dxa"/>
                  <w:gridSpan w:val="3"/>
                  <w:hideMark/>
                </w:tcPr>
                <w:p w14:paraId="4C0DC875"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не менее 4 х CEE 7</w:t>
                  </w:r>
                </w:p>
              </w:tc>
            </w:tr>
            <w:tr w:rsidR="00385CAA" w:rsidRPr="0015602D" w14:paraId="0305F07F" w14:textId="77777777" w:rsidTr="001B255B">
              <w:tc>
                <w:tcPr>
                  <w:tcW w:w="3200" w:type="dxa"/>
                  <w:hideMark/>
                </w:tcPr>
                <w:p w14:paraId="1629211D"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Батарея</w:t>
                  </w:r>
                </w:p>
              </w:tc>
              <w:tc>
                <w:tcPr>
                  <w:tcW w:w="6604" w:type="dxa"/>
                  <w:gridSpan w:val="3"/>
                  <w:hideMark/>
                </w:tcPr>
                <w:p w14:paraId="42E814C6" w14:textId="77777777" w:rsidR="00385CAA" w:rsidRPr="0015602D" w:rsidRDefault="00385CAA" w:rsidP="001B255B">
                  <w:pPr>
                    <w:tabs>
                      <w:tab w:val="left" w:pos="601"/>
                    </w:tabs>
                    <w:spacing w:after="0" w:line="276" w:lineRule="auto"/>
                    <w:ind w:left="34"/>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Время зарядки: не более 20 ч</w:t>
                  </w:r>
                </w:p>
                <w:p w14:paraId="5C71D575" w14:textId="77777777" w:rsidR="00385CAA" w:rsidRPr="0015602D" w:rsidRDefault="00385CAA" w:rsidP="001B255B">
                  <w:pPr>
                    <w:tabs>
                      <w:tab w:val="left" w:pos="601"/>
                    </w:tabs>
                    <w:spacing w:after="0" w:line="276" w:lineRule="auto"/>
                    <w:ind w:left="34"/>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Напряжение и емкость батареи: не более 12V/9Ah</w:t>
                  </w:r>
                </w:p>
                <w:p w14:paraId="1616C811" w14:textId="77777777" w:rsidR="00385CAA" w:rsidRPr="0015602D" w:rsidRDefault="00385CAA" w:rsidP="001B255B">
                  <w:pPr>
                    <w:tabs>
                      <w:tab w:val="left" w:pos="601"/>
                    </w:tabs>
                    <w:spacing w:after="0" w:line="276" w:lineRule="auto"/>
                    <w:ind w:left="34"/>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Количество батарей: не менее 1 шт.</w:t>
                  </w:r>
                </w:p>
              </w:tc>
            </w:tr>
            <w:tr w:rsidR="00385CAA" w:rsidRPr="0015602D" w14:paraId="7E8B8918" w14:textId="77777777" w:rsidTr="001B255B">
              <w:tc>
                <w:tcPr>
                  <w:tcW w:w="9804" w:type="dxa"/>
                  <w:gridSpan w:val="4"/>
                  <w:hideMark/>
                </w:tcPr>
                <w:p w14:paraId="15E7F415" w14:textId="77777777" w:rsidR="00385CAA" w:rsidRPr="0015602D" w:rsidRDefault="00385CAA" w:rsidP="001B255B">
                  <w:pPr>
                    <w:spacing w:after="0" w:line="276" w:lineRule="auto"/>
                    <w:ind w:firstLine="492"/>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Считыватель бесконтактных карт:</w:t>
                  </w:r>
                  <w:r w:rsidRPr="0015602D">
                    <w:rPr>
                      <w:rFonts w:ascii="Times New Roman" w:eastAsia="Times New Roman" w:hAnsi="Times New Roman" w:cs="Times New Roman"/>
                      <w:bCs/>
                      <w:sz w:val="24"/>
                      <w:szCs w:val="24"/>
                    </w:rPr>
                    <w:t xml:space="preserve"> </w:t>
                  </w:r>
                </w:p>
              </w:tc>
            </w:tr>
            <w:tr w:rsidR="00385CAA" w:rsidRPr="0015602D" w14:paraId="7A505CF3" w14:textId="77777777" w:rsidTr="001B255B">
              <w:trPr>
                <w:trHeight w:val="90"/>
              </w:trPr>
              <w:tc>
                <w:tcPr>
                  <w:tcW w:w="9804" w:type="dxa"/>
                  <w:gridSpan w:val="4"/>
                  <w:hideMark/>
                </w:tcPr>
                <w:p w14:paraId="4A1748CA" w14:textId="77777777" w:rsidR="00385CAA" w:rsidRPr="0015602D" w:rsidRDefault="00385CAA" w:rsidP="001B255B">
                  <w:pPr>
                    <w:spacing w:after="0" w:line="276" w:lineRule="auto"/>
                    <w:ind w:firstLine="492"/>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Считыватели карт малой дальности использующих бесконтактные метки стандартов ISO 14443 A и B, ISO 15693.</w:t>
                  </w:r>
                </w:p>
              </w:tc>
            </w:tr>
            <w:tr w:rsidR="00385CAA" w:rsidRPr="00295737" w14:paraId="56E055AE" w14:textId="77777777" w:rsidTr="001B255B">
              <w:tc>
                <w:tcPr>
                  <w:tcW w:w="3200" w:type="dxa"/>
                  <w:hideMark/>
                </w:tcPr>
                <w:p w14:paraId="780AC1DF"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Поддерживаемые</w:t>
                  </w:r>
                  <w:r w:rsidRPr="0015602D">
                    <w:rPr>
                      <w:rFonts w:ascii="Times New Roman" w:eastAsia="Times New Roman" w:hAnsi="Times New Roman" w:cs="Times New Roman"/>
                      <w:sz w:val="24"/>
                      <w:szCs w:val="24"/>
                      <w:lang w:val="en-US"/>
                    </w:rPr>
                    <w:t xml:space="preserve"> </w:t>
                  </w:r>
                  <w:r w:rsidRPr="0015602D">
                    <w:rPr>
                      <w:rFonts w:ascii="Times New Roman" w:eastAsia="Times New Roman" w:hAnsi="Times New Roman" w:cs="Times New Roman"/>
                      <w:sz w:val="24"/>
                      <w:szCs w:val="24"/>
                    </w:rPr>
                    <w:t>типы</w:t>
                  </w:r>
                  <w:r w:rsidRPr="0015602D">
                    <w:rPr>
                      <w:rFonts w:ascii="Times New Roman" w:eastAsia="Times New Roman" w:hAnsi="Times New Roman" w:cs="Times New Roman"/>
                      <w:sz w:val="24"/>
                      <w:szCs w:val="24"/>
                      <w:lang w:val="en-US"/>
                    </w:rPr>
                    <w:t xml:space="preserve"> </w:t>
                  </w:r>
                  <w:r w:rsidRPr="0015602D">
                    <w:rPr>
                      <w:rFonts w:ascii="Times New Roman" w:eastAsia="Times New Roman" w:hAnsi="Times New Roman" w:cs="Times New Roman"/>
                      <w:sz w:val="24"/>
                      <w:szCs w:val="24"/>
                    </w:rPr>
                    <w:t>карт:</w:t>
                  </w:r>
                </w:p>
              </w:tc>
              <w:tc>
                <w:tcPr>
                  <w:tcW w:w="6604" w:type="dxa"/>
                  <w:gridSpan w:val="3"/>
                  <w:hideMark/>
                </w:tcPr>
                <w:p w14:paraId="4FBC81EB"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en-US"/>
                    </w:rPr>
                  </w:pP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Classic, </w:t>
                  </w: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Classic EV1</w:t>
                  </w:r>
                </w:p>
                <w:p w14:paraId="0DD10298"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en-US"/>
                    </w:rPr>
                  </w:pP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Ultralight, </w:t>
                  </w: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Ultralight C, </w:t>
                  </w: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Ultralight EV1</w:t>
                  </w:r>
                </w:p>
                <w:p w14:paraId="265D3C1D"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en-US"/>
                    </w:rPr>
                  </w:pP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Plus, </w:t>
                  </w: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Plus EV1</w:t>
                  </w:r>
                </w:p>
                <w:p w14:paraId="61D7F588"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en-US"/>
                    </w:rPr>
                  </w:pP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w:t>
                  </w:r>
                  <w:proofErr w:type="spellStart"/>
                  <w:r w:rsidRPr="0015602D">
                    <w:rPr>
                      <w:rFonts w:ascii="Times New Roman" w:eastAsia="Calibri" w:hAnsi="Times New Roman" w:cs="Times New Roman"/>
                      <w:sz w:val="24"/>
                      <w:szCs w:val="24"/>
                      <w:lang w:val="en-US"/>
                    </w:rPr>
                    <w:t>DESfire</w:t>
                  </w:r>
                  <w:proofErr w:type="spellEnd"/>
                  <w:r w:rsidRPr="0015602D">
                    <w:rPr>
                      <w:rFonts w:ascii="Times New Roman" w:eastAsia="Calibri" w:hAnsi="Times New Roman" w:cs="Times New Roman"/>
                      <w:sz w:val="24"/>
                      <w:szCs w:val="24"/>
                      <w:lang w:val="en-US"/>
                    </w:rPr>
                    <w:t xml:space="preserve">, </w:t>
                  </w:r>
                  <w:proofErr w:type="spellStart"/>
                  <w:r w:rsidRPr="0015602D">
                    <w:rPr>
                      <w:rFonts w:ascii="Times New Roman" w:eastAsia="Calibri" w:hAnsi="Times New Roman" w:cs="Times New Roman"/>
                      <w:sz w:val="24"/>
                      <w:szCs w:val="24"/>
                      <w:lang w:val="en-US"/>
                    </w:rPr>
                    <w:t>Mifare</w:t>
                  </w:r>
                  <w:proofErr w:type="spellEnd"/>
                  <w:r w:rsidRPr="0015602D">
                    <w:rPr>
                      <w:rFonts w:ascii="Times New Roman" w:eastAsia="Calibri" w:hAnsi="Times New Roman" w:cs="Times New Roman"/>
                      <w:sz w:val="24"/>
                      <w:szCs w:val="24"/>
                      <w:lang w:val="en-US"/>
                    </w:rPr>
                    <w:t xml:space="preserve"> </w:t>
                  </w:r>
                  <w:proofErr w:type="spellStart"/>
                  <w:r w:rsidRPr="0015602D">
                    <w:rPr>
                      <w:rFonts w:ascii="Times New Roman" w:eastAsia="Calibri" w:hAnsi="Times New Roman" w:cs="Times New Roman"/>
                      <w:sz w:val="24"/>
                      <w:szCs w:val="24"/>
                      <w:lang w:val="en-US"/>
                    </w:rPr>
                    <w:t>DESfire</w:t>
                  </w:r>
                  <w:proofErr w:type="spellEnd"/>
                  <w:r w:rsidRPr="0015602D">
                    <w:rPr>
                      <w:rFonts w:ascii="Times New Roman" w:eastAsia="Calibri" w:hAnsi="Times New Roman" w:cs="Times New Roman"/>
                      <w:sz w:val="24"/>
                      <w:szCs w:val="24"/>
                      <w:lang w:val="en-US"/>
                    </w:rPr>
                    <w:t xml:space="preserve"> EV2</w:t>
                  </w:r>
                </w:p>
                <w:p w14:paraId="34F349CF"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en-US"/>
                    </w:rPr>
                  </w:pPr>
                  <w:proofErr w:type="spellStart"/>
                  <w:r w:rsidRPr="0015602D">
                    <w:rPr>
                      <w:rFonts w:ascii="Times New Roman" w:eastAsia="Calibri" w:hAnsi="Times New Roman" w:cs="Times New Roman"/>
                      <w:sz w:val="24"/>
                      <w:szCs w:val="24"/>
                      <w:lang w:val="en-US"/>
                    </w:rPr>
                    <w:t>SmartMX</w:t>
                  </w:r>
                  <w:proofErr w:type="spellEnd"/>
                </w:p>
                <w:p w14:paraId="74635726"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en-US"/>
                    </w:rPr>
                  </w:pPr>
                  <w:proofErr w:type="spellStart"/>
                  <w:r w:rsidRPr="0015602D">
                    <w:rPr>
                      <w:rFonts w:ascii="Times New Roman" w:eastAsia="Calibri" w:hAnsi="Times New Roman" w:cs="Times New Roman"/>
                      <w:sz w:val="24"/>
                      <w:szCs w:val="24"/>
                      <w:lang w:val="en-US"/>
                    </w:rPr>
                    <w:t>ICode</w:t>
                  </w:r>
                  <w:proofErr w:type="spellEnd"/>
                  <w:r w:rsidRPr="0015602D">
                    <w:rPr>
                      <w:rFonts w:ascii="Times New Roman" w:eastAsia="Calibri" w:hAnsi="Times New Roman" w:cs="Times New Roman"/>
                      <w:sz w:val="24"/>
                      <w:szCs w:val="24"/>
                      <w:lang w:val="en-US"/>
                    </w:rPr>
                    <w:t xml:space="preserve"> SLI, </w:t>
                  </w:r>
                  <w:proofErr w:type="spellStart"/>
                  <w:r w:rsidRPr="0015602D">
                    <w:rPr>
                      <w:rFonts w:ascii="Times New Roman" w:eastAsia="Calibri" w:hAnsi="Times New Roman" w:cs="Times New Roman"/>
                      <w:sz w:val="24"/>
                      <w:szCs w:val="24"/>
                      <w:lang w:val="en-US"/>
                    </w:rPr>
                    <w:t>ICode</w:t>
                  </w:r>
                  <w:proofErr w:type="spellEnd"/>
                  <w:r w:rsidRPr="0015602D">
                    <w:rPr>
                      <w:rFonts w:ascii="Times New Roman" w:eastAsia="Calibri" w:hAnsi="Times New Roman" w:cs="Times New Roman"/>
                      <w:sz w:val="24"/>
                      <w:szCs w:val="24"/>
                      <w:lang w:val="en-US"/>
                    </w:rPr>
                    <w:t xml:space="preserve"> SLIX</w:t>
                  </w:r>
                </w:p>
                <w:p w14:paraId="22133B8D"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en-US"/>
                    </w:rPr>
                  </w:pPr>
                  <w:r w:rsidRPr="0015602D">
                    <w:rPr>
                      <w:rFonts w:ascii="Times New Roman" w:eastAsia="Calibri" w:hAnsi="Times New Roman" w:cs="Times New Roman"/>
                      <w:sz w:val="24"/>
                      <w:szCs w:val="24"/>
                      <w:lang w:val="en-US"/>
                    </w:rPr>
                    <w:t>NFC Forum Tag Types 2, 4</w:t>
                  </w:r>
                </w:p>
              </w:tc>
            </w:tr>
            <w:tr w:rsidR="00385CAA" w:rsidRPr="00295737" w14:paraId="418144A7" w14:textId="77777777" w:rsidTr="001B255B">
              <w:tc>
                <w:tcPr>
                  <w:tcW w:w="3200" w:type="dxa"/>
                  <w:hideMark/>
                </w:tcPr>
                <w:p w14:paraId="7743DCA8"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Поддерживаемые</w:t>
                  </w:r>
                  <w:r w:rsidRPr="0015602D">
                    <w:rPr>
                      <w:rFonts w:ascii="Times New Roman" w:eastAsia="Times New Roman" w:hAnsi="Times New Roman" w:cs="Times New Roman"/>
                      <w:sz w:val="24"/>
                      <w:szCs w:val="24"/>
                      <w:lang w:val="en-US"/>
                    </w:rPr>
                    <w:t xml:space="preserve"> </w:t>
                  </w:r>
                  <w:r w:rsidRPr="0015602D">
                    <w:rPr>
                      <w:rFonts w:ascii="Times New Roman" w:eastAsia="Times New Roman" w:hAnsi="Times New Roman" w:cs="Times New Roman"/>
                      <w:sz w:val="24"/>
                      <w:szCs w:val="24"/>
                    </w:rPr>
                    <w:t>протоколы:</w:t>
                  </w:r>
                </w:p>
              </w:tc>
              <w:tc>
                <w:tcPr>
                  <w:tcW w:w="6604" w:type="dxa"/>
                  <w:gridSpan w:val="3"/>
                  <w:hideMark/>
                </w:tcPr>
                <w:p w14:paraId="0175212E"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en-US"/>
                    </w:rPr>
                  </w:pPr>
                  <w:r w:rsidRPr="0015602D">
                    <w:rPr>
                      <w:rFonts w:ascii="Times New Roman" w:eastAsia="Calibri" w:hAnsi="Times New Roman" w:cs="Times New Roman"/>
                      <w:sz w:val="24"/>
                      <w:szCs w:val="24"/>
                      <w:lang w:val="en-US"/>
                    </w:rPr>
                    <w:t>SO14443A/B</w:t>
                  </w:r>
                </w:p>
                <w:p w14:paraId="058696D7"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en-US"/>
                    </w:rPr>
                  </w:pPr>
                  <w:r w:rsidRPr="0015602D">
                    <w:rPr>
                      <w:rFonts w:ascii="Times New Roman" w:eastAsia="Calibri" w:hAnsi="Times New Roman" w:cs="Times New Roman"/>
                      <w:sz w:val="24"/>
                      <w:szCs w:val="24"/>
                      <w:lang w:val="en-US"/>
                    </w:rPr>
                    <w:t>ISO15693</w:t>
                  </w:r>
                </w:p>
                <w:p w14:paraId="17556145"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en-US"/>
                    </w:rPr>
                  </w:pPr>
                  <w:r w:rsidRPr="0015602D">
                    <w:rPr>
                      <w:rFonts w:ascii="Times New Roman" w:eastAsia="Calibri" w:hAnsi="Times New Roman" w:cs="Times New Roman"/>
                      <w:sz w:val="24"/>
                      <w:szCs w:val="24"/>
                      <w:lang w:val="en-US"/>
                    </w:rPr>
                    <w:t>NFC P2P Passive Initiator (ISO18092)</w:t>
                  </w:r>
                </w:p>
              </w:tc>
            </w:tr>
            <w:tr w:rsidR="00385CAA" w:rsidRPr="0015602D" w14:paraId="2A40EA73" w14:textId="77777777" w:rsidTr="001B255B">
              <w:tc>
                <w:tcPr>
                  <w:tcW w:w="3200" w:type="dxa"/>
                  <w:hideMark/>
                </w:tcPr>
                <w:p w14:paraId="1733982A"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Характеристики:</w:t>
                  </w:r>
                </w:p>
              </w:tc>
              <w:tc>
                <w:tcPr>
                  <w:tcW w:w="6604" w:type="dxa"/>
                  <w:gridSpan w:val="3"/>
                  <w:hideMark/>
                </w:tcPr>
                <w:p w14:paraId="3161329D"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Рабочая частота: не менее 13,56 МГц</w:t>
                  </w:r>
                </w:p>
                <w:p w14:paraId="78DF8314"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Рабочая дистанция: не менее 80 мм</w:t>
                  </w:r>
                </w:p>
                <w:p w14:paraId="31B4927F"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Функция </w:t>
                  </w:r>
                  <w:proofErr w:type="spellStart"/>
                  <w:r w:rsidRPr="0015602D">
                    <w:rPr>
                      <w:rFonts w:ascii="Times New Roman" w:eastAsia="Calibri" w:hAnsi="Times New Roman" w:cs="Times New Roman"/>
                      <w:sz w:val="24"/>
                      <w:szCs w:val="24"/>
                      <w:lang w:val="x-none"/>
                    </w:rPr>
                    <w:t>антиколлизии</w:t>
                  </w:r>
                  <w:proofErr w:type="spellEnd"/>
                  <w:r w:rsidRPr="0015602D">
                    <w:rPr>
                      <w:rFonts w:ascii="Times New Roman" w:eastAsia="Calibri" w:hAnsi="Times New Roman" w:cs="Times New Roman"/>
                      <w:sz w:val="24"/>
                      <w:szCs w:val="24"/>
                      <w:lang w:val="x-none"/>
                    </w:rPr>
                    <w:t>: имеется</w:t>
                  </w:r>
                </w:p>
                <w:p w14:paraId="7764F244"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Интерфейсы связи с персональным компьютером (хостом): USB, RS232, RS485 не более 1 шт. каждого</w:t>
                  </w:r>
                </w:p>
                <w:p w14:paraId="76AF1CA0"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Потребляемый ток: не более 200 мА</w:t>
                  </w:r>
                </w:p>
                <w:p w14:paraId="36EA2521"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Поддержка не менее: 2 SAM модулей типа AV2, AV3, MIK51SC72D</w:t>
                  </w:r>
                </w:p>
                <w:p w14:paraId="4F9F3855" w14:textId="77777777" w:rsidR="00385CAA" w:rsidRPr="0015602D" w:rsidRDefault="00385CAA" w:rsidP="001B255B">
                  <w:pPr>
                    <w:tabs>
                      <w:tab w:val="left" w:pos="601"/>
                    </w:tabs>
                    <w:spacing w:after="0" w:line="276" w:lineRule="auto"/>
                    <w:ind w:left="68"/>
                    <w:contextualSpacing/>
                    <w:jc w:val="both"/>
                    <w:rPr>
                      <w:rFonts w:ascii="Times New Roman" w:eastAsia="Calibri" w:hAnsi="Times New Roman" w:cs="Times New Roman"/>
                      <w:sz w:val="24"/>
                      <w:szCs w:val="24"/>
                      <w:lang w:val="en-US"/>
                    </w:rPr>
                  </w:pPr>
                  <w:r w:rsidRPr="0015602D">
                    <w:rPr>
                      <w:rFonts w:ascii="Times New Roman" w:eastAsia="Calibri" w:hAnsi="Times New Roman" w:cs="Times New Roman"/>
                      <w:sz w:val="24"/>
                      <w:szCs w:val="24"/>
                      <w:lang w:val="x-none"/>
                    </w:rPr>
                    <w:t>Поддержка</w:t>
                  </w:r>
                  <w:r w:rsidRPr="0015602D">
                    <w:rPr>
                      <w:rFonts w:ascii="Times New Roman" w:eastAsia="Calibri" w:hAnsi="Times New Roman" w:cs="Times New Roman"/>
                      <w:sz w:val="24"/>
                      <w:szCs w:val="24"/>
                      <w:lang w:val="en-US"/>
                    </w:rPr>
                    <w:t>: Linux, Android</w:t>
                  </w:r>
                </w:p>
              </w:tc>
            </w:tr>
            <w:tr w:rsidR="00385CAA" w:rsidRPr="0015602D" w14:paraId="18A83F94" w14:textId="77777777" w:rsidTr="001B255B">
              <w:tc>
                <w:tcPr>
                  <w:tcW w:w="9804" w:type="dxa"/>
                  <w:gridSpan w:val="4"/>
                  <w:hideMark/>
                </w:tcPr>
                <w:p w14:paraId="176F01E4" w14:textId="77777777" w:rsidR="00385CAA" w:rsidRPr="0015602D" w:rsidRDefault="00385CAA" w:rsidP="001B255B">
                  <w:pPr>
                    <w:spacing w:after="0" w:line="276" w:lineRule="auto"/>
                    <w:ind w:firstLine="492"/>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 xml:space="preserve">Системный блок: </w:t>
                  </w:r>
                  <w:r w:rsidRPr="0015602D">
                    <w:rPr>
                      <w:rFonts w:ascii="Times New Roman" w:eastAsia="Times New Roman" w:hAnsi="Times New Roman" w:cs="Times New Roman"/>
                      <w:bCs/>
                      <w:sz w:val="24"/>
                      <w:szCs w:val="24"/>
                    </w:rPr>
                    <w:t>(д</w:t>
                  </w:r>
                  <w:r w:rsidRPr="0015602D">
                    <w:rPr>
                      <w:rFonts w:ascii="Times New Roman" w:eastAsia="Times New Roman" w:hAnsi="Times New Roman" w:cs="Times New Roman"/>
                      <w:sz w:val="24"/>
                      <w:szCs w:val="24"/>
                    </w:rPr>
                    <w:t>олжен быть включен в Единый реестр российской радиоэлектронной продукции)</w:t>
                  </w:r>
                </w:p>
              </w:tc>
            </w:tr>
            <w:tr w:rsidR="00385CAA" w:rsidRPr="0015602D" w14:paraId="05132FAF" w14:textId="77777777" w:rsidTr="001B255B">
              <w:tc>
                <w:tcPr>
                  <w:tcW w:w="4277" w:type="dxa"/>
                  <w:gridSpan w:val="3"/>
                  <w:hideMark/>
                </w:tcPr>
                <w:p w14:paraId="099BC9A4" w14:textId="77777777" w:rsidR="00385CAA" w:rsidRPr="0015602D" w:rsidRDefault="00385CAA" w:rsidP="001B255B">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Форм-фактор:</w:t>
                  </w:r>
                </w:p>
              </w:tc>
              <w:tc>
                <w:tcPr>
                  <w:tcW w:w="5527" w:type="dxa"/>
                  <w:hideMark/>
                </w:tcPr>
                <w:p w14:paraId="389346E2" w14:textId="77777777" w:rsidR="00385CAA" w:rsidRPr="0015602D" w:rsidRDefault="00385CAA" w:rsidP="001B255B">
                  <w:pPr>
                    <w:spacing w:after="0" w:line="276" w:lineRule="auto"/>
                    <w:jc w:val="both"/>
                    <w:rPr>
                      <w:rFonts w:ascii="Times New Roman" w:eastAsia="Times New Roman" w:hAnsi="Times New Roman" w:cs="Times New Roman"/>
                      <w:sz w:val="24"/>
                      <w:szCs w:val="24"/>
                      <w:lang w:val="en-US"/>
                    </w:rPr>
                  </w:pPr>
                  <w:r w:rsidRPr="0015602D">
                    <w:rPr>
                      <w:rFonts w:ascii="Times New Roman" w:eastAsia="Times New Roman" w:hAnsi="Times New Roman" w:cs="Times New Roman"/>
                      <w:sz w:val="24"/>
                      <w:szCs w:val="24"/>
                      <w:lang w:val="en-US"/>
                    </w:rPr>
                    <w:t>Tower</w:t>
                  </w:r>
                </w:p>
              </w:tc>
            </w:tr>
            <w:tr w:rsidR="00385CAA" w:rsidRPr="0015602D" w14:paraId="2394FBAB" w14:textId="77777777" w:rsidTr="001B255B">
              <w:tc>
                <w:tcPr>
                  <w:tcW w:w="4277" w:type="dxa"/>
                  <w:gridSpan w:val="3"/>
                  <w:hideMark/>
                </w:tcPr>
                <w:p w14:paraId="4C190F69" w14:textId="77777777" w:rsidR="00385CAA" w:rsidRPr="0015602D" w:rsidRDefault="00385CAA" w:rsidP="001B255B">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Операционная система:</w:t>
                  </w:r>
                </w:p>
              </w:tc>
              <w:tc>
                <w:tcPr>
                  <w:tcW w:w="5527" w:type="dxa"/>
                  <w:hideMark/>
                </w:tcPr>
                <w:p w14:paraId="787109E1" w14:textId="77777777" w:rsidR="00385CAA" w:rsidRPr="0015602D" w:rsidRDefault="00385CAA" w:rsidP="001B255B">
                  <w:pPr>
                    <w:spacing w:after="0" w:line="276" w:lineRule="auto"/>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lang w:val="en-US"/>
                    </w:rPr>
                    <w:t>Astra</w:t>
                  </w:r>
                  <w:r w:rsidRPr="0015602D">
                    <w:rPr>
                      <w:rFonts w:ascii="Times New Roman" w:eastAsia="Times New Roman" w:hAnsi="Times New Roman" w:cs="Times New Roman"/>
                      <w:sz w:val="24"/>
                      <w:szCs w:val="24"/>
                    </w:rPr>
                    <w:t xml:space="preserve"> </w:t>
                  </w:r>
                  <w:r w:rsidRPr="0015602D">
                    <w:rPr>
                      <w:rFonts w:ascii="Times New Roman" w:eastAsia="Times New Roman" w:hAnsi="Times New Roman" w:cs="Times New Roman"/>
                      <w:sz w:val="24"/>
                      <w:szCs w:val="24"/>
                      <w:lang w:val="en-US"/>
                    </w:rPr>
                    <w:t>Linux</w:t>
                  </w:r>
                  <w:r w:rsidRPr="0015602D">
                    <w:rPr>
                      <w:rFonts w:ascii="Times New Roman" w:eastAsia="Times New Roman" w:hAnsi="Times New Roman" w:cs="Times New Roman"/>
                      <w:sz w:val="24"/>
                      <w:szCs w:val="24"/>
                    </w:rPr>
                    <w:t xml:space="preserve"> </w:t>
                  </w:r>
                  <w:r w:rsidRPr="0015602D">
                    <w:rPr>
                      <w:rFonts w:ascii="Times New Roman" w:eastAsia="Times New Roman" w:hAnsi="Times New Roman" w:cs="Times New Roman"/>
                      <w:sz w:val="24"/>
                      <w:szCs w:val="24"/>
                      <w:lang w:val="en-US"/>
                    </w:rPr>
                    <w:t>Special</w:t>
                  </w:r>
                  <w:r w:rsidRPr="0015602D">
                    <w:rPr>
                      <w:rFonts w:ascii="Times New Roman" w:eastAsia="Times New Roman" w:hAnsi="Times New Roman" w:cs="Times New Roman"/>
                      <w:sz w:val="24"/>
                      <w:szCs w:val="24"/>
                    </w:rPr>
                    <w:t xml:space="preserve"> </w:t>
                  </w:r>
                  <w:r w:rsidRPr="0015602D">
                    <w:rPr>
                      <w:rFonts w:ascii="Times New Roman" w:eastAsia="Times New Roman" w:hAnsi="Times New Roman" w:cs="Times New Roman"/>
                      <w:sz w:val="24"/>
                      <w:szCs w:val="24"/>
                      <w:lang w:val="en-US"/>
                    </w:rPr>
                    <w:t>Edition</w:t>
                  </w:r>
                  <w:r w:rsidRPr="0015602D">
                    <w:rPr>
                      <w:rFonts w:ascii="Times New Roman" w:eastAsia="Times New Roman" w:hAnsi="Times New Roman" w:cs="Times New Roman"/>
                      <w:sz w:val="24"/>
                      <w:szCs w:val="24"/>
                    </w:rPr>
                    <w:t xml:space="preserve"> «Воронеж» (язык: русский, разрядность не менее 64 </w:t>
                  </w:r>
                  <w:r w:rsidRPr="0015602D">
                    <w:rPr>
                      <w:rFonts w:ascii="Times New Roman" w:eastAsia="Times New Roman" w:hAnsi="Times New Roman" w:cs="Times New Roman"/>
                      <w:sz w:val="24"/>
                      <w:szCs w:val="24"/>
                      <w:lang w:val="en-US"/>
                    </w:rPr>
                    <w:t>bit</w:t>
                  </w:r>
                  <w:r w:rsidRPr="0015602D">
                    <w:rPr>
                      <w:rFonts w:ascii="Times New Roman" w:eastAsia="Times New Roman" w:hAnsi="Times New Roman" w:cs="Times New Roman"/>
                      <w:sz w:val="24"/>
                      <w:szCs w:val="24"/>
                    </w:rPr>
                    <w:t>)</w:t>
                  </w:r>
                </w:p>
              </w:tc>
            </w:tr>
            <w:tr w:rsidR="00385CAA" w:rsidRPr="0015602D" w14:paraId="4AD650CB" w14:textId="77777777" w:rsidTr="001B255B">
              <w:tc>
                <w:tcPr>
                  <w:tcW w:w="4277" w:type="dxa"/>
                  <w:gridSpan w:val="3"/>
                  <w:hideMark/>
                </w:tcPr>
                <w:p w14:paraId="25879D93" w14:textId="77777777" w:rsidR="00385CAA" w:rsidRPr="0015602D" w:rsidRDefault="00385CAA" w:rsidP="001B255B">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Процессор:</w:t>
                  </w:r>
                </w:p>
              </w:tc>
              <w:tc>
                <w:tcPr>
                  <w:tcW w:w="5527" w:type="dxa"/>
                  <w:hideMark/>
                </w:tcPr>
                <w:p w14:paraId="5EB4CAB2" w14:textId="77777777" w:rsidR="00385CAA" w:rsidRPr="0015602D" w:rsidRDefault="00385CAA" w:rsidP="001B255B">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Кол-во ядер CPU: не менее 4</w:t>
                  </w:r>
                </w:p>
                <w:p w14:paraId="58D0F4A4" w14:textId="77777777" w:rsidR="00385CAA" w:rsidRPr="0015602D" w:rsidRDefault="00385CAA" w:rsidP="001B255B">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Кол-во потоков: не менее 4</w:t>
                  </w:r>
                </w:p>
                <w:p w14:paraId="63461995" w14:textId="77777777" w:rsidR="00385CAA" w:rsidRPr="0015602D" w:rsidRDefault="00385CAA" w:rsidP="001B255B">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Макс. Частота: не менее 3.0GHz</w:t>
                  </w:r>
                </w:p>
                <w:p w14:paraId="13505973" w14:textId="77777777" w:rsidR="00385CAA" w:rsidRPr="0015602D" w:rsidRDefault="00385CAA" w:rsidP="001B255B">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Базовая частота: не менее 1.9GHz</w:t>
                  </w:r>
                </w:p>
                <w:p w14:paraId="0C844EF9" w14:textId="77777777" w:rsidR="00385CAA" w:rsidRPr="0015602D" w:rsidRDefault="00385CAA" w:rsidP="001B255B">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 xml:space="preserve">Объем кэш-памяти </w:t>
                  </w:r>
                  <w:r w:rsidRPr="0015602D">
                    <w:rPr>
                      <w:rFonts w:ascii="Times New Roman" w:eastAsia="Times New Roman" w:hAnsi="Times New Roman" w:cs="Times New Roman"/>
                      <w:sz w:val="24"/>
                      <w:szCs w:val="24"/>
                      <w:lang w:val="en-US"/>
                    </w:rPr>
                    <w:t>L</w:t>
                  </w:r>
                  <w:r w:rsidRPr="0015602D">
                    <w:rPr>
                      <w:rFonts w:ascii="Times New Roman" w:eastAsia="Times New Roman" w:hAnsi="Times New Roman" w:cs="Times New Roman"/>
                      <w:sz w:val="24"/>
                      <w:szCs w:val="24"/>
                    </w:rPr>
                    <w:t>3: не менее 8MB</w:t>
                  </w:r>
                </w:p>
              </w:tc>
            </w:tr>
            <w:tr w:rsidR="00385CAA" w:rsidRPr="0015602D" w14:paraId="6C3C40CD" w14:textId="77777777" w:rsidTr="001B255B">
              <w:tc>
                <w:tcPr>
                  <w:tcW w:w="4277" w:type="dxa"/>
                  <w:gridSpan w:val="3"/>
                  <w:hideMark/>
                </w:tcPr>
                <w:p w14:paraId="1AE64747" w14:textId="77777777" w:rsidR="00385CAA" w:rsidRPr="0015602D" w:rsidRDefault="00385CAA" w:rsidP="001B255B">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Оперативная память:</w:t>
                  </w:r>
                </w:p>
              </w:tc>
              <w:tc>
                <w:tcPr>
                  <w:tcW w:w="5527" w:type="dxa"/>
                  <w:hideMark/>
                </w:tcPr>
                <w:p w14:paraId="0F4925DE" w14:textId="77777777" w:rsidR="00385CAA" w:rsidRPr="0015602D" w:rsidRDefault="00385CAA" w:rsidP="001B255B">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Тип оперативной памяти: DDR4</w:t>
                  </w:r>
                </w:p>
                <w:p w14:paraId="043E7C89" w14:textId="77777777" w:rsidR="00385CAA" w:rsidRPr="0015602D" w:rsidRDefault="00385CAA" w:rsidP="001B255B">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Объем оперативной памяти: не менее 8 ГБ</w:t>
                  </w:r>
                </w:p>
              </w:tc>
            </w:tr>
            <w:tr w:rsidR="00385CAA" w:rsidRPr="0015602D" w14:paraId="1C4DE665" w14:textId="77777777" w:rsidTr="001B255B">
              <w:tc>
                <w:tcPr>
                  <w:tcW w:w="4277" w:type="dxa"/>
                  <w:gridSpan w:val="3"/>
                  <w:hideMark/>
                </w:tcPr>
                <w:p w14:paraId="5E8ED8AE" w14:textId="77777777" w:rsidR="00385CAA" w:rsidRPr="0015602D" w:rsidRDefault="00385CAA" w:rsidP="001B255B">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Накопители:</w:t>
                  </w:r>
                </w:p>
              </w:tc>
              <w:tc>
                <w:tcPr>
                  <w:tcW w:w="5527" w:type="dxa"/>
                  <w:hideMark/>
                </w:tcPr>
                <w:p w14:paraId="291B6DBE" w14:textId="77777777" w:rsidR="00385CAA" w:rsidRPr="0015602D" w:rsidRDefault="00385CAA" w:rsidP="001B255B">
                  <w:pPr>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Объем твердотельного накопителя (SSD): не менее 480 ГБ</w:t>
                  </w:r>
                </w:p>
              </w:tc>
            </w:tr>
            <w:tr w:rsidR="00385CAA" w:rsidRPr="0015602D" w14:paraId="165BA01E" w14:textId="77777777" w:rsidTr="001B255B">
              <w:tc>
                <w:tcPr>
                  <w:tcW w:w="4277" w:type="dxa"/>
                  <w:gridSpan w:val="3"/>
                  <w:hideMark/>
                </w:tcPr>
                <w:p w14:paraId="738C7865" w14:textId="77777777" w:rsidR="00385CAA" w:rsidRPr="0015602D" w:rsidRDefault="00385CAA" w:rsidP="001B255B">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Видеокарта:</w:t>
                  </w:r>
                </w:p>
              </w:tc>
              <w:tc>
                <w:tcPr>
                  <w:tcW w:w="5527" w:type="dxa"/>
                  <w:hideMark/>
                </w:tcPr>
                <w:p w14:paraId="6EF3B45F" w14:textId="77777777" w:rsidR="00385CAA" w:rsidRPr="0015602D" w:rsidRDefault="00385CAA" w:rsidP="001B255B">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Вид графического ускорителя: встроенный</w:t>
                  </w:r>
                </w:p>
              </w:tc>
            </w:tr>
            <w:tr w:rsidR="00385CAA" w:rsidRPr="0015602D" w14:paraId="3A3F3F72" w14:textId="77777777" w:rsidTr="001B255B">
              <w:tc>
                <w:tcPr>
                  <w:tcW w:w="4277" w:type="dxa"/>
                  <w:gridSpan w:val="3"/>
                  <w:hideMark/>
                </w:tcPr>
                <w:p w14:paraId="541A5F43" w14:textId="77777777" w:rsidR="00385CAA" w:rsidRPr="0015602D" w:rsidRDefault="00385CAA" w:rsidP="001B255B">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Коммуникация:</w:t>
                  </w:r>
                </w:p>
              </w:tc>
              <w:tc>
                <w:tcPr>
                  <w:tcW w:w="5527" w:type="dxa"/>
                  <w:hideMark/>
                </w:tcPr>
                <w:p w14:paraId="12C5684E" w14:textId="77777777" w:rsidR="00385CAA" w:rsidRPr="0015602D" w:rsidRDefault="00385CAA" w:rsidP="001B255B">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Скорость встроенного сетевого адаптера: не менее 1000 Мбит/с</w:t>
                  </w:r>
                </w:p>
              </w:tc>
            </w:tr>
            <w:tr w:rsidR="00385CAA" w:rsidRPr="0015602D" w14:paraId="29AEEF53" w14:textId="77777777" w:rsidTr="001B255B">
              <w:trPr>
                <w:trHeight w:val="1031"/>
              </w:trPr>
              <w:tc>
                <w:tcPr>
                  <w:tcW w:w="4277" w:type="dxa"/>
                  <w:gridSpan w:val="3"/>
                  <w:hideMark/>
                </w:tcPr>
                <w:p w14:paraId="2771BA5A" w14:textId="77777777" w:rsidR="00385CAA" w:rsidRPr="0015602D" w:rsidRDefault="00385CAA" w:rsidP="001B255B">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Интерфейсы/разъемы:</w:t>
                  </w:r>
                </w:p>
              </w:tc>
              <w:tc>
                <w:tcPr>
                  <w:tcW w:w="5527" w:type="dxa"/>
                  <w:hideMark/>
                </w:tcPr>
                <w:p w14:paraId="5106E28A" w14:textId="77777777" w:rsidR="00385CAA" w:rsidRPr="0015602D" w:rsidRDefault="00385CAA" w:rsidP="001B255B">
                  <w:pPr>
                    <w:tabs>
                      <w:tab w:val="left" w:pos="459"/>
                    </w:tabs>
                    <w:spacing w:after="0" w:line="276" w:lineRule="auto"/>
                    <w:rPr>
                      <w:rFonts w:ascii="Times New Roman" w:eastAsia="Times New Roman" w:hAnsi="Times New Roman" w:cs="Times New Roman"/>
                      <w:sz w:val="24"/>
                      <w:szCs w:val="24"/>
                    </w:rPr>
                  </w:pPr>
                  <w:proofErr w:type="spellStart"/>
                  <w:r w:rsidRPr="0015602D">
                    <w:rPr>
                      <w:rFonts w:ascii="Times New Roman" w:eastAsia="Times New Roman" w:hAnsi="Times New Roman" w:cs="Times New Roman"/>
                      <w:sz w:val="24"/>
                      <w:szCs w:val="24"/>
                    </w:rPr>
                    <w:t>Аудиоразъёмы</w:t>
                  </w:r>
                  <w:proofErr w:type="spellEnd"/>
                  <w:r w:rsidRPr="0015602D">
                    <w:rPr>
                      <w:rFonts w:ascii="Times New Roman" w:eastAsia="Times New Roman" w:hAnsi="Times New Roman" w:cs="Times New Roman"/>
                      <w:sz w:val="24"/>
                      <w:szCs w:val="24"/>
                    </w:rPr>
                    <w:t xml:space="preserve">: 3.5 мм </w:t>
                  </w:r>
                  <w:proofErr w:type="spellStart"/>
                  <w:r w:rsidRPr="0015602D">
                    <w:rPr>
                      <w:rFonts w:ascii="Times New Roman" w:eastAsia="Times New Roman" w:hAnsi="Times New Roman" w:cs="Times New Roman"/>
                      <w:sz w:val="24"/>
                      <w:szCs w:val="24"/>
                    </w:rPr>
                    <w:t>jack</w:t>
                  </w:r>
                  <w:proofErr w:type="spellEnd"/>
                  <w:r w:rsidRPr="0015602D">
                    <w:rPr>
                      <w:rFonts w:ascii="Times New Roman" w:eastAsia="Times New Roman" w:hAnsi="Times New Roman" w:cs="Times New Roman"/>
                      <w:sz w:val="24"/>
                      <w:szCs w:val="24"/>
                    </w:rPr>
                    <w:t xml:space="preserve"> (микрофон/аудиовыход): не менее 1 шт.</w:t>
                  </w:r>
                </w:p>
                <w:p w14:paraId="102DABCA" w14:textId="77777777" w:rsidR="00385CAA" w:rsidRPr="0015602D" w:rsidRDefault="00385CAA" w:rsidP="001B255B">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lang w:val="en-US"/>
                    </w:rPr>
                    <w:t>USB</w:t>
                  </w:r>
                  <w:r w:rsidRPr="0015602D">
                    <w:rPr>
                      <w:rFonts w:ascii="Times New Roman" w:eastAsia="Times New Roman" w:hAnsi="Times New Roman" w:cs="Times New Roman"/>
                      <w:sz w:val="24"/>
                      <w:szCs w:val="24"/>
                    </w:rPr>
                    <w:t xml:space="preserve"> 3.</w:t>
                  </w:r>
                  <w:r w:rsidRPr="0015602D">
                    <w:rPr>
                      <w:rFonts w:ascii="Times New Roman" w:eastAsia="Times New Roman" w:hAnsi="Times New Roman" w:cs="Times New Roman"/>
                      <w:sz w:val="24"/>
                      <w:szCs w:val="24"/>
                      <w:lang w:val="en-US"/>
                    </w:rPr>
                    <w:t>x</w:t>
                  </w:r>
                  <w:r w:rsidRPr="0015602D">
                    <w:rPr>
                      <w:rFonts w:ascii="Times New Roman" w:eastAsia="Times New Roman" w:hAnsi="Times New Roman" w:cs="Times New Roman"/>
                      <w:sz w:val="24"/>
                      <w:szCs w:val="24"/>
                    </w:rPr>
                    <w:t xml:space="preserve">: не менее 4 шт. </w:t>
                  </w:r>
                </w:p>
                <w:p w14:paraId="43242E30" w14:textId="77777777" w:rsidR="00385CAA" w:rsidRPr="0015602D" w:rsidRDefault="00385CAA" w:rsidP="001B255B">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lang w:val="en-US"/>
                    </w:rPr>
                    <w:t>USB</w:t>
                  </w:r>
                  <w:r w:rsidRPr="0015602D">
                    <w:rPr>
                      <w:rFonts w:ascii="Times New Roman" w:eastAsia="Times New Roman" w:hAnsi="Times New Roman" w:cs="Times New Roman"/>
                      <w:sz w:val="24"/>
                      <w:szCs w:val="24"/>
                    </w:rPr>
                    <w:t xml:space="preserve"> 2.0 </w:t>
                  </w:r>
                  <w:r w:rsidRPr="0015602D">
                    <w:rPr>
                      <w:rFonts w:ascii="Times New Roman" w:eastAsia="Times New Roman" w:hAnsi="Times New Roman" w:cs="Times New Roman"/>
                      <w:sz w:val="24"/>
                      <w:szCs w:val="24"/>
                      <w:lang w:val="en-US"/>
                    </w:rPr>
                    <w:t>Type</w:t>
                  </w:r>
                  <w:r w:rsidRPr="0015602D">
                    <w:rPr>
                      <w:rFonts w:ascii="Times New Roman" w:eastAsia="Times New Roman" w:hAnsi="Times New Roman" w:cs="Times New Roman"/>
                      <w:sz w:val="24"/>
                      <w:szCs w:val="24"/>
                    </w:rPr>
                    <w:t>-</w:t>
                  </w:r>
                  <w:r w:rsidRPr="0015602D">
                    <w:rPr>
                      <w:rFonts w:ascii="Times New Roman" w:eastAsia="Times New Roman" w:hAnsi="Times New Roman" w:cs="Times New Roman"/>
                      <w:sz w:val="24"/>
                      <w:szCs w:val="24"/>
                      <w:lang w:val="en-US"/>
                    </w:rPr>
                    <w:t>A</w:t>
                  </w:r>
                  <w:r w:rsidRPr="0015602D">
                    <w:rPr>
                      <w:rFonts w:ascii="Times New Roman" w:eastAsia="Times New Roman" w:hAnsi="Times New Roman" w:cs="Times New Roman"/>
                      <w:sz w:val="24"/>
                      <w:szCs w:val="24"/>
                    </w:rPr>
                    <w:t xml:space="preserve">: не менее 4 шт. </w:t>
                  </w:r>
                </w:p>
                <w:p w14:paraId="5E0CBE0E" w14:textId="77777777" w:rsidR="00385CAA" w:rsidRPr="0015602D" w:rsidRDefault="00385CAA" w:rsidP="001B255B">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2х</w:t>
                  </w:r>
                  <w:r w:rsidRPr="0015602D">
                    <w:rPr>
                      <w:rFonts w:ascii="Times New Roman" w:eastAsia="Times New Roman" w:hAnsi="Times New Roman" w:cs="Times New Roman"/>
                      <w:sz w:val="24"/>
                      <w:szCs w:val="24"/>
                      <w:lang w:val="en-US"/>
                    </w:rPr>
                    <w:t>USB</w:t>
                  </w:r>
                  <w:r w:rsidRPr="0015602D">
                    <w:rPr>
                      <w:rFonts w:ascii="Times New Roman" w:eastAsia="Times New Roman" w:hAnsi="Times New Roman" w:cs="Times New Roman"/>
                      <w:sz w:val="24"/>
                      <w:szCs w:val="24"/>
                    </w:rPr>
                    <w:t xml:space="preserve"> – на передней панели (из общего объема).</w:t>
                  </w:r>
                </w:p>
                <w:p w14:paraId="29E3F807" w14:textId="77777777" w:rsidR="00385CAA" w:rsidRPr="0015602D" w:rsidRDefault="00385CAA" w:rsidP="001B255B">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 xml:space="preserve">СОМ: не менее 1 </w:t>
                  </w:r>
                  <w:proofErr w:type="spellStart"/>
                  <w:r w:rsidRPr="0015602D">
                    <w:rPr>
                      <w:rFonts w:ascii="Times New Roman" w:eastAsia="Times New Roman" w:hAnsi="Times New Roman" w:cs="Times New Roman"/>
                      <w:sz w:val="24"/>
                      <w:szCs w:val="24"/>
                    </w:rPr>
                    <w:t>шт</w:t>
                  </w:r>
                  <w:proofErr w:type="spellEnd"/>
                  <w:r w:rsidRPr="0015602D">
                    <w:rPr>
                      <w:rFonts w:ascii="Times New Roman" w:eastAsia="Times New Roman" w:hAnsi="Times New Roman" w:cs="Times New Roman"/>
                      <w:sz w:val="24"/>
                      <w:szCs w:val="24"/>
                    </w:rPr>
                    <w:t>, разъем COM(RS232).</w:t>
                  </w:r>
                </w:p>
              </w:tc>
            </w:tr>
            <w:tr w:rsidR="00385CAA" w:rsidRPr="0015602D" w14:paraId="0982518B" w14:textId="77777777" w:rsidTr="001B255B">
              <w:tc>
                <w:tcPr>
                  <w:tcW w:w="4277" w:type="dxa"/>
                  <w:gridSpan w:val="3"/>
                  <w:hideMark/>
                </w:tcPr>
                <w:p w14:paraId="37200145" w14:textId="77777777" w:rsidR="00385CAA" w:rsidRPr="0015602D" w:rsidRDefault="00385CAA" w:rsidP="001B255B">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Комплектация:</w:t>
                  </w:r>
                </w:p>
              </w:tc>
              <w:tc>
                <w:tcPr>
                  <w:tcW w:w="5527" w:type="dxa"/>
                  <w:hideMark/>
                </w:tcPr>
                <w:p w14:paraId="61DD7DCB" w14:textId="77777777" w:rsidR="00385CAA" w:rsidRPr="0015602D" w:rsidRDefault="00385CAA" w:rsidP="001B255B">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Документация</w:t>
                  </w:r>
                </w:p>
                <w:p w14:paraId="092FCAC3" w14:textId="77777777" w:rsidR="00385CAA" w:rsidRPr="0015602D" w:rsidRDefault="00385CAA" w:rsidP="001B255B">
                  <w:pPr>
                    <w:tabs>
                      <w:tab w:val="left" w:pos="459"/>
                    </w:tabs>
                    <w:spacing w:after="0" w:line="276" w:lineRule="auto"/>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Клавиатура и мышь в комплекте: проводная клавиатура, проводная мышь.</w:t>
                  </w:r>
                </w:p>
              </w:tc>
            </w:tr>
            <w:tr w:rsidR="00385CAA" w:rsidRPr="0015602D" w14:paraId="0A38A0C6" w14:textId="77777777" w:rsidTr="001B255B">
              <w:tc>
                <w:tcPr>
                  <w:tcW w:w="9804" w:type="dxa"/>
                  <w:gridSpan w:val="4"/>
                  <w:hideMark/>
                </w:tcPr>
                <w:p w14:paraId="677EE589" w14:textId="77777777" w:rsidR="00385CAA" w:rsidRPr="0015602D" w:rsidRDefault="00385CAA" w:rsidP="001B255B">
                  <w:pPr>
                    <w:spacing w:after="0" w:line="276" w:lineRule="auto"/>
                    <w:ind w:firstLine="492"/>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 xml:space="preserve">Монитор: </w:t>
                  </w:r>
                  <w:r w:rsidRPr="0015602D">
                    <w:rPr>
                      <w:rFonts w:ascii="Times New Roman" w:eastAsia="Times New Roman" w:hAnsi="Times New Roman" w:cs="Times New Roman"/>
                      <w:bCs/>
                      <w:sz w:val="24"/>
                      <w:szCs w:val="24"/>
                    </w:rPr>
                    <w:t>(должен быть включен в Единый реестр российской радиоэлектронной продукции)</w:t>
                  </w:r>
                </w:p>
              </w:tc>
            </w:tr>
            <w:tr w:rsidR="00385CAA" w:rsidRPr="0015602D" w14:paraId="51BD2EF8" w14:textId="77777777" w:rsidTr="001B255B">
              <w:tc>
                <w:tcPr>
                  <w:tcW w:w="4277" w:type="dxa"/>
                  <w:gridSpan w:val="3"/>
                  <w:hideMark/>
                </w:tcPr>
                <w:p w14:paraId="397C83E7" w14:textId="77777777" w:rsidR="00385CAA" w:rsidRPr="0015602D" w:rsidRDefault="00385CAA" w:rsidP="001B255B">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Диагональ:</w:t>
                  </w:r>
                </w:p>
              </w:tc>
              <w:tc>
                <w:tcPr>
                  <w:tcW w:w="5527" w:type="dxa"/>
                  <w:hideMark/>
                </w:tcPr>
                <w:p w14:paraId="78DD02B1" w14:textId="77777777" w:rsidR="00385CAA" w:rsidRPr="0015602D" w:rsidRDefault="00385CAA" w:rsidP="001B255B">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Не менее 23</w:t>
                  </w:r>
                </w:p>
              </w:tc>
            </w:tr>
            <w:tr w:rsidR="00385CAA" w:rsidRPr="0015602D" w14:paraId="6A1C6090" w14:textId="77777777" w:rsidTr="001B255B">
              <w:tc>
                <w:tcPr>
                  <w:tcW w:w="4277" w:type="dxa"/>
                  <w:gridSpan w:val="3"/>
                  <w:hideMark/>
                </w:tcPr>
                <w:p w14:paraId="61BFC4DF" w14:textId="77777777" w:rsidR="00385CAA" w:rsidRPr="0015602D" w:rsidRDefault="00385CAA" w:rsidP="001B255B">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Частота обновления экран:</w:t>
                  </w:r>
                </w:p>
              </w:tc>
              <w:tc>
                <w:tcPr>
                  <w:tcW w:w="5527" w:type="dxa"/>
                  <w:hideMark/>
                </w:tcPr>
                <w:p w14:paraId="14F0849E" w14:textId="77777777" w:rsidR="00385CAA" w:rsidRPr="0015602D" w:rsidRDefault="00385CAA" w:rsidP="001B255B">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Не менее 75 Гц</w:t>
                  </w:r>
                </w:p>
              </w:tc>
            </w:tr>
            <w:tr w:rsidR="00385CAA" w:rsidRPr="0015602D" w14:paraId="022AC39C" w14:textId="77777777" w:rsidTr="001B255B">
              <w:tc>
                <w:tcPr>
                  <w:tcW w:w="4277" w:type="dxa"/>
                  <w:gridSpan w:val="3"/>
                  <w:hideMark/>
                </w:tcPr>
                <w:p w14:paraId="5DB152DF" w14:textId="77777777" w:rsidR="00385CAA" w:rsidRPr="0015602D" w:rsidRDefault="00385CAA" w:rsidP="001B255B">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Разрешение экрана:</w:t>
                  </w:r>
                </w:p>
              </w:tc>
              <w:tc>
                <w:tcPr>
                  <w:tcW w:w="5527" w:type="dxa"/>
                  <w:hideMark/>
                </w:tcPr>
                <w:p w14:paraId="76C517B0" w14:textId="77777777" w:rsidR="00385CAA" w:rsidRPr="0015602D" w:rsidRDefault="00385CAA" w:rsidP="001B255B">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Не менее 1920х1080</w:t>
                  </w:r>
                </w:p>
              </w:tc>
            </w:tr>
            <w:tr w:rsidR="00385CAA" w:rsidRPr="0015602D" w14:paraId="26928139" w14:textId="77777777" w:rsidTr="001B255B">
              <w:tc>
                <w:tcPr>
                  <w:tcW w:w="4277" w:type="dxa"/>
                  <w:gridSpan w:val="3"/>
                  <w:hideMark/>
                </w:tcPr>
                <w:p w14:paraId="3D9EF723" w14:textId="77777777" w:rsidR="00385CAA" w:rsidRPr="0015602D" w:rsidRDefault="00385CAA" w:rsidP="001B255B">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Тип матрицы:</w:t>
                  </w:r>
                </w:p>
              </w:tc>
              <w:tc>
                <w:tcPr>
                  <w:tcW w:w="5527" w:type="dxa"/>
                  <w:hideMark/>
                </w:tcPr>
                <w:p w14:paraId="167BCDCA" w14:textId="77777777" w:rsidR="00385CAA" w:rsidRPr="0015602D" w:rsidRDefault="00385CAA" w:rsidP="001B255B">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IPS/VA или эквивалент</w:t>
                  </w:r>
                </w:p>
              </w:tc>
            </w:tr>
            <w:tr w:rsidR="00385CAA" w:rsidRPr="0015602D" w14:paraId="4C6D8E77" w14:textId="77777777" w:rsidTr="001B255B">
              <w:tc>
                <w:tcPr>
                  <w:tcW w:w="4277" w:type="dxa"/>
                  <w:gridSpan w:val="3"/>
                  <w:hideMark/>
                </w:tcPr>
                <w:p w14:paraId="5D741C15" w14:textId="77777777" w:rsidR="00385CAA" w:rsidRPr="0015602D" w:rsidRDefault="00385CAA" w:rsidP="001B255B">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Яркость:</w:t>
                  </w:r>
                </w:p>
              </w:tc>
              <w:tc>
                <w:tcPr>
                  <w:tcW w:w="5527" w:type="dxa"/>
                  <w:hideMark/>
                </w:tcPr>
                <w:p w14:paraId="4A662A32" w14:textId="77777777" w:rsidR="00385CAA" w:rsidRPr="0015602D" w:rsidRDefault="00385CAA" w:rsidP="001B255B">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Не менее 250кд/м</w:t>
                  </w:r>
                  <w:r w:rsidRPr="0015602D">
                    <w:rPr>
                      <w:rFonts w:ascii="Times New Roman" w:eastAsia="Calibri" w:hAnsi="Times New Roman" w:cs="Times New Roman"/>
                      <w:sz w:val="24"/>
                      <w:szCs w:val="24"/>
                      <w:vertAlign w:val="superscript"/>
                      <w:lang w:val="x-none"/>
                    </w:rPr>
                    <w:t>2</w:t>
                  </w:r>
                </w:p>
              </w:tc>
            </w:tr>
            <w:tr w:rsidR="00385CAA" w:rsidRPr="0015602D" w14:paraId="738CC664" w14:textId="77777777" w:rsidTr="001B255B">
              <w:tc>
                <w:tcPr>
                  <w:tcW w:w="4277" w:type="dxa"/>
                  <w:gridSpan w:val="3"/>
                  <w:hideMark/>
                </w:tcPr>
                <w:p w14:paraId="21FF3DF4" w14:textId="77777777" w:rsidR="00385CAA" w:rsidRPr="0015602D" w:rsidRDefault="00385CAA" w:rsidP="001B255B">
                  <w:pPr>
                    <w:spacing w:after="0" w:line="276" w:lineRule="auto"/>
                    <w:ind w:firstLine="462"/>
                    <w:jc w:val="both"/>
                    <w:rPr>
                      <w:rFonts w:ascii="Times New Roman" w:eastAsia="Times New Roman" w:hAnsi="Times New Roman" w:cs="Times New Roman"/>
                      <w:sz w:val="24"/>
                      <w:szCs w:val="24"/>
                    </w:rPr>
                  </w:pPr>
                  <w:r w:rsidRPr="0015602D">
                    <w:rPr>
                      <w:rFonts w:ascii="Times New Roman" w:eastAsia="Times New Roman" w:hAnsi="Times New Roman" w:cs="Times New Roman"/>
                      <w:sz w:val="24"/>
                      <w:szCs w:val="24"/>
                    </w:rPr>
                    <w:t>Контрастность:</w:t>
                  </w:r>
                </w:p>
              </w:tc>
              <w:tc>
                <w:tcPr>
                  <w:tcW w:w="5527" w:type="dxa"/>
                  <w:hideMark/>
                </w:tcPr>
                <w:p w14:paraId="57F8817F" w14:textId="77777777" w:rsidR="00385CAA" w:rsidRPr="0015602D" w:rsidRDefault="00385CAA" w:rsidP="001B255B">
                  <w:pPr>
                    <w:tabs>
                      <w:tab w:val="left" w:pos="459"/>
                    </w:tabs>
                    <w:spacing w:after="0" w:line="276" w:lineRule="auto"/>
                    <w:contextualSpacing/>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Не менее 1000:1</w:t>
                  </w:r>
                </w:p>
              </w:tc>
            </w:tr>
          </w:tbl>
          <w:p w14:paraId="7AA3E1B0" w14:textId="77777777" w:rsidR="00385CAA" w:rsidRPr="0015602D" w:rsidRDefault="00385CAA" w:rsidP="001B255B">
            <w:pPr>
              <w:tabs>
                <w:tab w:val="left" w:pos="1129"/>
              </w:tabs>
              <w:spacing w:after="0" w:line="254" w:lineRule="auto"/>
              <w:ind w:firstLine="470"/>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 xml:space="preserve">Гарантийный срок эксплуатации: </w:t>
            </w:r>
          </w:p>
          <w:p w14:paraId="7C160469" w14:textId="77777777" w:rsidR="00385CAA" w:rsidRPr="0015602D" w:rsidRDefault="00385CAA" w:rsidP="001B255B">
            <w:pPr>
              <w:tabs>
                <w:tab w:val="left" w:pos="1701"/>
              </w:tabs>
              <w:spacing w:after="0" w:line="254" w:lineRule="auto"/>
              <w:ind w:firstLine="470"/>
              <w:jc w:val="both"/>
              <w:rPr>
                <w:rFonts w:ascii="Times New Roman" w:eastAsia="Times New Roman" w:hAnsi="Times New Roman" w:cs="Times New Roman"/>
                <w:b/>
                <w:sz w:val="24"/>
                <w:szCs w:val="24"/>
              </w:rPr>
            </w:pPr>
            <w:r w:rsidRPr="0015602D">
              <w:rPr>
                <w:rFonts w:ascii="Times New Roman" w:eastAsia="Times New Roman" w:hAnsi="Times New Roman" w:cs="Times New Roman"/>
                <w:sz w:val="24"/>
                <w:szCs w:val="24"/>
              </w:rPr>
              <w:t>Гарантийный срок эксплуатации должен составлять не менее 12 месяцев с момента исполнения обязательств по поставке, выполнения монтажных и пуско-наладочных работ, ввода товара в эксплуатацию, инструктажа персонала покупателя о порядке эксплуатации.</w:t>
            </w:r>
          </w:p>
          <w:p w14:paraId="73B42A80" w14:textId="77777777" w:rsidR="00385CAA" w:rsidRPr="0015602D" w:rsidRDefault="00385CAA" w:rsidP="001B255B">
            <w:pPr>
              <w:tabs>
                <w:tab w:val="left" w:pos="1129"/>
              </w:tabs>
              <w:spacing w:after="0" w:line="254" w:lineRule="auto"/>
              <w:ind w:firstLine="470"/>
              <w:jc w:val="both"/>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Поставщик должен обеспечить проведение следующих работ по монтажу АРМ Кассира:</w:t>
            </w:r>
          </w:p>
          <w:p w14:paraId="61CF622A" w14:textId="77777777" w:rsidR="00385CAA" w:rsidRPr="0015602D" w:rsidRDefault="00385CAA" w:rsidP="001B255B">
            <w:pPr>
              <w:numPr>
                <w:ilvl w:val="0"/>
                <w:numId w:val="15"/>
              </w:numPr>
              <w:spacing w:after="0" w:line="254" w:lineRule="auto"/>
              <w:ind w:left="36" w:firstLine="470"/>
              <w:jc w:val="both"/>
              <w:rPr>
                <w:rFonts w:ascii="Times New Roman" w:eastAsia="Calibri" w:hAnsi="Times New Roman" w:cs="Times New Roman"/>
                <w:b/>
                <w:sz w:val="24"/>
                <w:szCs w:val="24"/>
                <w:lang w:val="x-none"/>
              </w:rPr>
            </w:pPr>
            <w:r w:rsidRPr="0015602D">
              <w:rPr>
                <w:rFonts w:ascii="Times New Roman" w:eastAsia="Calibri" w:hAnsi="Times New Roman" w:cs="Times New Roman"/>
                <w:sz w:val="24"/>
                <w:szCs w:val="24"/>
                <w:lang w:val="x-none"/>
              </w:rPr>
              <w:t>распаковка всего периферийного оборудования;</w:t>
            </w:r>
          </w:p>
          <w:p w14:paraId="6BF5D439"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сборка всего периферийного оборудования в единый комплект;</w:t>
            </w:r>
          </w:p>
          <w:p w14:paraId="50DB8F49"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подключение оборудования к сети электропитания;</w:t>
            </w:r>
          </w:p>
          <w:p w14:paraId="1214B1AC"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настройку периферийного оборудования;</w:t>
            </w:r>
          </w:p>
          <w:p w14:paraId="3EF0D845"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настройку конфигурационного файла программного обеспечения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«АРМ кассира»;</w:t>
            </w:r>
          </w:p>
          <w:p w14:paraId="38A59F2A"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настройку, при необходимости, работы программного обеспечения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«АРМ кассира» с банковским оборудованием, при условии совместимости;</w:t>
            </w:r>
          </w:p>
          <w:p w14:paraId="44D7EEC4"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подключение к сети передачи данных;</w:t>
            </w:r>
          </w:p>
          <w:p w14:paraId="2AEFAD3F"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настройку сетевого оборудования (при наличии);</w:t>
            </w:r>
          </w:p>
          <w:p w14:paraId="47D60DC6"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установку программного обеспечения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(предоставляемое Заказчиком);</w:t>
            </w:r>
          </w:p>
          <w:p w14:paraId="79DB2E22"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настройку, при необходимости, антивирусного программного обеспечения (предоставляемое Заказчиком);</w:t>
            </w:r>
          </w:p>
          <w:p w14:paraId="6885B9F2"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первоначальный запуск АРМ кассира;</w:t>
            </w:r>
          </w:p>
          <w:p w14:paraId="6D3B72D2"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xml:space="preserve">/ АСУ ППК НП </w:t>
            </w:r>
            <w:r w:rsidRPr="0015602D">
              <w:rPr>
                <w:rFonts w:ascii="Times New Roman" w:eastAsia="Calibri" w:hAnsi="Times New Roman" w:cs="Times New Roman"/>
                <w:sz w:val="24"/>
                <w:szCs w:val="24"/>
                <w:lang w:val="x-none"/>
              </w:rPr>
              <w:t xml:space="preserve"> нормативно-справочной информация (НСИ);</w:t>
            </w:r>
          </w:p>
          <w:p w14:paraId="1CB0D070"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станций и первичных участков;</w:t>
            </w:r>
          </w:p>
          <w:p w14:paraId="46390CC3"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регионов;</w:t>
            </w:r>
          </w:p>
          <w:p w14:paraId="15AB77E6"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пригородных поездов;</w:t>
            </w:r>
          </w:p>
          <w:p w14:paraId="6E236AF9"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маршрутов движения поездов;</w:t>
            </w:r>
          </w:p>
          <w:p w14:paraId="5FCBCA0A"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региональных, федеральных и прочих льгот;</w:t>
            </w:r>
          </w:p>
          <w:p w14:paraId="2812DDF1"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уникальными номерами билетных кассиров;</w:t>
            </w:r>
          </w:p>
          <w:p w14:paraId="76D92723"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тарифов;</w:t>
            </w:r>
          </w:p>
          <w:p w14:paraId="03BF5996"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загрузку с сервера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базы данных ПФР;</w:t>
            </w:r>
          </w:p>
          <w:p w14:paraId="5EDC8A4F"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установку сертификатов безопасности на все АРМ кассира;</w:t>
            </w:r>
          </w:p>
          <w:p w14:paraId="4DB2E917"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настройку библиотеки программного обеспечения АСУ ППК ММА </w:t>
            </w:r>
            <w:r w:rsidRPr="0015602D">
              <w:rPr>
                <w:rFonts w:ascii="Times New Roman" w:eastAsia="Calibri" w:hAnsi="Times New Roman" w:cs="Times New Roman"/>
                <w:bCs/>
                <w:sz w:val="24"/>
                <w:szCs w:val="24"/>
                <w:lang w:val="x-none"/>
              </w:rPr>
              <w:t>/ АСУ ППК НП</w:t>
            </w:r>
            <w:r w:rsidRPr="0015602D">
              <w:rPr>
                <w:rFonts w:ascii="Times New Roman" w:eastAsia="Calibri" w:hAnsi="Times New Roman" w:cs="Times New Roman"/>
                <w:sz w:val="24"/>
                <w:szCs w:val="24"/>
                <w:lang w:val="x-none"/>
              </w:rPr>
              <w:t xml:space="preserve"> для выполнения следующих функций:</w:t>
            </w:r>
          </w:p>
          <w:p w14:paraId="63A502E0" w14:textId="77777777" w:rsidR="00385CAA" w:rsidRPr="0015602D" w:rsidRDefault="00385CAA" w:rsidP="001B255B">
            <w:pPr>
              <w:numPr>
                <w:ilvl w:val="0"/>
                <w:numId w:val="16"/>
              </w:numPr>
              <w:spacing w:after="0" w:line="254" w:lineRule="auto"/>
              <w:ind w:left="36" w:firstLine="470"/>
              <w:jc w:val="both"/>
              <w:rPr>
                <w:rFonts w:ascii="Times New Roman" w:eastAsia="Times New Roman" w:hAnsi="Times New Roman" w:cs="Times New Roman"/>
                <w:sz w:val="24"/>
                <w:szCs w:val="24"/>
                <w:lang w:val="x-none"/>
              </w:rPr>
            </w:pPr>
            <w:r w:rsidRPr="0015602D">
              <w:rPr>
                <w:rFonts w:ascii="Times New Roman" w:eastAsia="Calibri" w:hAnsi="Times New Roman" w:cs="Times New Roman"/>
                <w:sz w:val="24"/>
                <w:szCs w:val="24"/>
                <w:lang w:val="x-none"/>
              </w:rPr>
              <w:t>вызов функции проверки сертификата карты и функции проверки сертификата абонемента из библиотеки;</w:t>
            </w:r>
          </w:p>
          <w:p w14:paraId="4C6C3E51"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выполнение проверки наличия карты на ридере;</w:t>
            </w:r>
          </w:p>
          <w:p w14:paraId="6F9F7553"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чтение данных с карты: управляющего сектора, секторов с сертификатом абонемента, управляющего блока абонементов, секторов с данными абонементов;</w:t>
            </w:r>
          </w:p>
          <w:p w14:paraId="5364F16E"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поиск действующего на заданном маршруте абонемента среди не менее 4-х возможных на карте;</w:t>
            </w:r>
          </w:p>
          <w:p w14:paraId="628EE199"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проверка на наличие карты в черном списке;</w:t>
            </w:r>
          </w:p>
          <w:p w14:paraId="1E71A637"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запись ключей безопасности на SAM-модули (</w:t>
            </w:r>
            <w:proofErr w:type="spellStart"/>
            <w:r w:rsidRPr="0015602D">
              <w:rPr>
                <w:rFonts w:ascii="Times New Roman" w:eastAsia="Calibri" w:hAnsi="Times New Roman" w:cs="Times New Roman"/>
                <w:sz w:val="24"/>
                <w:szCs w:val="24"/>
                <w:lang w:val="x-none"/>
              </w:rPr>
              <w:t>SecureAccessModule</w:t>
            </w:r>
            <w:proofErr w:type="spellEnd"/>
            <w:r w:rsidRPr="0015602D">
              <w:rPr>
                <w:rFonts w:ascii="Times New Roman" w:eastAsia="Calibri" w:hAnsi="Times New Roman" w:cs="Times New Roman"/>
                <w:sz w:val="24"/>
                <w:szCs w:val="24"/>
                <w:lang w:val="x-none"/>
              </w:rPr>
              <w:t xml:space="preserve"> NXP не менее AV2 Т1) для устройств продажи и устройств контроля к работе с бесконтактными смарт картами (SAM-модули </w:t>
            </w:r>
            <w:proofErr w:type="spellStart"/>
            <w:r w:rsidRPr="0015602D">
              <w:rPr>
                <w:rFonts w:ascii="Times New Roman" w:eastAsia="Calibri" w:hAnsi="Times New Roman" w:cs="Times New Roman"/>
                <w:sz w:val="24"/>
                <w:szCs w:val="24"/>
                <w:lang w:val="x-none"/>
              </w:rPr>
              <w:t>SecureAccessModule</w:t>
            </w:r>
            <w:proofErr w:type="spellEnd"/>
            <w:r w:rsidRPr="0015602D">
              <w:rPr>
                <w:rFonts w:ascii="Times New Roman" w:eastAsia="Calibri" w:hAnsi="Times New Roman" w:cs="Times New Roman"/>
                <w:sz w:val="24"/>
                <w:szCs w:val="24"/>
                <w:lang w:val="x-none"/>
              </w:rPr>
              <w:t xml:space="preserve"> NXP не менее AV2 Т1 поставляются Заказчиком);</w:t>
            </w:r>
          </w:p>
          <w:p w14:paraId="09025A95" w14:textId="77777777" w:rsidR="00385CAA" w:rsidRPr="0015602D" w:rsidRDefault="00385CAA" w:rsidP="001B255B">
            <w:pPr>
              <w:numPr>
                <w:ilvl w:val="0"/>
                <w:numId w:val="16"/>
              </w:numPr>
              <w:spacing w:after="0" w:line="254" w:lineRule="auto"/>
              <w:ind w:left="36" w:firstLine="470"/>
              <w:jc w:val="both"/>
              <w:rPr>
                <w:rFonts w:ascii="Times New Roman" w:eastAsia="Times New Roman" w:hAnsi="Times New Roman" w:cs="Times New Roman"/>
                <w:sz w:val="24"/>
                <w:szCs w:val="24"/>
                <w:lang w:val="x-none"/>
              </w:rPr>
            </w:pPr>
            <w:r w:rsidRPr="0015602D">
              <w:rPr>
                <w:rFonts w:ascii="Times New Roman" w:eastAsia="Calibri" w:hAnsi="Times New Roman" w:cs="Times New Roman"/>
                <w:sz w:val="24"/>
                <w:szCs w:val="24"/>
                <w:lang w:val="x-none"/>
              </w:rPr>
              <w:t>установку SAM-модулей в корпус считывателя бесконтактных карт;</w:t>
            </w:r>
          </w:p>
          <w:p w14:paraId="3A59CE5C"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настройку системы защиты от несанкционированного использования конечных устройств и печати проездных документов;</w:t>
            </w:r>
          </w:p>
          <w:p w14:paraId="224E7D29"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настройку системы формирования защищенных штрих кодов на бумажных проездных документах;</w:t>
            </w:r>
          </w:p>
          <w:p w14:paraId="38244A4A" w14:textId="77777777" w:rsidR="00385CAA" w:rsidRPr="0015602D" w:rsidRDefault="00385CAA" w:rsidP="001B255B">
            <w:pPr>
              <w:numPr>
                <w:ilvl w:val="0"/>
                <w:numId w:val="16"/>
              </w:numPr>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инструктаж персонала </w:t>
            </w:r>
            <w:r w:rsidRPr="0015602D">
              <w:rPr>
                <w:rFonts w:ascii="Times New Roman" w:eastAsia="Calibri" w:hAnsi="Times New Roman" w:cs="Times New Roman"/>
                <w:sz w:val="24"/>
                <w:szCs w:val="24"/>
              </w:rPr>
              <w:t xml:space="preserve">покупателя </w:t>
            </w:r>
            <w:r w:rsidRPr="0015602D">
              <w:rPr>
                <w:rFonts w:ascii="Times New Roman" w:eastAsia="Calibri" w:hAnsi="Times New Roman" w:cs="Times New Roman"/>
                <w:sz w:val="24"/>
                <w:szCs w:val="24"/>
                <w:lang w:val="x-none"/>
              </w:rPr>
              <w:t>о порядке эксплуатации товара.</w:t>
            </w:r>
          </w:p>
          <w:p w14:paraId="6342BBCB" w14:textId="77777777" w:rsidR="00385CAA" w:rsidRPr="0015602D" w:rsidRDefault="00385CAA" w:rsidP="001B255B">
            <w:pPr>
              <w:tabs>
                <w:tab w:val="left" w:pos="1129"/>
              </w:tabs>
              <w:spacing w:after="0" w:line="254" w:lineRule="auto"/>
              <w:ind w:firstLine="470"/>
              <w:jc w:val="both"/>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Должна быть проведена постановка фискального регистратора на налоговый учет включая:</w:t>
            </w:r>
          </w:p>
          <w:p w14:paraId="122B3C75"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Настройка </w:t>
            </w:r>
            <w:r w:rsidRPr="0015602D">
              <w:rPr>
                <w:rFonts w:ascii="Times New Roman" w:eastAsia="Calibri" w:hAnsi="Times New Roman" w:cs="Times New Roman"/>
                <w:sz w:val="24"/>
                <w:szCs w:val="24"/>
              </w:rPr>
              <w:t xml:space="preserve">фискального регистратора </w:t>
            </w:r>
            <w:r w:rsidRPr="0015602D">
              <w:rPr>
                <w:rFonts w:ascii="Times New Roman" w:eastAsia="Calibri" w:hAnsi="Times New Roman" w:cs="Times New Roman"/>
                <w:sz w:val="24"/>
                <w:szCs w:val="24"/>
                <w:lang w:val="x-none"/>
              </w:rPr>
              <w:t>в части печати чеков;</w:t>
            </w:r>
          </w:p>
          <w:p w14:paraId="1FBB0296"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Ввод первичных настроек; </w:t>
            </w:r>
          </w:p>
          <w:p w14:paraId="645F032A"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Активация ФН;</w:t>
            </w:r>
          </w:p>
          <w:p w14:paraId="2C0957D2"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Настройка </w:t>
            </w:r>
            <w:r w:rsidRPr="0015602D">
              <w:rPr>
                <w:rFonts w:ascii="Times New Roman" w:eastAsia="Calibri" w:hAnsi="Times New Roman" w:cs="Times New Roman"/>
                <w:sz w:val="24"/>
                <w:szCs w:val="24"/>
              </w:rPr>
              <w:t xml:space="preserve">фискального регистратора </w:t>
            </w:r>
            <w:r w:rsidRPr="0015602D">
              <w:rPr>
                <w:rFonts w:ascii="Times New Roman" w:eastAsia="Calibri" w:hAnsi="Times New Roman" w:cs="Times New Roman"/>
                <w:sz w:val="24"/>
                <w:szCs w:val="24"/>
                <w:lang w:val="x-none"/>
              </w:rPr>
              <w:t>в части отправки чеков в ОФД;</w:t>
            </w:r>
          </w:p>
          <w:p w14:paraId="7D7AECE6"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Отправка чека активации ФН в ОФД;</w:t>
            </w:r>
          </w:p>
          <w:p w14:paraId="6FDF3D0C"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Опробование </w:t>
            </w:r>
            <w:r w:rsidRPr="0015602D">
              <w:rPr>
                <w:rFonts w:ascii="Times New Roman" w:eastAsia="Calibri" w:hAnsi="Times New Roman" w:cs="Times New Roman"/>
                <w:sz w:val="24"/>
                <w:szCs w:val="24"/>
              </w:rPr>
              <w:t xml:space="preserve">фискального регистратора </w:t>
            </w:r>
            <w:r w:rsidRPr="0015602D">
              <w:rPr>
                <w:rFonts w:ascii="Times New Roman" w:eastAsia="Calibri" w:hAnsi="Times New Roman" w:cs="Times New Roman"/>
                <w:sz w:val="24"/>
                <w:szCs w:val="24"/>
                <w:lang w:val="x-none"/>
              </w:rPr>
              <w:t>в работе;</w:t>
            </w:r>
          </w:p>
          <w:p w14:paraId="6235DB2F"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Размещение информации о </w:t>
            </w:r>
            <w:r w:rsidRPr="0015602D">
              <w:rPr>
                <w:rFonts w:ascii="Times New Roman" w:eastAsia="Calibri" w:hAnsi="Times New Roman" w:cs="Times New Roman"/>
                <w:sz w:val="24"/>
                <w:szCs w:val="24"/>
              </w:rPr>
              <w:t>фискальном регистраторе</w:t>
            </w:r>
            <w:r w:rsidRPr="0015602D">
              <w:rPr>
                <w:rFonts w:ascii="Times New Roman" w:eastAsia="Calibri" w:hAnsi="Times New Roman" w:cs="Times New Roman"/>
                <w:sz w:val="24"/>
                <w:szCs w:val="24"/>
                <w:lang w:val="x-none"/>
              </w:rPr>
              <w:t>, введенн</w:t>
            </w:r>
            <w:r w:rsidRPr="0015602D">
              <w:rPr>
                <w:rFonts w:ascii="Times New Roman" w:eastAsia="Calibri" w:hAnsi="Times New Roman" w:cs="Times New Roman"/>
                <w:sz w:val="24"/>
                <w:szCs w:val="24"/>
              </w:rPr>
              <w:t>ом</w:t>
            </w:r>
            <w:r w:rsidRPr="0015602D">
              <w:rPr>
                <w:rFonts w:ascii="Times New Roman" w:eastAsia="Calibri" w:hAnsi="Times New Roman" w:cs="Times New Roman"/>
                <w:sz w:val="24"/>
                <w:szCs w:val="24"/>
                <w:lang w:val="x-none"/>
              </w:rPr>
              <w:t xml:space="preserve"> в эксплуатацию, в личном кабинете на официальном сайте Изготовителя </w:t>
            </w:r>
            <w:r w:rsidRPr="0015602D">
              <w:rPr>
                <w:rFonts w:ascii="Times New Roman" w:eastAsia="Calibri" w:hAnsi="Times New Roman" w:cs="Times New Roman"/>
                <w:sz w:val="24"/>
                <w:szCs w:val="24"/>
              </w:rPr>
              <w:t xml:space="preserve">фискального регистратора </w:t>
            </w:r>
            <w:r w:rsidRPr="0015602D">
              <w:rPr>
                <w:rFonts w:ascii="Times New Roman" w:eastAsia="Calibri" w:hAnsi="Times New Roman" w:cs="Times New Roman"/>
                <w:sz w:val="24"/>
                <w:szCs w:val="24"/>
                <w:lang w:val="x-none"/>
              </w:rPr>
              <w:t xml:space="preserve">в течение 5 дней со дня ввода </w:t>
            </w:r>
            <w:r w:rsidRPr="0015602D">
              <w:rPr>
                <w:rFonts w:ascii="Times New Roman" w:eastAsia="Calibri" w:hAnsi="Times New Roman" w:cs="Times New Roman"/>
                <w:sz w:val="24"/>
                <w:szCs w:val="24"/>
              </w:rPr>
              <w:t xml:space="preserve">фискального регистратора </w:t>
            </w:r>
            <w:r w:rsidRPr="0015602D">
              <w:rPr>
                <w:rFonts w:ascii="Times New Roman" w:eastAsia="Calibri" w:hAnsi="Times New Roman" w:cs="Times New Roman"/>
                <w:sz w:val="24"/>
                <w:szCs w:val="24"/>
                <w:lang w:val="x-none"/>
              </w:rPr>
              <w:t xml:space="preserve">в эксплуатацию. В случае отсутствия этой информации Изготовитель </w:t>
            </w:r>
            <w:r w:rsidRPr="0015602D">
              <w:rPr>
                <w:rFonts w:ascii="Times New Roman" w:eastAsia="Calibri" w:hAnsi="Times New Roman" w:cs="Times New Roman"/>
                <w:sz w:val="24"/>
                <w:szCs w:val="24"/>
              </w:rPr>
              <w:t xml:space="preserve">фискального регистратора </w:t>
            </w:r>
            <w:r w:rsidRPr="0015602D">
              <w:rPr>
                <w:rFonts w:ascii="Times New Roman" w:eastAsia="Calibri" w:hAnsi="Times New Roman" w:cs="Times New Roman"/>
                <w:sz w:val="24"/>
                <w:szCs w:val="24"/>
                <w:lang w:val="x-none"/>
              </w:rPr>
              <w:t>вправе отказать в исполнении гарантийных обязательств по эт</w:t>
            </w:r>
            <w:r w:rsidRPr="0015602D">
              <w:rPr>
                <w:rFonts w:ascii="Times New Roman" w:eastAsia="Calibri" w:hAnsi="Times New Roman" w:cs="Times New Roman"/>
                <w:sz w:val="24"/>
                <w:szCs w:val="24"/>
              </w:rPr>
              <w:t>ому фискальному регистратору</w:t>
            </w:r>
            <w:r w:rsidRPr="0015602D">
              <w:rPr>
                <w:rFonts w:ascii="Times New Roman" w:eastAsia="Calibri" w:hAnsi="Times New Roman" w:cs="Times New Roman"/>
                <w:sz w:val="24"/>
                <w:szCs w:val="24"/>
                <w:lang w:val="x-none"/>
              </w:rPr>
              <w:t>;</w:t>
            </w:r>
          </w:p>
          <w:p w14:paraId="47269495"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Получение данных из Архива ФН:</w:t>
            </w:r>
          </w:p>
          <w:p w14:paraId="2E1EF14C"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Поиск фискального документа по номеру (при необходимости).</w:t>
            </w:r>
          </w:p>
          <w:p w14:paraId="741BA9ED"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Запрос квитанции о получении фискального документа фискальных данных в ОФД по номеру документа (при необходимости).</w:t>
            </w:r>
          </w:p>
          <w:p w14:paraId="6452E793"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Запрос количества ФД, на которых нет квитанции (при необходимости).</w:t>
            </w:r>
          </w:p>
          <w:p w14:paraId="5B8AE39E"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Запрос итогов </w:t>
            </w:r>
            <w:proofErr w:type="spellStart"/>
            <w:r w:rsidRPr="0015602D">
              <w:rPr>
                <w:rFonts w:ascii="Times New Roman" w:eastAsia="Calibri" w:hAnsi="Times New Roman" w:cs="Times New Roman"/>
                <w:sz w:val="24"/>
                <w:szCs w:val="24"/>
                <w:lang w:val="x-none"/>
              </w:rPr>
              <w:t>фискализации</w:t>
            </w:r>
            <w:proofErr w:type="spellEnd"/>
            <w:r w:rsidRPr="0015602D">
              <w:rPr>
                <w:rFonts w:ascii="Times New Roman" w:eastAsia="Calibri" w:hAnsi="Times New Roman" w:cs="Times New Roman"/>
                <w:sz w:val="24"/>
                <w:szCs w:val="24"/>
                <w:lang w:val="x-none"/>
              </w:rPr>
              <w:t xml:space="preserve"> ФН (при необходимости).</w:t>
            </w:r>
          </w:p>
          <w:p w14:paraId="7A4B0FD8"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Запрос параметра </w:t>
            </w:r>
            <w:proofErr w:type="spellStart"/>
            <w:r w:rsidRPr="0015602D">
              <w:rPr>
                <w:rFonts w:ascii="Times New Roman" w:eastAsia="Calibri" w:hAnsi="Times New Roman" w:cs="Times New Roman"/>
                <w:sz w:val="24"/>
                <w:szCs w:val="24"/>
                <w:lang w:val="x-none"/>
              </w:rPr>
              <w:t>фискализации</w:t>
            </w:r>
            <w:proofErr w:type="spellEnd"/>
            <w:r w:rsidRPr="0015602D">
              <w:rPr>
                <w:rFonts w:ascii="Times New Roman" w:eastAsia="Calibri" w:hAnsi="Times New Roman" w:cs="Times New Roman"/>
                <w:sz w:val="24"/>
                <w:szCs w:val="24"/>
                <w:lang w:val="x-none"/>
              </w:rPr>
              <w:t xml:space="preserve"> ФН (при необходимости).</w:t>
            </w:r>
          </w:p>
          <w:p w14:paraId="2CABBD71"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Получение фискальных данных, при выдаче из Архива ФН:</w:t>
            </w:r>
          </w:p>
          <w:p w14:paraId="538F6826"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Отчет о регистрации </w:t>
            </w:r>
            <w:r w:rsidRPr="0015602D">
              <w:rPr>
                <w:rFonts w:ascii="Times New Roman" w:eastAsia="Calibri" w:hAnsi="Times New Roman" w:cs="Times New Roman"/>
                <w:sz w:val="24"/>
                <w:szCs w:val="24"/>
              </w:rPr>
              <w:t>фискального регистратора</w:t>
            </w:r>
            <w:r w:rsidRPr="0015602D">
              <w:rPr>
                <w:rFonts w:ascii="Times New Roman" w:eastAsia="Calibri" w:hAnsi="Times New Roman" w:cs="Times New Roman"/>
                <w:sz w:val="24"/>
                <w:szCs w:val="24"/>
                <w:lang w:val="x-none"/>
              </w:rPr>
              <w:t>.</w:t>
            </w:r>
          </w:p>
          <w:p w14:paraId="3F9B5A50"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Отчет об изменении параметров регистрации</w:t>
            </w:r>
            <w:r w:rsidRPr="0015602D">
              <w:rPr>
                <w:rFonts w:ascii="Times New Roman" w:eastAsia="Calibri" w:hAnsi="Times New Roman" w:cs="Times New Roman"/>
                <w:sz w:val="24"/>
                <w:szCs w:val="24"/>
              </w:rPr>
              <w:t xml:space="preserve"> фискального регистратора </w:t>
            </w:r>
            <w:r w:rsidRPr="0015602D">
              <w:rPr>
                <w:rFonts w:ascii="Times New Roman" w:eastAsia="Calibri" w:hAnsi="Times New Roman" w:cs="Times New Roman"/>
                <w:sz w:val="24"/>
                <w:szCs w:val="24"/>
                <w:lang w:val="x-none"/>
              </w:rPr>
              <w:t>(при необходимости).</w:t>
            </w:r>
          </w:p>
          <w:p w14:paraId="45E4871A"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Times New Roman" w:hAnsi="Times New Roman" w:cs="Times New Roman"/>
                <w:sz w:val="24"/>
                <w:szCs w:val="24"/>
                <w:lang w:val="x-none"/>
              </w:rPr>
            </w:pPr>
            <w:r w:rsidRPr="0015602D">
              <w:rPr>
                <w:rFonts w:ascii="Times New Roman" w:eastAsia="Calibri" w:hAnsi="Times New Roman" w:cs="Times New Roman"/>
                <w:sz w:val="24"/>
                <w:szCs w:val="24"/>
                <w:lang w:val="x-none"/>
              </w:rPr>
              <w:t>Подготовить(заполнить) акт ввода ФН в эксплуатацию;</w:t>
            </w:r>
          </w:p>
          <w:p w14:paraId="6B1FDAB1" w14:textId="77777777" w:rsidR="00385CAA" w:rsidRPr="0015602D" w:rsidRDefault="00385CAA" w:rsidP="001B255B">
            <w:pPr>
              <w:numPr>
                <w:ilvl w:val="0"/>
                <w:numId w:val="16"/>
              </w:numPr>
              <w:tabs>
                <w:tab w:val="left" w:pos="1312"/>
              </w:tabs>
              <w:spacing w:after="0" w:line="254" w:lineRule="auto"/>
              <w:ind w:left="178"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Подготовить(заполнить) акт ввода </w:t>
            </w:r>
            <w:r w:rsidRPr="0015602D">
              <w:rPr>
                <w:rFonts w:ascii="Times New Roman" w:eastAsia="Calibri" w:hAnsi="Times New Roman" w:cs="Times New Roman"/>
                <w:sz w:val="24"/>
                <w:szCs w:val="24"/>
              </w:rPr>
              <w:t xml:space="preserve">фискального регистратора </w:t>
            </w:r>
            <w:r w:rsidRPr="0015602D">
              <w:rPr>
                <w:rFonts w:ascii="Times New Roman" w:eastAsia="Calibri" w:hAnsi="Times New Roman" w:cs="Times New Roman"/>
                <w:sz w:val="24"/>
                <w:szCs w:val="24"/>
                <w:lang w:val="x-none"/>
              </w:rPr>
              <w:t>в эксплуатацию.</w:t>
            </w:r>
          </w:p>
          <w:p w14:paraId="4015A7DF" w14:textId="77777777" w:rsidR="00385CAA" w:rsidRPr="0015602D" w:rsidRDefault="00385CAA" w:rsidP="001B255B">
            <w:pPr>
              <w:tabs>
                <w:tab w:val="left" w:pos="1129"/>
              </w:tabs>
              <w:spacing w:after="0" w:line="254" w:lineRule="auto"/>
              <w:ind w:firstLine="470"/>
              <w:jc w:val="both"/>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Произвести проверку работоспособности АРМ Кассира:</w:t>
            </w:r>
          </w:p>
          <w:p w14:paraId="19D5DB53" w14:textId="77777777" w:rsidR="00385CAA" w:rsidRPr="0015602D" w:rsidRDefault="00385CAA" w:rsidP="001B255B">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Произвести проверку корректности работы ПО «АРМ билетного кассира»:</w:t>
            </w:r>
          </w:p>
          <w:p w14:paraId="3C4BB34E" w14:textId="77777777" w:rsidR="00385CAA" w:rsidRPr="0015602D" w:rsidRDefault="00385CAA" w:rsidP="001B255B">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открытие рабочей смены с печатью всех отчетных ведомостей;</w:t>
            </w:r>
          </w:p>
          <w:p w14:paraId="3F2A7AFF" w14:textId="77777777" w:rsidR="00385CAA" w:rsidRPr="0015602D" w:rsidRDefault="00385CAA" w:rsidP="001B255B">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проверка соответствия станции приписки АРМ кассира регистрационным данным </w:t>
            </w:r>
            <w:r w:rsidRPr="0015602D">
              <w:rPr>
                <w:rFonts w:ascii="Times New Roman" w:eastAsia="Calibri" w:hAnsi="Times New Roman" w:cs="Times New Roman"/>
                <w:sz w:val="24"/>
                <w:szCs w:val="24"/>
              </w:rPr>
              <w:t>фискального регистратора</w:t>
            </w:r>
            <w:r w:rsidRPr="0015602D">
              <w:rPr>
                <w:rFonts w:ascii="Times New Roman" w:eastAsia="Calibri" w:hAnsi="Times New Roman" w:cs="Times New Roman"/>
                <w:sz w:val="24"/>
                <w:szCs w:val="24"/>
                <w:lang w:val="x-none"/>
              </w:rPr>
              <w:t>;</w:t>
            </w:r>
          </w:p>
          <w:p w14:paraId="5BBD634C" w14:textId="77777777" w:rsidR="00385CAA" w:rsidRPr="0015602D" w:rsidRDefault="00385CAA" w:rsidP="001B255B">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оформление всех видов платных, льготных безденежных, либо с частичной оплатой проездных документов, в том числе персонифицированных, в том числе по бесконтактным СМАРТ - картам, без выполнения операции печати фискальных документов;</w:t>
            </w:r>
          </w:p>
          <w:p w14:paraId="0B975293" w14:textId="77777777" w:rsidR="00385CAA" w:rsidRPr="0015602D" w:rsidRDefault="00385CAA" w:rsidP="001B255B">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 xml:space="preserve">проверка тарифа с эталонными тарифными таблицами, при вводе данных с различными сочетаниями станций отправления и назначения, по каждому сформированному на экране проездному документу; </w:t>
            </w:r>
          </w:p>
          <w:p w14:paraId="47477D76" w14:textId="77777777" w:rsidR="00385CAA" w:rsidRPr="0015602D" w:rsidRDefault="00385CAA" w:rsidP="001B255B">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проверка актуальной базы данных ПФР;</w:t>
            </w:r>
          </w:p>
          <w:p w14:paraId="1CA4EA37" w14:textId="77777777" w:rsidR="00385CAA" w:rsidRPr="0015602D" w:rsidRDefault="00385CAA" w:rsidP="001B255B">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проверка возможности оформления проездного документа при персонификации через проверку ПФР, без выполнения операции печати фискальных документов;</w:t>
            </w:r>
          </w:p>
          <w:p w14:paraId="7DBA0B5B" w14:textId="77777777" w:rsidR="00385CAA" w:rsidRPr="0015602D" w:rsidRDefault="00385CAA" w:rsidP="001B255B">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оформление платного проездного документа с печатью фискального документа с последующей аннуляцией;</w:t>
            </w:r>
          </w:p>
          <w:p w14:paraId="655297EB" w14:textId="77777777" w:rsidR="00385CAA" w:rsidRPr="0015602D" w:rsidRDefault="00385CAA" w:rsidP="001B255B">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оформление абонементного проездного документа с записью на бесконтактную СМАРТ - карту с проверкой корректности записи и последующей аннуляцией;</w:t>
            </w:r>
          </w:p>
          <w:p w14:paraId="2C9B07EF" w14:textId="77777777" w:rsidR="00385CAA" w:rsidRPr="0015602D" w:rsidRDefault="00385CAA" w:rsidP="001B255B">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оформление, при наличии оборудования, безналичного проездного документа с печатью фискального документа с последующей аннуляцией;</w:t>
            </w:r>
          </w:p>
          <w:p w14:paraId="528C3570" w14:textId="77777777" w:rsidR="00385CAA" w:rsidRPr="0015602D" w:rsidRDefault="00385CAA" w:rsidP="001B255B">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закрытие рабочей смены с печатью всех отчетных ведомостей;</w:t>
            </w:r>
          </w:p>
          <w:p w14:paraId="67EAECD1" w14:textId="77777777" w:rsidR="00385CAA" w:rsidRPr="0015602D" w:rsidRDefault="00385CAA" w:rsidP="001B255B">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проверка корректного отображения данных на сервере АСУ ППК ММА / АСУ ППК НП;</w:t>
            </w:r>
          </w:p>
          <w:p w14:paraId="3A8BF3AE" w14:textId="77777777" w:rsidR="00385CAA" w:rsidRPr="0015602D" w:rsidRDefault="00385CAA" w:rsidP="001B255B">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проверка корректного отображения данных на сервере ОФД.</w:t>
            </w:r>
          </w:p>
          <w:p w14:paraId="26102750" w14:textId="77777777" w:rsidR="00385CAA" w:rsidRPr="0015602D" w:rsidRDefault="00385CAA" w:rsidP="001B255B">
            <w:pPr>
              <w:numPr>
                <w:ilvl w:val="0"/>
                <w:numId w:val="16"/>
              </w:numPr>
              <w:tabs>
                <w:tab w:val="left" w:pos="1312"/>
              </w:tabs>
              <w:spacing w:after="0" w:line="254" w:lineRule="auto"/>
              <w:ind w:left="36" w:firstLine="470"/>
              <w:jc w:val="both"/>
              <w:rPr>
                <w:rFonts w:ascii="Times New Roman" w:eastAsia="Calibri" w:hAnsi="Times New Roman" w:cs="Times New Roman"/>
                <w:sz w:val="24"/>
                <w:szCs w:val="24"/>
                <w:lang w:val="x-none"/>
              </w:rPr>
            </w:pPr>
            <w:r w:rsidRPr="0015602D">
              <w:rPr>
                <w:rFonts w:ascii="Times New Roman" w:eastAsia="Calibri" w:hAnsi="Times New Roman" w:cs="Times New Roman"/>
                <w:sz w:val="24"/>
                <w:szCs w:val="24"/>
                <w:lang w:val="x-none"/>
              </w:rPr>
              <w:t>Произвести проверку корректности работы процессов автоматического обновления программного обеспечения и НСИ путем выверки в сервисном меню установленной на устройство версии программного обеспечения и НСИ, их обновление в ручном режиме;</w:t>
            </w:r>
          </w:p>
          <w:p w14:paraId="54C0FE61" w14:textId="77777777" w:rsidR="00385CAA" w:rsidRPr="0015602D" w:rsidRDefault="00385CAA" w:rsidP="001B255B">
            <w:pPr>
              <w:numPr>
                <w:ilvl w:val="0"/>
                <w:numId w:val="16"/>
              </w:numPr>
              <w:tabs>
                <w:tab w:val="left" w:pos="1312"/>
              </w:tabs>
              <w:spacing w:after="0" w:line="254" w:lineRule="auto"/>
              <w:ind w:left="36" w:firstLine="470"/>
              <w:jc w:val="both"/>
              <w:rPr>
                <w:rFonts w:ascii="Times New Roman" w:eastAsia="Times New Roman" w:hAnsi="Times New Roman" w:cs="Times New Roman"/>
                <w:sz w:val="24"/>
                <w:szCs w:val="24"/>
                <w:lang w:val="x-none"/>
              </w:rPr>
            </w:pPr>
            <w:r w:rsidRPr="0015602D">
              <w:rPr>
                <w:rFonts w:ascii="Times New Roman" w:eastAsia="Calibri" w:hAnsi="Times New Roman" w:cs="Times New Roman"/>
                <w:sz w:val="24"/>
                <w:szCs w:val="24"/>
                <w:lang w:val="x-none"/>
              </w:rPr>
              <w:t>Произвести проверку корректности считывания и расшифровки защищенных штрих кодов с бумажных проездных документов (турникетном оборудовании или мобильной кассе).</w:t>
            </w:r>
          </w:p>
          <w:p w14:paraId="0AEBB2AC" w14:textId="77777777" w:rsidR="00385CAA" w:rsidRPr="0015602D" w:rsidRDefault="00385CAA" w:rsidP="001B255B">
            <w:pPr>
              <w:spacing w:after="0" w:line="254" w:lineRule="auto"/>
              <w:ind w:firstLine="470"/>
              <w:jc w:val="both"/>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Испытания системы в комплексе, после поставки и монтажа, производятся с участием представителей покупателя.</w:t>
            </w:r>
          </w:p>
          <w:p w14:paraId="0F322563" w14:textId="77777777" w:rsidR="00385CAA" w:rsidRPr="0015602D" w:rsidRDefault="00385CAA" w:rsidP="001B255B">
            <w:pPr>
              <w:spacing w:after="0" w:line="254" w:lineRule="auto"/>
              <w:ind w:firstLine="470"/>
              <w:jc w:val="both"/>
              <w:rPr>
                <w:rFonts w:ascii="Times New Roman" w:eastAsia="Times New Roman" w:hAnsi="Times New Roman" w:cs="Times New Roman"/>
                <w:b/>
                <w:bCs/>
                <w:sz w:val="24"/>
                <w:szCs w:val="24"/>
              </w:rPr>
            </w:pPr>
            <w:r w:rsidRPr="0015602D">
              <w:rPr>
                <w:rFonts w:ascii="Times New Roman" w:eastAsia="Times New Roman" w:hAnsi="Times New Roman" w:cs="Times New Roman"/>
                <w:b/>
                <w:bCs/>
                <w:sz w:val="24"/>
                <w:szCs w:val="24"/>
              </w:rPr>
              <w:t>АРМ Кассира должен обеспечивать:</w:t>
            </w:r>
          </w:p>
          <w:p w14:paraId="11D10396"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«безденежных» проездных документов (билетов) на пригородные поезда в зоне ответственности Заказчика работникам ОАО «РЖД» и структурным подразделениям на основе электронных транспортных требований ОАО «РЖД» (далее – ЭТТ ОАО «РЖД») и по ручной технологии на основании предъявления соответствующих документов;</w:t>
            </w:r>
          </w:p>
          <w:p w14:paraId="1A8342F3"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проездных документов (разовых и абонементных билетов) на пригородные поезда в зоне ответственности Заказчика гражданам за наличный расчет с возможностью подключения услуги безналичной оплаты с использованием платежных карт;</w:t>
            </w:r>
          </w:p>
          <w:p w14:paraId="38AC1342"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проездных документов (билетов) на пригородные поезда в зоне ответственности Заказчика гражданам, имеющим федеральные и региональные льготы, на основании предъявления установленного перечня документов на право предоставления льготы;</w:t>
            </w:r>
          </w:p>
          <w:p w14:paraId="3C6BA08C"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льготных проездных документов (билетов) на пригородные поезда в зоне ответственности Заказчика с использованием Бесконтактных Смарт-карт;</w:t>
            </w:r>
          </w:p>
          <w:p w14:paraId="07FADEF9"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квитанций на провоз багажа и живности в пригородных поездах Заказчика;</w:t>
            </w:r>
          </w:p>
          <w:p w14:paraId="3E48AE34"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проездных документов (билетов) на пригородные поезда с указанием места и без указания места;</w:t>
            </w:r>
          </w:p>
          <w:p w14:paraId="054FE021"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 xml:space="preserve">архивирование информации о продажах на АРМ билетного кассира билетов для всех категорий граждан в базе данных АРМ билетного кассира; </w:t>
            </w:r>
          </w:p>
          <w:p w14:paraId="6456004B"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 xml:space="preserve">- </w:t>
            </w:r>
            <w:r w:rsidRPr="0015602D">
              <w:rPr>
                <w:rFonts w:ascii="Times New Roman" w:eastAsia="Times New Roman" w:hAnsi="Times New Roman" w:cs="Times New Roman"/>
                <w:bCs/>
                <w:sz w:val="24"/>
                <w:szCs w:val="24"/>
              </w:rPr>
              <w:tab/>
              <w:t>передачу данных на сервер АСУ ППК ММА / АСУ ППК НП для формирования реестров льготных перевозок по периодам времени;</w:t>
            </w:r>
          </w:p>
          <w:p w14:paraId="525620D3"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автоматический расчет стоимости проездного документа (билета) в соответствии с действующими тарифами, на основании введенных станций отправления, назначения, даты поездки или срока действия билета;</w:t>
            </w:r>
          </w:p>
          <w:p w14:paraId="4D3627DA"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 xml:space="preserve">формирование и распечатку на кассовой ленте билетов и абонементов на проезд в пригородном железнодорожном транспорте, с признаками </w:t>
            </w:r>
            <w:proofErr w:type="spellStart"/>
            <w:r w:rsidRPr="0015602D">
              <w:rPr>
                <w:rFonts w:ascii="Times New Roman" w:eastAsia="Times New Roman" w:hAnsi="Times New Roman" w:cs="Times New Roman"/>
                <w:bCs/>
                <w:sz w:val="24"/>
                <w:szCs w:val="24"/>
              </w:rPr>
              <w:t>фискальности</w:t>
            </w:r>
            <w:proofErr w:type="spellEnd"/>
            <w:r w:rsidRPr="0015602D">
              <w:rPr>
                <w:rFonts w:ascii="Times New Roman" w:eastAsia="Times New Roman" w:hAnsi="Times New Roman" w:cs="Times New Roman"/>
                <w:bCs/>
                <w:sz w:val="24"/>
                <w:szCs w:val="24"/>
              </w:rPr>
              <w:t>, с указанием стоимости проезда, исходя из тарифных таблиц, с указанием станции оформления билета, пунктов отправления и назначения с учетом станций нулевых километров и в соответствии с маршрутами движения пригородных поездов, а также срока действия для абонементов;</w:t>
            </w:r>
          </w:p>
          <w:p w14:paraId="31A3B0EF"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передачу сообщений, содержащих информацию о проведенных транзакциях на сервер;</w:t>
            </w:r>
          </w:p>
          <w:p w14:paraId="6FC79963"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безопасность передачи сообщений на сервер в соответствии с законодательными требованиями к передаче данных государственными компаниями;</w:t>
            </w:r>
          </w:p>
          <w:p w14:paraId="57545FA1"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проездных документов с указанием станций отправления и назначения;</w:t>
            </w:r>
          </w:p>
          <w:p w14:paraId="5AE57648"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формирование кассовых отчетов, в соответствии с действующим законодательством (х-отчет без гашения, z-отчет с гашением и т.п.);</w:t>
            </w:r>
          </w:p>
          <w:p w14:paraId="2FF79D58"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формирование ведомости — контрольной ленты, отражающей данные о количестве оформленных билетов и абонементов, их порядковых номерах в смене, о дате и времени оформления, коде льготы (для льготных билетов), стоимости, выпадающих доходов (для льготных билетов), виде билета и т.п.;</w:t>
            </w:r>
          </w:p>
          <w:p w14:paraId="495C161B"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 xml:space="preserve">формирование льготной ведомости по перевозке граждан, имеющих право на льготы, отражающей данные с разбивкой по категории льгот, с указанием количества пассажиров, количества оформленных билетов по каждой категории, стоимости по тарифу, денежной выручки, а также </w:t>
            </w:r>
            <w:proofErr w:type="spellStart"/>
            <w:r w:rsidRPr="0015602D">
              <w:rPr>
                <w:rFonts w:ascii="Times New Roman" w:eastAsia="Times New Roman" w:hAnsi="Times New Roman" w:cs="Times New Roman"/>
                <w:bCs/>
                <w:sz w:val="24"/>
                <w:szCs w:val="24"/>
              </w:rPr>
              <w:t>пассажирокилометрах</w:t>
            </w:r>
            <w:proofErr w:type="spellEnd"/>
            <w:r w:rsidRPr="0015602D">
              <w:rPr>
                <w:rFonts w:ascii="Times New Roman" w:eastAsia="Times New Roman" w:hAnsi="Times New Roman" w:cs="Times New Roman"/>
                <w:bCs/>
                <w:sz w:val="24"/>
                <w:szCs w:val="24"/>
              </w:rPr>
              <w:t xml:space="preserve"> за смену;</w:t>
            </w:r>
          </w:p>
          <w:p w14:paraId="6CC8DB2E"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 xml:space="preserve">формирование отчета о закрытии смены - сменной ведомости, отражающего данные о количестве пассажиров, количестве оформленных билетов, в том числе льготных и «безденежных», общей выручке за смену, а также </w:t>
            </w:r>
            <w:proofErr w:type="spellStart"/>
            <w:r w:rsidRPr="0015602D">
              <w:rPr>
                <w:rFonts w:ascii="Times New Roman" w:eastAsia="Times New Roman" w:hAnsi="Times New Roman" w:cs="Times New Roman"/>
                <w:bCs/>
                <w:sz w:val="24"/>
                <w:szCs w:val="24"/>
              </w:rPr>
              <w:t>пассажирокилометрах</w:t>
            </w:r>
            <w:proofErr w:type="spellEnd"/>
            <w:r w:rsidRPr="0015602D">
              <w:rPr>
                <w:rFonts w:ascii="Times New Roman" w:eastAsia="Times New Roman" w:hAnsi="Times New Roman" w:cs="Times New Roman"/>
                <w:bCs/>
                <w:sz w:val="24"/>
                <w:szCs w:val="24"/>
              </w:rPr>
              <w:t xml:space="preserve"> за смену;</w:t>
            </w:r>
          </w:p>
          <w:p w14:paraId="708D5796"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поддержание актуальных баз данных тарифов, расписания, пользователей, транспортных карт и т.п.;</w:t>
            </w:r>
          </w:p>
          <w:p w14:paraId="79661AA3"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ручную и автоматическую актуализацию времени и даты на АРМ билетного кассира;</w:t>
            </w:r>
          </w:p>
          <w:p w14:paraId="5D18D6E0"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ограничение доступа пользователей к определенным функциям и возможностям программы в соответствии с набором прав доступа, присвоенным им администратором системы (персонификация доступа к АРМ билетного кассира и операций в нем);</w:t>
            </w:r>
          </w:p>
          <w:p w14:paraId="1CF82C5D"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формирование требуемой отчетности: сменные, месячные, льготные ведомости по проведенным транзакциям с заданным периодом выборки на АРМ билетного кассира.</w:t>
            </w:r>
          </w:p>
          <w:p w14:paraId="77CAAF38" w14:textId="77777777" w:rsidR="00385CAA" w:rsidRPr="0015602D" w:rsidRDefault="00385CAA" w:rsidP="001B255B">
            <w:pPr>
              <w:spacing w:after="0" w:line="254" w:lineRule="auto"/>
              <w:ind w:firstLine="470"/>
              <w:jc w:val="both"/>
              <w:rPr>
                <w:rFonts w:ascii="Times New Roman" w:eastAsia="Times New Roman" w:hAnsi="Times New Roman" w:cs="Times New Roman"/>
                <w:b/>
                <w:sz w:val="24"/>
                <w:szCs w:val="24"/>
              </w:rPr>
            </w:pPr>
            <w:r w:rsidRPr="0015602D">
              <w:rPr>
                <w:rFonts w:ascii="Times New Roman" w:eastAsia="Times New Roman" w:hAnsi="Times New Roman" w:cs="Times New Roman"/>
                <w:b/>
                <w:sz w:val="24"/>
                <w:szCs w:val="24"/>
              </w:rPr>
              <w:t xml:space="preserve">АРМ Кассира должен обеспечить решение следующих задач в составе системы АСУ ППК ММА </w:t>
            </w:r>
            <w:r w:rsidRPr="0015602D">
              <w:rPr>
                <w:rFonts w:ascii="Times New Roman" w:eastAsia="Times New Roman" w:hAnsi="Times New Roman" w:cs="Times New Roman"/>
                <w:b/>
                <w:bCs/>
                <w:sz w:val="24"/>
                <w:szCs w:val="24"/>
              </w:rPr>
              <w:t>/ АСУ ППК НП</w:t>
            </w:r>
            <w:r w:rsidRPr="0015602D">
              <w:rPr>
                <w:rFonts w:ascii="Times New Roman" w:eastAsia="Times New Roman" w:hAnsi="Times New Roman" w:cs="Times New Roman"/>
                <w:b/>
                <w:sz w:val="24"/>
                <w:szCs w:val="24"/>
              </w:rPr>
              <w:t xml:space="preserve"> и веб-системы «Инновационная мобильность»:</w:t>
            </w:r>
          </w:p>
          <w:p w14:paraId="35B0E377"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оформление проездных документов на пригородные поезда и поезда дальнего следования всем категориям граждан;</w:t>
            </w:r>
          </w:p>
          <w:p w14:paraId="5E132A44"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 xml:space="preserve">автоматизированный, точный, полный </w:t>
            </w:r>
            <w:proofErr w:type="spellStart"/>
            <w:r w:rsidRPr="0015602D">
              <w:rPr>
                <w:rFonts w:ascii="Times New Roman" w:eastAsia="Times New Roman" w:hAnsi="Times New Roman" w:cs="Times New Roman"/>
                <w:bCs/>
                <w:sz w:val="24"/>
                <w:szCs w:val="24"/>
              </w:rPr>
              <w:t>on-line</w:t>
            </w:r>
            <w:proofErr w:type="spellEnd"/>
            <w:r w:rsidRPr="0015602D">
              <w:rPr>
                <w:rFonts w:ascii="Times New Roman" w:eastAsia="Times New Roman" w:hAnsi="Times New Roman" w:cs="Times New Roman"/>
                <w:bCs/>
                <w:sz w:val="24"/>
                <w:szCs w:val="24"/>
              </w:rPr>
              <w:t xml:space="preserve"> учет перевозок (</w:t>
            </w:r>
            <w:proofErr w:type="spellStart"/>
            <w:r w:rsidRPr="0015602D">
              <w:rPr>
                <w:rFonts w:ascii="Times New Roman" w:eastAsia="Times New Roman" w:hAnsi="Times New Roman" w:cs="Times New Roman"/>
                <w:bCs/>
                <w:sz w:val="24"/>
                <w:szCs w:val="24"/>
              </w:rPr>
              <w:t>постанционный</w:t>
            </w:r>
            <w:proofErr w:type="spellEnd"/>
            <w:r w:rsidRPr="0015602D">
              <w:rPr>
                <w:rFonts w:ascii="Times New Roman" w:eastAsia="Times New Roman" w:hAnsi="Times New Roman" w:cs="Times New Roman"/>
                <w:bCs/>
                <w:sz w:val="24"/>
                <w:szCs w:val="24"/>
              </w:rPr>
              <w:t>, персонифицированный) в единой базе данных в реальном времени;</w:t>
            </w:r>
          </w:p>
          <w:p w14:paraId="20494AF9"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хранение и передачу полной информации о продажах билетов в единую базу данных с периодическим архивированием по общему шаблону;</w:t>
            </w:r>
          </w:p>
          <w:p w14:paraId="36CDE4E2" w14:textId="77777777" w:rsidR="00385CAA" w:rsidRPr="0015602D" w:rsidRDefault="00385CAA" w:rsidP="001B255B">
            <w:pPr>
              <w:spacing w:after="0" w:line="254" w:lineRule="auto"/>
              <w:ind w:firstLine="470"/>
              <w:jc w:val="both"/>
              <w:rPr>
                <w:rFonts w:ascii="Times New Roman" w:eastAsia="Times New Roman" w:hAnsi="Times New Roman" w:cs="Times New Roman"/>
                <w:b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 xml:space="preserve">возможность централизованного управления, а также автоматического обновления нормативно-справочной информации и программного обеспечения оборудования автоматизированных рабочих мест кассира в режиме </w:t>
            </w:r>
            <w:proofErr w:type="spellStart"/>
            <w:r w:rsidRPr="0015602D">
              <w:rPr>
                <w:rFonts w:ascii="Times New Roman" w:eastAsia="Times New Roman" w:hAnsi="Times New Roman" w:cs="Times New Roman"/>
                <w:bCs/>
                <w:sz w:val="24"/>
                <w:szCs w:val="24"/>
              </w:rPr>
              <w:t>on-line</w:t>
            </w:r>
            <w:proofErr w:type="spellEnd"/>
            <w:r w:rsidRPr="0015602D">
              <w:rPr>
                <w:rFonts w:ascii="Times New Roman" w:eastAsia="Times New Roman" w:hAnsi="Times New Roman" w:cs="Times New Roman"/>
                <w:bCs/>
                <w:sz w:val="24"/>
                <w:szCs w:val="24"/>
              </w:rPr>
              <w:t xml:space="preserve"> по единому алгоритму;</w:t>
            </w:r>
          </w:p>
          <w:p w14:paraId="13D2954F" w14:textId="77777777" w:rsidR="00385CAA" w:rsidRDefault="00385CAA" w:rsidP="001B255B">
            <w:pPr>
              <w:tabs>
                <w:tab w:val="left" w:pos="0"/>
                <w:tab w:val="left" w:pos="1134"/>
              </w:tabs>
              <w:spacing w:after="0" w:line="276" w:lineRule="auto"/>
              <w:jc w:val="both"/>
              <w:rPr>
                <w:rFonts w:ascii="Times New Roman" w:hAnsi="Times New Roman" w:cs="Times New Roman"/>
                <w:bCs/>
                <w:iCs/>
                <w:sz w:val="24"/>
                <w:szCs w:val="24"/>
              </w:rPr>
            </w:pPr>
            <w:r w:rsidRPr="0015602D">
              <w:rPr>
                <w:rFonts w:ascii="Times New Roman" w:eastAsia="Times New Roman" w:hAnsi="Times New Roman" w:cs="Times New Roman"/>
                <w:bCs/>
                <w:sz w:val="24"/>
                <w:szCs w:val="24"/>
              </w:rPr>
              <w:t>-</w:t>
            </w:r>
            <w:r w:rsidRPr="0015602D">
              <w:rPr>
                <w:rFonts w:ascii="Times New Roman" w:eastAsia="Times New Roman" w:hAnsi="Times New Roman" w:cs="Times New Roman"/>
                <w:bCs/>
                <w:sz w:val="24"/>
                <w:szCs w:val="24"/>
              </w:rPr>
              <w:tab/>
              <w:t>обеспечение безопасности передачи всех данных в соответствии с требованиями законодательства.</w:t>
            </w:r>
          </w:p>
        </w:tc>
      </w:tr>
    </w:tbl>
    <w:p w14:paraId="2440FDBE" w14:textId="3E7E7D5D" w:rsidR="00BE319F" w:rsidRDefault="00BE319F" w:rsidP="00260134">
      <w:pPr>
        <w:spacing w:after="0" w:line="240" w:lineRule="auto"/>
        <w:jc w:val="both"/>
        <w:rPr>
          <w:rFonts w:ascii="Times New Roman" w:hAnsi="Times New Roman" w:cs="Times New Roman"/>
          <w:sz w:val="24"/>
          <w:szCs w:val="24"/>
        </w:rPr>
      </w:pPr>
    </w:p>
    <w:p w14:paraId="6C532E26" w14:textId="77777777" w:rsidR="00260134" w:rsidRPr="00260134" w:rsidRDefault="00260134" w:rsidP="00260134">
      <w:pPr>
        <w:spacing w:after="0" w:line="240" w:lineRule="auto"/>
        <w:jc w:val="both"/>
        <w:rPr>
          <w:rFonts w:ascii="Times New Roman" w:hAnsi="Times New Roman" w:cs="Times New Roman"/>
          <w:sz w:val="24"/>
          <w:szCs w:val="24"/>
        </w:rPr>
      </w:pPr>
      <w:r w:rsidRPr="00260134">
        <w:rPr>
          <w:rFonts w:ascii="Times New Roman" w:hAnsi="Times New Roman" w:cs="Times New Roman"/>
          <w:sz w:val="24"/>
          <w:szCs w:val="24"/>
        </w:rPr>
        <w:t xml:space="preserve">Согласовано: </w:t>
      </w:r>
    </w:p>
    <w:p w14:paraId="7CEE0479" w14:textId="785EFE9B" w:rsidR="00260134" w:rsidRPr="00260134" w:rsidRDefault="00385CAA" w:rsidP="00260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Начальник производственно-технического отдела </w:t>
      </w:r>
      <w:r w:rsidR="00BE319F">
        <w:rPr>
          <w:rFonts w:ascii="Times New Roman" w:hAnsi="Times New Roman" w:cs="Times New Roman"/>
          <w:sz w:val="24"/>
          <w:szCs w:val="24"/>
        </w:rPr>
        <w:tab/>
      </w:r>
      <w:r w:rsidR="00260134" w:rsidRPr="00260134">
        <w:rPr>
          <w:rFonts w:ascii="Times New Roman" w:hAnsi="Times New Roman" w:cs="Times New Roman"/>
          <w:sz w:val="24"/>
          <w:szCs w:val="24"/>
        </w:rPr>
        <w:tab/>
      </w:r>
      <w:r w:rsidR="00260134" w:rsidRPr="00260134">
        <w:rPr>
          <w:rFonts w:ascii="Times New Roman" w:hAnsi="Times New Roman" w:cs="Times New Roman"/>
          <w:sz w:val="24"/>
          <w:szCs w:val="24"/>
        </w:rPr>
        <w:tab/>
      </w:r>
      <w:r w:rsidR="00BE319F">
        <w:rPr>
          <w:rFonts w:ascii="Times New Roman" w:hAnsi="Times New Roman" w:cs="Times New Roman"/>
          <w:sz w:val="24"/>
          <w:szCs w:val="24"/>
        </w:rPr>
        <w:tab/>
      </w:r>
      <w:r w:rsidR="00BE319F">
        <w:rPr>
          <w:rFonts w:ascii="Times New Roman" w:hAnsi="Times New Roman" w:cs="Times New Roman"/>
          <w:sz w:val="24"/>
          <w:szCs w:val="24"/>
        </w:rPr>
        <w:tab/>
      </w:r>
      <w:r w:rsidR="00260134" w:rsidRPr="00260134">
        <w:rPr>
          <w:rFonts w:ascii="Times New Roman" w:hAnsi="Times New Roman" w:cs="Times New Roman"/>
          <w:sz w:val="24"/>
          <w:szCs w:val="24"/>
        </w:rPr>
        <w:tab/>
      </w:r>
      <w:r w:rsidR="003B72D6">
        <w:rPr>
          <w:rFonts w:ascii="Times New Roman" w:hAnsi="Times New Roman" w:cs="Times New Roman"/>
          <w:sz w:val="24"/>
          <w:szCs w:val="24"/>
        </w:rPr>
        <w:tab/>
      </w:r>
      <w:r w:rsidR="00260134" w:rsidRPr="00260134">
        <w:rPr>
          <w:rFonts w:ascii="Times New Roman" w:hAnsi="Times New Roman" w:cs="Times New Roman"/>
          <w:sz w:val="24"/>
          <w:szCs w:val="24"/>
        </w:rPr>
        <w:tab/>
      </w:r>
      <w:r w:rsidR="00260134" w:rsidRPr="00260134">
        <w:rPr>
          <w:rFonts w:ascii="Times New Roman" w:hAnsi="Times New Roman" w:cs="Times New Roman"/>
          <w:sz w:val="24"/>
          <w:szCs w:val="24"/>
        </w:rPr>
        <w:tab/>
      </w:r>
      <w:r w:rsidR="00260134" w:rsidRPr="00260134">
        <w:rPr>
          <w:rFonts w:ascii="Times New Roman" w:hAnsi="Times New Roman" w:cs="Times New Roman"/>
          <w:sz w:val="24"/>
          <w:szCs w:val="24"/>
        </w:rPr>
        <w:tab/>
      </w:r>
      <w:r>
        <w:rPr>
          <w:rFonts w:ascii="Times New Roman" w:hAnsi="Times New Roman" w:cs="Times New Roman"/>
          <w:sz w:val="24"/>
          <w:szCs w:val="24"/>
        </w:rPr>
        <w:t>Е</w:t>
      </w:r>
      <w:r w:rsidR="00BE319F">
        <w:rPr>
          <w:rFonts w:ascii="Times New Roman" w:hAnsi="Times New Roman" w:cs="Times New Roman"/>
          <w:sz w:val="24"/>
          <w:szCs w:val="24"/>
        </w:rPr>
        <w:t>.</w:t>
      </w:r>
      <w:r>
        <w:rPr>
          <w:rFonts w:ascii="Times New Roman" w:hAnsi="Times New Roman" w:cs="Times New Roman"/>
          <w:sz w:val="24"/>
          <w:szCs w:val="24"/>
        </w:rPr>
        <w:t>В</w:t>
      </w:r>
      <w:r w:rsidR="00260134" w:rsidRPr="00260134">
        <w:rPr>
          <w:rFonts w:ascii="Times New Roman" w:hAnsi="Times New Roman" w:cs="Times New Roman"/>
          <w:sz w:val="24"/>
          <w:szCs w:val="24"/>
        </w:rPr>
        <w:t xml:space="preserve">. </w:t>
      </w:r>
      <w:r>
        <w:rPr>
          <w:rFonts w:ascii="Times New Roman" w:hAnsi="Times New Roman" w:cs="Times New Roman"/>
          <w:sz w:val="24"/>
          <w:szCs w:val="24"/>
        </w:rPr>
        <w:t>Долженко</w:t>
      </w:r>
    </w:p>
    <w:sectPr w:rsidR="00260134" w:rsidRPr="00260134" w:rsidSect="00643F61">
      <w:headerReference w:type="even" r:id="rId8"/>
      <w:footerReference w:type="even" r:id="rId9"/>
      <w:footerReference w:type="default" r:id="rId10"/>
      <w:footerReference w:type="first" r:id="rId11"/>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14BD6" w14:textId="77777777" w:rsidR="00417688" w:rsidRDefault="00417688">
      <w:pPr>
        <w:spacing w:after="0" w:line="240" w:lineRule="auto"/>
      </w:pPr>
      <w:r>
        <w:separator/>
      </w:r>
    </w:p>
  </w:endnote>
  <w:endnote w:type="continuationSeparator" w:id="0">
    <w:p w14:paraId="7AB7F2A9" w14:textId="77777777" w:rsidR="00417688" w:rsidRDefault="0041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46CDC" w14:textId="77777777" w:rsidR="00525758" w:rsidRDefault="0052575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4</w:t>
    </w:r>
    <w:r>
      <w:rPr>
        <w:rStyle w:val="ae"/>
      </w:rPr>
      <w:fldChar w:fldCharType="end"/>
    </w:r>
  </w:p>
  <w:tbl>
    <w:tblPr>
      <w:tblW w:w="0" w:type="auto"/>
      <w:tblLook w:val="01E0" w:firstRow="1" w:lastRow="1" w:firstColumn="1" w:lastColumn="1" w:noHBand="0" w:noVBand="0"/>
    </w:tblPr>
    <w:tblGrid>
      <w:gridCol w:w="4809"/>
      <w:gridCol w:w="4795"/>
    </w:tblGrid>
    <w:tr w:rsidR="00525758" w14:paraId="27DE7F4E" w14:textId="77777777" w:rsidTr="008D5893">
      <w:tc>
        <w:tcPr>
          <w:tcW w:w="4809" w:type="dxa"/>
        </w:tcPr>
        <w:p w14:paraId="03D11050" w14:textId="77777777" w:rsidR="00525758" w:rsidRPr="003E2752" w:rsidRDefault="00525758" w:rsidP="008D5893">
          <w:pPr>
            <w:pStyle w:val="ac"/>
            <w:tabs>
              <w:tab w:val="left" w:pos="567"/>
            </w:tabs>
            <w:spacing w:line="360" w:lineRule="auto"/>
            <w:rPr>
              <w:b/>
            </w:rPr>
          </w:pPr>
          <w:r w:rsidRPr="003E2752">
            <w:rPr>
              <w:b/>
            </w:rPr>
            <w:t>Поставщик</w:t>
          </w:r>
          <w:r>
            <w:t>___________________ А.А. Чугунов</w:t>
          </w:r>
        </w:p>
      </w:tc>
      <w:tc>
        <w:tcPr>
          <w:tcW w:w="4795" w:type="dxa"/>
        </w:tcPr>
        <w:p w14:paraId="066B7F1E" w14:textId="77777777" w:rsidR="00525758" w:rsidRDefault="00525758" w:rsidP="008D5893">
          <w:pPr>
            <w:pStyle w:val="ac"/>
            <w:tabs>
              <w:tab w:val="left" w:pos="567"/>
            </w:tabs>
            <w:spacing w:line="360" w:lineRule="auto"/>
          </w:pPr>
          <w:r w:rsidRPr="003E2752">
            <w:rPr>
              <w:b/>
            </w:rPr>
            <w:t>Заказчик</w:t>
          </w:r>
          <w:r>
            <w:t>___________________ Е.А. Ермаков</w:t>
          </w:r>
        </w:p>
        <w:p w14:paraId="64F86243" w14:textId="77777777" w:rsidR="00525758" w:rsidRPr="003E2752" w:rsidRDefault="00525758" w:rsidP="008D5893">
          <w:pPr>
            <w:pStyle w:val="ac"/>
            <w:tabs>
              <w:tab w:val="left" w:pos="567"/>
            </w:tabs>
            <w:spacing w:line="360" w:lineRule="auto"/>
            <w:rPr>
              <w:b/>
            </w:rPr>
          </w:pPr>
        </w:p>
      </w:tc>
    </w:tr>
  </w:tbl>
  <w:p w14:paraId="1DC69A72" w14:textId="77777777" w:rsidR="00525758" w:rsidRDefault="00525758">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C558A" w14:textId="77777777" w:rsidR="00525758" w:rsidRPr="00697A98" w:rsidRDefault="00525758">
    <w:pPr>
      <w:pStyle w:val="ac"/>
      <w:ind w:right="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809"/>
      <w:gridCol w:w="4795"/>
    </w:tblGrid>
    <w:tr w:rsidR="00525758" w14:paraId="230BDB07" w14:textId="77777777">
      <w:tc>
        <w:tcPr>
          <w:tcW w:w="4809" w:type="dxa"/>
        </w:tcPr>
        <w:p w14:paraId="5A427930" w14:textId="77777777" w:rsidR="00525758" w:rsidRPr="003E2752" w:rsidRDefault="00525758" w:rsidP="008D5893">
          <w:pPr>
            <w:pStyle w:val="ac"/>
            <w:tabs>
              <w:tab w:val="left" w:pos="567"/>
            </w:tabs>
            <w:spacing w:line="360" w:lineRule="auto"/>
            <w:rPr>
              <w:b/>
            </w:rPr>
          </w:pPr>
        </w:p>
      </w:tc>
      <w:tc>
        <w:tcPr>
          <w:tcW w:w="4795" w:type="dxa"/>
        </w:tcPr>
        <w:p w14:paraId="432FFD0E" w14:textId="77777777" w:rsidR="00525758" w:rsidRPr="003E2752" w:rsidRDefault="00525758" w:rsidP="008D5893">
          <w:pPr>
            <w:pStyle w:val="ac"/>
            <w:tabs>
              <w:tab w:val="left" w:pos="567"/>
            </w:tabs>
            <w:spacing w:line="360" w:lineRule="auto"/>
            <w:rPr>
              <w:b/>
            </w:rPr>
          </w:pPr>
        </w:p>
      </w:tc>
    </w:tr>
  </w:tbl>
  <w:p w14:paraId="18DE6653" w14:textId="77777777" w:rsidR="00525758" w:rsidRPr="00697A98" w:rsidRDefault="00525758">
    <w:pPr>
      <w:pStyle w:val="ac"/>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20BAD" w14:textId="77777777" w:rsidR="00417688" w:rsidRDefault="00417688">
      <w:pPr>
        <w:spacing w:after="0" w:line="240" w:lineRule="auto"/>
      </w:pPr>
      <w:r>
        <w:separator/>
      </w:r>
    </w:p>
  </w:footnote>
  <w:footnote w:type="continuationSeparator" w:id="0">
    <w:p w14:paraId="6F2BC7AB" w14:textId="77777777" w:rsidR="00417688" w:rsidRDefault="00417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E164C" w14:textId="77777777" w:rsidR="00525758" w:rsidRDefault="00525758">
    <w:pPr>
      <w:pStyle w:val="aa"/>
      <w:framePr w:wrap="around" w:vAnchor="text" w:hAnchor="margin" w:xAlign="center" w:y="1"/>
      <w:rPr>
        <w:rStyle w:val="ae"/>
      </w:rPr>
    </w:pPr>
  </w:p>
  <w:p w14:paraId="4E2A286B" w14:textId="77777777" w:rsidR="00525758" w:rsidRDefault="0052575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50F5"/>
    <w:multiLevelType w:val="hybridMultilevel"/>
    <w:tmpl w:val="AEBA883E"/>
    <w:lvl w:ilvl="0" w:tplc="52F01094">
      <w:start w:val="1"/>
      <w:numFmt w:val="decimal"/>
      <w:lvlText w:val="%1."/>
      <w:lvlJc w:val="left"/>
      <w:pPr>
        <w:ind w:left="1440" w:hanging="360"/>
      </w:pPr>
      <w:rPr>
        <w:rFonts w:ascii="Times New Roman" w:hAnsi="Times New Roman" w:cs="Times New Roman" w:hint="default"/>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nsid w:val="0CBC43E4"/>
    <w:multiLevelType w:val="hybridMultilevel"/>
    <w:tmpl w:val="C6567D00"/>
    <w:lvl w:ilvl="0" w:tplc="90A4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D503B9"/>
    <w:multiLevelType w:val="hybridMultilevel"/>
    <w:tmpl w:val="19AE81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DA50166"/>
    <w:multiLevelType w:val="hybridMultilevel"/>
    <w:tmpl w:val="42F075D8"/>
    <w:lvl w:ilvl="0" w:tplc="90A4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E53053"/>
    <w:multiLevelType w:val="hybridMultilevel"/>
    <w:tmpl w:val="34642F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2F960B1"/>
    <w:multiLevelType w:val="hybridMultilevel"/>
    <w:tmpl w:val="5082F40A"/>
    <w:lvl w:ilvl="0" w:tplc="04190001">
      <w:start w:val="1"/>
      <w:numFmt w:val="bullet"/>
      <w:lvlText w:val=""/>
      <w:lvlJc w:val="left"/>
      <w:pPr>
        <w:ind w:left="1085" w:hanging="360"/>
      </w:pPr>
      <w:rPr>
        <w:rFonts w:ascii="Symbol" w:hAnsi="Symbol" w:hint="default"/>
      </w:rPr>
    </w:lvl>
    <w:lvl w:ilvl="1" w:tplc="04190003">
      <w:start w:val="1"/>
      <w:numFmt w:val="bullet"/>
      <w:lvlText w:val="o"/>
      <w:lvlJc w:val="left"/>
      <w:pPr>
        <w:ind w:left="1805" w:hanging="360"/>
      </w:pPr>
      <w:rPr>
        <w:rFonts w:ascii="Courier New" w:hAnsi="Courier New" w:cs="Courier New" w:hint="default"/>
      </w:rPr>
    </w:lvl>
    <w:lvl w:ilvl="2" w:tplc="04190005">
      <w:start w:val="1"/>
      <w:numFmt w:val="bullet"/>
      <w:lvlText w:val=""/>
      <w:lvlJc w:val="left"/>
      <w:pPr>
        <w:ind w:left="2525" w:hanging="360"/>
      </w:pPr>
      <w:rPr>
        <w:rFonts w:ascii="Wingdings" w:hAnsi="Wingdings" w:hint="default"/>
      </w:rPr>
    </w:lvl>
    <w:lvl w:ilvl="3" w:tplc="04190001">
      <w:start w:val="1"/>
      <w:numFmt w:val="bullet"/>
      <w:lvlText w:val=""/>
      <w:lvlJc w:val="left"/>
      <w:pPr>
        <w:ind w:left="3245" w:hanging="360"/>
      </w:pPr>
      <w:rPr>
        <w:rFonts w:ascii="Symbol" w:hAnsi="Symbol" w:hint="default"/>
      </w:rPr>
    </w:lvl>
    <w:lvl w:ilvl="4" w:tplc="04190003">
      <w:start w:val="1"/>
      <w:numFmt w:val="bullet"/>
      <w:lvlText w:val="o"/>
      <w:lvlJc w:val="left"/>
      <w:pPr>
        <w:ind w:left="3965" w:hanging="360"/>
      </w:pPr>
      <w:rPr>
        <w:rFonts w:ascii="Courier New" w:hAnsi="Courier New" w:cs="Courier New" w:hint="default"/>
      </w:rPr>
    </w:lvl>
    <w:lvl w:ilvl="5" w:tplc="04190005">
      <w:start w:val="1"/>
      <w:numFmt w:val="bullet"/>
      <w:lvlText w:val=""/>
      <w:lvlJc w:val="left"/>
      <w:pPr>
        <w:ind w:left="4685" w:hanging="360"/>
      </w:pPr>
      <w:rPr>
        <w:rFonts w:ascii="Wingdings" w:hAnsi="Wingdings" w:hint="default"/>
      </w:rPr>
    </w:lvl>
    <w:lvl w:ilvl="6" w:tplc="04190001">
      <w:start w:val="1"/>
      <w:numFmt w:val="bullet"/>
      <w:lvlText w:val=""/>
      <w:lvlJc w:val="left"/>
      <w:pPr>
        <w:ind w:left="5405" w:hanging="360"/>
      </w:pPr>
      <w:rPr>
        <w:rFonts w:ascii="Symbol" w:hAnsi="Symbol" w:hint="default"/>
      </w:rPr>
    </w:lvl>
    <w:lvl w:ilvl="7" w:tplc="04190003">
      <w:start w:val="1"/>
      <w:numFmt w:val="bullet"/>
      <w:lvlText w:val="o"/>
      <w:lvlJc w:val="left"/>
      <w:pPr>
        <w:ind w:left="6125" w:hanging="360"/>
      </w:pPr>
      <w:rPr>
        <w:rFonts w:ascii="Courier New" w:hAnsi="Courier New" w:cs="Courier New" w:hint="default"/>
      </w:rPr>
    </w:lvl>
    <w:lvl w:ilvl="8" w:tplc="04190005">
      <w:start w:val="1"/>
      <w:numFmt w:val="bullet"/>
      <w:lvlText w:val=""/>
      <w:lvlJc w:val="left"/>
      <w:pPr>
        <w:ind w:left="6845" w:hanging="360"/>
      </w:pPr>
      <w:rPr>
        <w:rFonts w:ascii="Wingdings" w:hAnsi="Wingdings" w:hint="default"/>
      </w:rPr>
    </w:lvl>
  </w:abstractNum>
  <w:abstractNum w:abstractNumId="6">
    <w:nsid w:val="29F14CF4"/>
    <w:multiLevelType w:val="hybridMultilevel"/>
    <w:tmpl w:val="D03AE6C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nsid w:val="2F187335"/>
    <w:multiLevelType w:val="hybridMultilevel"/>
    <w:tmpl w:val="FA96D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7761D0"/>
    <w:multiLevelType w:val="hybridMultilevel"/>
    <w:tmpl w:val="18B07D78"/>
    <w:lvl w:ilvl="0" w:tplc="90A4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8473B1"/>
    <w:multiLevelType w:val="hybridMultilevel"/>
    <w:tmpl w:val="4C025660"/>
    <w:lvl w:ilvl="0" w:tplc="04190001">
      <w:numFmt w:val="decimal"/>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9695D3D"/>
    <w:multiLevelType w:val="hybridMultilevel"/>
    <w:tmpl w:val="6BF2A32E"/>
    <w:lvl w:ilvl="0" w:tplc="90A4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CAE5709"/>
    <w:multiLevelType w:val="hybridMultilevel"/>
    <w:tmpl w:val="2682CA88"/>
    <w:lvl w:ilvl="0" w:tplc="AFE0A4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51F2726"/>
    <w:multiLevelType w:val="hybridMultilevel"/>
    <w:tmpl w:val="96DCEA08"/>
    <w:lvl w:ilvl="0" w:tplc="9936560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6813D17"/>
    <w:multiLevelType w:val="hybridMultilevel"/>
    <w:tmpl w:val="B8AC0ED2"/>
    <w:lvl w:ilvl="0" w:tplc="0419000F">
      <w:start w:val="1"/>
      <w:numFmt w:val="decimal"/>
      <w:lvlText w:val="%1."/>
      <w:lvlJc w:val="left"/>
      <w:pPr>
        <w:ind w:left="701" w:hanging="360"/>
      </w:p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14">
    <w:nsid w:val="7D1D037B"/>
    <w:multiLevelType w:val="hybridMultilevel"/>
    <w:tmpl w:val="777EA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1"/>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4"/>
  </w:num>
  <w:num w:numId="9">
    <w:abstractNumId w:val="8"/>
  </w:num>
  <w:num w:numId="10">
    <w:abstractNumId w:val="3"/>
  </w:num>
  <w:num w:numId="11">
    <w:abstractNumId w:val="1"/>
  </w:num>
  <w:num w:numId="12">
    <w:abstractNumId w:val="2"/>
  </w:num>
  <w:num w:numId="13">
    <w:abstractNumId w:val="4"/>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AD"/>
    <w:rsid w:val="00000BB4"/>
    <w:rsid w:val="0015602D"/>
    <w:rsid w:val="00260134"/>
    <w:rsid w:val="00295737"/>
    <w:rsid w:val="00366FAD"/>
    <w:rsid w:val="00385CAA"/>
    <w:rsid w:val="003B72D6"/>
    <w:rsid w:val="00417688"/>
    <w:rsid w:val="00492C87"/>
    <w:rsid w:val="00513DD9"/>
    <w:rsid w:val="00525758"/>
    <w:rsid w:val="005F37BB"/>
    <w:rsid w:val="00643F61"/>
    <w:rsid w:val="006553A6"/>
    <w:rsid w:val="006669CC"/>
    <w:rsid w:val="0069772B"/>
    <w:rsid w:val="00791AE2"/>
    <w:rsid w:val="007B6BB1"/>
    <w:rsid w:val="007C37F1"/>
    <w:rsid w:val="00892DBD"/>
    <w:rsid w:val="008A09B0"/>
    <w:rsid w:val="008D5893"/>
    <w:rsid w:val="008F0D03"/>
    <w:rsid w:val="009D0413"/>
    <w:rsid w:val="00A47415"/>
    <w:rsid w:val="00A77D5D"/>
    <w:rsid w:val="00B71D0C"/>
    <w:rsid w:val="00B74F8F"/>
    <w:rsid w:val="00BE1783"/>
    <w:rsid w:val="00BE319F"/>
    <w:rsid w:val="00CB3F51"/>
    <w:rsid w:val="00CF2F5A"/>
    <w:rsid w:val="00D455E4"/>
    <w:rsid w:val="00DC3C30"/>
    <w:rsid w:val="00DD0171"/>
    <w:rsid w:val="00E13DA3"/>
    <w:rsid w:val="00EA5982"/>
    <w:rsid w:val="00EF5E71"/>
    <w:rsid w:val="00F10533"/>
    <w:rsid w:val="00F366B8"/>
    <w:rsid w:val="00FB1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788A"/>
  <w15:docId w15:val="{143B6878-0150-4139-A419-930A2D3C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FA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Bullet Number,Нумерованый список,List Paragraph1,Bullet List,FooterText,numbered,lp1,название,SL_Абзац списка,Абзац списка для документа,Цветной список - Акцент 11,f_Абзац 1,ПАРАГРАФ,List Paragraph,1,UL,Абзац маркированнный,Текстовая"/>
    <w:basedOn w:val="a"/>
    <w:link w:val="a4"/>
    <w:uiPriority w:val="34"/>
    <w:qFormat/>
    <w:rsid w:val="00366FAD"/>
    <w:pPr>
      <w:ind w:left="720"/>
      <w:contextualSpacing/>
    </w:pPr>
  </w:style>
  <w:style w:type="character" w:customStyle="1" w:styleId="Normal">
    <w:name w:val="Normal Знак"/>
    <w:link w:val="1"/>
    <w:locked/>
    <w:rsid w:val="00366FAD"/>
    <w:rPr>
      <w:sz w:val="28"/>
      <w:lang w:eastAsia="ru-RU"/>
    </w:rPr>
  </w:style>
  <w:style w:type="paragraph" w:customStyle="1" w:styleId="1">
    <w:name w:val="Обычный1"/>
    <w:link w:val="Normal"/>
    <w:rsid w:val="00366FAD"/>
    <w:pPr>
      <w:spacing w:after="0" w:line="240" w:lineRule="auto"/>
      <w:ind w:firstLine="720"/>
      <w:jc w:val="both"/>
    </w:pPr>
    <w:rPr>
      <w:sz w:val="28"/>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название Знак,SL_Абзац списка Знак,Абзац списка для документа Знак,Цветной список - Акцент 11 Знак"/>
    <w:link w:val="a3"/>
    <w:uiPriority w:val="34"/>
    <w:qFormat/>
    <w:rsid w:val="00366FAD"/>
  </w:style>
  <w:style w:type="paragraph" w:styleId="a5">
    <w:name w:val="No Spacing"/>
    <w:link w:val="a6"/>
    <w:uiPriority w:val="1"/>
    <w:qFormat/>
    <w:rsid w:val="00366FAD"/>
    <w:pPr>
      <w:spacing w:after="0" w:line="240" w:lineRule="auto"/>
    </w:pPr>
  </w:style>
  <w:style w:type="character" w:styleId="a7">
    <w:name w:val="Hyperlink"/>
    <w:uiPriority w:val="99"/>
    <w:qFormat/>
    <w:rsid w:val="00366FAD"/>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9"/>
    <w:qFormat/>
    <w:rsid w:val="00366FAD"/>
    <w:pPr>
      <w:spacing w:after="0" w:line="240" w:lineRule="auto"/>
      <w:ind w:firstLine="709"/>
      <w:jc w:val="both"/>
    </w:pPr>
    <w:rPr>
      <w:rFonts w:ascii="Times New Roman" w:eastAsia="MS Mincho" w:hAnsi="Times New Roman" w:cs="Times New Roman"/>
      <w:sz w:val="26"/>
      <w:szCs w:val="24"/>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qFormat/>
    <w:rsid w:val="00366FAD"/>
    <w:rPr>
      <w:rFonts w:ascii="Times New Roman" w:eastAsia="MS Mincho" w:hAnsi="Times New Roman" w:cs="Times New Roman"/>
      <w:sz w:val="26"/>
      <w:szCs w:val="24"/>
    </w:rPr>
  </w:style>
  <w:style w:type="character" w:customStyle="1" w:styleId="a6">
    <w:name w:val="Без интервала Знак"/>
    <w:link w:val="a5"/>
    <w:uiPriority w:val="1"/>
    <w:rsid w:val="00366FAD"/>
  </w:style>
  <w:style w:type="paragraph" w:styleId="aa">
    <w:name w:val="header"/>
    <w:aliases w:val="gost Знак Знак Знак,Верхний колонтитул1"/>
    <w:basedOn w:val="a"/>
    <w:link w:val="ab"/>
    <w:uiPriority w:val="99"/>
    <w:unhideWhenUsed/>
    <w:rsid w:val="00F366B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aliases w:val="gost Знак Знак Знак Знак,Верхний колонтитул1 Знак"/>
    <w:basedOn w:val="a0"/>
    <w:link w:val="aa"/>
    <w:uiPriority w:val="99"/>
    <w:rsid w:val="00F366B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366B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F366B8"/>
    <w:rPr>
      <w:rFonts w:ascii="Times New Roman" w:eastAsia="Times New Roman" w:hAnsi="Times New Roman" w:cs="Times New Roman"/>
      <w:sz w:val="24"/>
      <w:szCs w:val="24"/>
      <w:lang w:eastAsia="ru-RU"/>
    </w:rPr>
  </w:style>
  <w:style w:type="character" w:styleId="ae">
    <w:name w:val="page number"/>
    <w:basedOn w:val="a0"/>
    <w:rsid w:val="00F366B8"/>
  </w:style>
  <w:style w:type="character" w:customStyle="1" w:styleId="responsetext">
    <w:name w:val="response__text"/>
    <w:rsid w:val="00F366B8"/>
  </w:style>
  <w:style w:type="character" w:customStyle="1" w:styleId="responsequery">
    <w:name w:val="response__query"/>
    <w:rsid w:val="00F366B8"/>
  </w:style>
  <w:style w:type="paragraph" w:styleId="af">
    <w:name w:val="Balloon Text"/>
    <w:basedOn w:val="a"/>
    <w:link w:val="af0"/>
    <w:uiPriority w:val="99"/>
    <w:semiHidden/>
    <w:unhideWhenUsed/>
    <w:rsid w:val="003B72D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B72D6"/>
    <w:rPr>
      <w:rFonts w:ascii="Segoe UI" w:hAnsi="Segoe UI" w:cs="Segoe UI"/>
      <w:sz w:val="18"/>
      <w:szCs w:val="18"/>
    </w:rPr>
  </w:style>
  <w:style w:type="table" w:styleId="af1">
    <w:name w:val="Table Grid"/>
    <w:basedOn w:val="a1"/>
    <w:uiPriority w:val="59"/>
    <w:rsid w:val="00385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3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11B2A-9F22-4E4C-B6AA-868155D7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5933</Words>
  <Characters>33823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Ждановских Валентина Сергеевна</cp:lastModifiedBy>
  <cp:revision>5</cp:revision>
  <cp:lastPrinted>2025-04-11T00:53:00Z</cp:lastPrinted>
  <dcterms:created xsi:type="dcterms:W3CDTF">2025-08-10T22:42:00Z</dcterms:created>
  <dcterms:modified xsi:type="dcterms:W3CDTF">2025-08-10T23:23:00Z</dcterms:modified>
</cp:coreProperties>
</file>