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15" w:rsidRPr="00CF7CDD" w:rsidRDefault="006D7D15" w:rsidP="00A3186D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A3186D">
        <w:rPr>
          <w:rFonts w:eastAsia="MS Mincho"/>
          <w:b/>
          <w:szCs w:val="28"/>
        </w:rPr>
        <w:t>Из</w:t>
      </w:r>
      <w:r w:rsidRPr="00CF7CDD">
        <w:rPr>
          <w:rFonts w:eastAsia="MS Mincho"/>
          <w:b/>
          <w:szCs w:val="28"/>
        </w:rPr>
        <w:t>вещение о проведении</w:t>
      </w:r>
    </w:p>
    <w:p w:rsidR="00CF7CDD" w:rsidRPr="00CF7CDD" w:rsidRDefault="00CF7CDD" w:rsidP="00A3186D">
      <w:pPr>
        <w:pStyle w:val="11"/>
        <w:ind w:firstLine="0"/>
        <w:rPr>
          <w:bCs/>
          <w:szCs w:val="28"/>
        </w:rPr>
      </w:pPr>
    </w:p>
    <w:p w:rsidR="00CF7CDD" w:rsidRPr="00CF7CDD" w:rsidRDefault="00CF7CDD" w:rsidP="00CF7CDD">
      <w:pPr>
        <w:pStyle w:val="11"/>
        <w:ind w:firstLine="0"/>
        <w:jc w:val="center"/>
        <w:rPr>
          <w:rFonts w:eastAsia="MS Mincho"/>
          <w:b/>
          <w:szCs w:val="28"/>
        </w:rPr>
      </w:pPr>
      <w:r w:rsidRPr="00CF7CDD">
        <w:rPr>
          <w:bCs/>
          <w:szCs w:val="28"/>
        </w:rPr>
        <w:t xml:space="preserve">аукциона в электронной форме № </w:t>
      </w:r>
      <w:r w:rsidR="00DA1C54" w:rsidRPr="00D45B55">
        <w:rPr>
          <w:b/>
          <w:bCs/>
          <w:szCs w:val="28"/>
        </w:rPr>
        <w:t xml:space="preserve">33769/ОАЭ-АО «ПКС»/2025/ХАБ </w:t>
      </w:r>
      <w:r w:rsidR="00DA1C54" w:rsidRPr="002D4362">
        <w:rPr>
          <w:b/>
          <w:bCs/>
          <w:szCs w:val="28"/>
        </w:rPr>
        <w:t xml:space="preserve">на право заключения </w:t>
      </w:r>
      <w:proofErr w:type="gramStart"/>
      <w:r w:rsidR="00DA1C54" w:rsidRPr="002D4362">
        <w:rPr>
          <w:b/>
          <w:bCs/>
          <w:szCs w:val="28"/>
        </w:rPr>
        <w:t>договора</w:t>
      </w:r>
      <w:proofErr w:type="gramEnd"/>
      <w:r w:rsidR="00DA1C54" w:rsidRPr="002D4362">
        <w:rPr>
          <w:b/>
          <w:bCs/>
          <w:szCs w:val="28"/>
        </w:rPr>
        <w:t xml:space="preserve"> на оказание услуг по техническому обслуживанию системы пожаротушения рельсовых автобусов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776"/>
        <w:gridCol w:w="6119"/>
      </w:tblGrid>
      <w:tr w:rsidR="006D7D15" w:rsidRPr="00CF7CDD" w:rsidTr="00DE6E5A">
        <w:tc>
          <w:tcPr>
            <w:tcW w:w="846" w:type="dxa"/>
          </w:tcPr>
          <w:p w:rsidR="006D7D15" w:rsidRPr="00CF7CD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CF7CDD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CF7CDD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776" w:type="dxa"/>
            <w:vAlign w:val="center"/>
          </w:tcPr>
          <w:p w:rsidR="006D7D15" w:rsidRPr="00CF7CD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6D7D15" w:rsidRPr="00CF7CD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6D7D15" w:rsidRPr="00CF7CDD" w:rsidTr="00C82FD7">
        <w:trPr>
          <w:trHeight w:val="4626"/>
        </w:trPr>
        <w:tc>
          <w:tcPr>
            <w:tcW w:w="84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B948EB" w:rsidRPr="00CF7CDD" w:rsidRDefault="006D7D15" w:rsidP="00A3186D">
            <w:pPr>
              <w:jc w:val="both"/>
              <w:rPr>
                <w:sz w:val="28"/>
                <w:szCs w:val="28"/>
              </w:rPr>
            </w:pPr>
            <w:proofErr w:type="gramStart"/>
            <w:r w:rsidRPr="00CF7CDD">
              <w:rPr>
                <w:bCs/>
                <w:sz w:val="28"/>
                <w:szCs w:val="28"/>
              </w:rPr>
              <w:t xml:space="preserve">Настоящее извещение и </w:t>
            </w:r>
            <w:r w:rsidR="000C2478" w:rsidRPr="00CF7CDD">
              <w:rPr>
                <w:bCs/>
                <w:sz w:val="28"/>
                <w:szCs w:val="28"/>
              </w:rPr>
              <w:t>аукционная</w:t>
            </w:r>
            <w:r w:rsidR="00EA6389" w:rsidRPr="00CF7CDD">
              <w:rPr>
                <w:bCs/>
                <w:sz w:val="28"/>
                <w:szCs w:val="28"/>
              </w:rPr>
              <w:t xml:space="preserve"> </w:t>
            </w:r>
            <w:r w:rsidR="00F9277D" w:rsidRPr="00CF7CDD">
              <w:rPr>
                <w:bCs/>
                <w:sz w:val="28"/>
                <w:szCs w:val="28"/>
              </w:rPr>
              <w:t xml:space="preserve"> </w:t>
            </w:r>
            <w:r w:rsidRPr="00CF7CDD">
              <w:rPr>
                <w:bCs/>
                <w:sz w:val="28"/>
                <w:szCs w:val="28"/>
              </w:rPr>
              <w:t xml:space="preserve"> </w:t>
            </w:r>
            <w:r w:rsidR="00D80BB5" w:rsidRPr="00CF7CDD">
              <w:rPr>
                <w:bCs/>
                <w:sz w:val="28"/>
                <w:szCs w:val="28"/>
              </w:rPr>
              <w:t>документация</w:t>
            </w:r>
            <w:r w:rsidR="00F9277D" w:rsidRPr="00CF7CDD">
              <w:rPr>
                <w:bCs/>
                <w:sz w:val="28"/>
                <w:szCs w:val="28"/>
              </w:rPr>
              <w:t xml:space="preserve"> </w:t>
            </w:r>
            <w:r w:rsidRPr="00CF7CDD">
              <w:rPr>
                <w:bCs/>
                <w:sz w:val="28"/>
                <w:szCs w:val="28"/>
              </w:rPr>
              <w:t xml:space="preserve">размещены </w:t>
            </w:r>
            <w:r w:rsidR="008B2E94" w:rsidRPr="00CF7CDD">
              <w:rPr>
                <w:bCs/>
                <w:sz w:val="28"/>
                <w:szCs w:val="28"/>
              </w:rPr>
              <w:t xml:space="preserve">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</w:t>
            </w:r>
            <w:r w:rsidR="00D80BB5" w:rsidRPr="00CF7CDD">
              <w:rPr>
                <w:bCs/>
                <w:sz w:val="28"/>
                <w:szCs w:val="28"/>
              </w:rPr>
              <w:t xml:space="preserve">на сайте </w:t>
            </w:r>
            <w:r w:rsidR="00F9277D" w:rsidRPr="00CF7CDD">
              <w:rPr>
                <w:bCs/>
                <w:sz w:val="28"/>
                <w:szCs w:val="28"/>
              </w:rPr>
              <w:t xml:space="preserve">https://etp.comita.ru </w:t>
            </w:r>
            <w:r w:rsidR="00D80BB5" w:rsidRPr="00CF7CDD">
              <w:rPr>
                <w:bCs/>
                <w:sz w:val="28"/>
                <w:szCs w:val="28"/>
              </w:rPr>
              <w:t>(далее –</w:t>
            </w:r>
            <w:r w:rsidR="00A17E67" w:rsidRPr="00CF7CDD">
              <w:rPr>
                <w:bCs/>
                <w:sz w:val="28"/>
                <w:szCs w:val="28"/>
              </w:rPr>
              <w:t xml:space="preserve"> </w:t>
            </w:r>
            <w:r w:rsidR="00D80BB5" w:rsidRPr="00CF7CDD">
              <w:rPr>
                <w:bCs/>
                <w:sz w:val="28"/>
                <w:szCs w:val="28"/>
              </w:rPr>
              <w:t>ЭТЗП),</w:t>
            </w:r>
            <w:r w:rsidR="00926831" w:rsidRPr="00CF7CDD">
              <w:rPr>
                <w:bCs/>
                <w:sz w:val="28"/>
                <w:szCs w:val="28"/>
              </w:rPr>
              <w:t xml:space="preserve"> </w:t>
            </w:r>
            <w:r w:rsidR="008C02F2" w:rsidRPr="00CF7CDD">
              <w:rPr>
                <w:bCs/>
                <w:sz w:val="28"/>
                <w:szCs w:val="28"/>
              </w:rPr>
              <w:t>а также на официальном сайте заказчика</w:t>
            </w:r>
            <w:r w:rsidR="00F9277D" w:rsidRPr="00CF7CDD">
              <w:rPr>
                <w:sz w:val="28"/>
                <w:szCs w:val="28"/>
              </w:rPr>
              <w:t xml:space="preserve"> </w:t>
            </w:r>
            <w:r w:rsidR="00F9277D" w:rsidRPr="00CF7CDD">
              <w:rPr>
                <w:bCs/>
                <w:sz w:val="28"/>
                <w:szCs w:val="28"/>
              </w:rPr>
              <w:t>www.pk-sakhalin.ru (раздел «Бизнесу», подраздел «Тендеры»</w:t>
            </w:r>
            <w:r w:rsidR="00EA6389" w:rsidRPr="00CF7CDD">
              <w:rPr>
                <w:bCs/>
                <w:sz w:val="28"/>
                <w:szCs w:val="28"/>
              </w:rPr>
              <w:t>)</w:t>
            </w:r>
            <w:r w:rsidR="008C02F2" w:rsidRPr="00CF7CDD">
              <w:rPr>
                <w:bCs/>
                <w:i/>
                <w:sz w:val="28"/>
                <w:szCs w:val="28"/>
              </w:rPr>
              <w:t xml:space="preserve"> </w:t>
            </w:r>
            <w:r w:rsidR="008B2E94" w:rsidRPr="00CF7CDD">
              <w:rPr>
                <w:bCs/>
                <w:sz w:val="28"/>
                <w:szCs w:val="28"/>
              </w:rPr>
              <w:t>(далее – сайты),</w:t>
            </w:r>
            <w:r w:rsidR="00A17E67" w:rsidRPr="00CF7CDD">
              <w:rPr>
                <w:bCs/>
                <w:sz w:val="28"/>
                <w:szCs w:val="28"/>
              </w:rPr>
              <w:t xml:space="preserve"> </w:t>
            </w:r>
            <w:r w:rsidR="00B948EB" w:rsidRPr="00CF7CDD">
              <w:rPr>
                <w:b/>
                <w:bCs/>
                <w:sz w:val="28"/>
                <w:szCs w:val="28"/>
              </w:rPr>
              <w:t>«</w:t>
            </w:r>
            <w:r w:rsidR="00DA1C54">
              <w:rPr>
                <w:b/>
                <w:bCs/>
                <w:sz w:val="28"/>
                <w:szCs w:val="28"/>
              </w:rPr>
              <w:t>1</w:t>
            </w:r>
            <w:r w:rsidR="00234160">
              <w:rPr>
                <w:b/>
                <w:bCs/>
                <w:sz w:val="28"/>
                <w:szCs w:val="28"/>
              </w:rPr>
              <w:t>7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DA1C54">
              <w:rPr>
                <w:b/>
                <w:bCs/>
                <w:sz w:val="28"/>
                <w:szCs w:val="28"/>
              </w:rPr>
              <w:t>дека</w:t>
            </w:r>
            <w:r w:rsidR="00820F09" w:rsidRPr="00CF7CDD">
              <w:rPr>
                <w:b/>
                <w:bCs/>
                <w:sz w:val="28"/>
                <w:szCs w:val="28"/>
              </w:rPr>
              <w:t>бря</w:t>
            </w:r>
            <w:r w:rsidR="00E34A2E" w:rsidRPr="00CF7CDD">
              <w:rPr>
                <w:b/>
                <w:bCs/>
                <w:sz w:val="28"/>
                <w:szCs w:val="28"/>
              </w:rPr>
              <w:t xml:space="preserve"> 2025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года</w:t>
            </w:r>
            <w:r w:rsidR="00B948EB" w:rsidRPr="00CF7CDD">
              <w:rPr>
                <w:sz w:val="28"/>
                <w:szCs w:val="28"/>
              </w:rPr>
              <w:t xml:space="preserve"> </w:t>
            </w:r>
            <w:proofErr w:type="gramEnd"/>
          </w:p>
          <w:p w:rsidR="006D7D15" w:rsidRPr="00CF7CDD" w:rsidRDefault="006D7D15" w:rsidP="00820F09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sz w:val="28"/>
                <w:szCs w:val="28"/>
              </w:rPr>
              <w:t xml:space="preserve">Все необходимые документы по </w:t>
            </w:r>
            <w:r w:rsidR="000C2478" w:rsidRPr="00CF7CDD">
              <w:rPr>
                <w:sz w:val="28"/>
                <w:szCs w:val="28"/>
              </w:rPr>
              <w:t>аукциону</w:t>
            </w:r>
            <w:r w:rsidR="00EA6389" w:rsidRPr="00CF7CDD">
              <w:rPr>
                <w:sz w:val="28"/>
                <w:szCs w:val="28"/>
              </w:rPr>
              <w:t xml:space="preserve"> </w:t>
            </w:r>
            <w:r w:rsidR="00F9277D" w:rsidRPr="00CF7CDD">
              <w:rPr>
                <w:sz w:val="28"/>
                <w:szCs w:val="28"/>
              </w:rPr>
              <w:t>№</w:t>
            </w:r>
            <w:r w:rsidR="00B948EB" w:rsidRPr="00CF7CDD">
              <w:rPr>
                <w:sz w:val="28"/>
                <w:szCs w:val="28"/>
              </w:rPr>
              <w:t xml:space="preserve"> </w:t>
            </w:r>
            <w:r w:rsidR="00DA1C54" w:rsidRPr="00D45B55">
              <w:rPr>
                <w:b/>
                <w:bCs/>
                <w:sz w:val="28"/>
                <w:szCs w:val="28"/>
              </w:rPr>
              <w:t xml:space="preserve">33769/ОАЭ-АО «ПКС»/2025/ХАБ </w:t>
            </w:r>
            <w:r w:rsidRPr="00CF7CDD">
              <w:rPr>
                <w:sz w:val="28"/>
                <w:szCs w:val="28"/>
              </w:rPr>
              <w:t>размещены в разделе</w:t>
            </w:r>
            <w:r w:rsidR="00F9277D" w:rsidRPr="00CF7CDD">
              <w:rPr>
                <w:sz w:val="28"/>
                <w:szCs w:val="28"/>
              </w:rPr>
              <w:t xml:space="preserve"> «Документы».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Способ </w:t>
            </w:r>
            <w:r w:rsidR="004752B5" w:rsidRPr="00CF7CDD">
              <w:rPr>
                <w:bCs/>
                <w:sz w:val="28"/>
                <w:szCs w:val="28"/>
              </w:rPr>
              <w:t xml:space="preserve">осуществления </w:t>
            </w:r>
            <w:r w:rsidRPr="00CF7CDD">
              <w:rPr>
                <w:bCs/>
                <w:sz w:val="28"/>
                <w:szCs w:val="28"/>
              </w:rPr>
              <w:t>закупки</w:t>
            </w:r>
          </w:p>
        </w:tc>
        <w:tc>
          <w:tcPr>
            <w:tcW w:w="6119" w:type="dxa"/>
          </w:tcPr>
          <w:p w:rsidR="006D7D15" w:rsidRPr="00CF7CDD" w:rsidRDefault="000C2478" w:rsidP="00820F09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Аукцион</w:t>
            </w:r>
            <w:r w:rsidR="00F9277D" w:rsidRPr="00CF7CDD">
              <w:rPr>
                <w:bCs/>
                <w:iCs/>
                <w:sz w:val="28"/>
                <w:szCs w:val="28"/>
              </w:rPr>
              <w:t xml:space="preserve"> в электронной форме № </w:t>
            </w:r>
            <w:r w:rsidR="00DA1C54" w:rsidRPr="00D45B55">
              <w:rPr>
                <w:b/>
                <w:bCs/>
                <w:sz w:val="28"/>
                <w:szCs w:val="28"/>
              </w:rPr>
              <w:t>33769/ОАЭ-АО «ПКС»/2025/ХАБ</w:t>
            </w:r>
          </w:p>
        </w:tc>
      </w:tr>
      <w:tr w:rsidR="00F9277D" w:rsidRPr="00CF7CDD" w:rsidTr="00DE6E5A">
        <w:tc>
          <w:tcPr>
            <w:tcW w:w="846" w:type="dxa"/>
          </w:tcPr>
          <w:p w:rsidR="00F9277D" w:rsidRPr="00CF7CDD" w:rsidRDefault="00F9277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9277D" w:rsidRPr="00CF7CDD" w:rsidRDefault="00F9277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F9277D" w:rsidRPr="00CF7CDD" w:rsidRDefault="00C06349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Эл</w:t>
            </w:r>
            <w:r w:rsidR="00F9277D" w:rsidRPr="00CF7CDD">
              <w:rPr>
                <w:bCs/>
                <w:sz w:val="28"/>
                <w:szCs w:val="28"/>
              </w:rPr>
              <w:t xml:space="preserve">ектронная торговая площадка </w:t>
            </w:r>
            <w:hyperlink r:id="rId8" w:history="1">
              <w:r w:rsidR="00F9277D" w:rsidRPr="00CF7CDD">
                <w:rPr>
                  <w:rStyle w:val="af3"/>
                  <w:bCs/>
                  <w:sz w:val="28"/>
                  <w:szCs w:val="28"/>
                </w:rPr>
                <w:t>https://etp.comita.ru</w:t>
              </w:r>
            </w:hyperlink>
            <w:r w:rsidR="00F9277D" w:rsidRPr="00CF7CDD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4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F9277D" w:rsidRPr="00CF7CDD" w:rsidRDefault="006D7D15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Заказчик –</w:t>
            </w:r>
            <w:r w:rsidRPr="00CF7CDD">
              <w:rPr>
                <w:sz w:val="28"/>
                <w:szCs w:val="28"/>
              </w:rPr>
              <w:t xml:space="preserve"> </w:t>
            </w:r>
            <w:r w:rsidR="00F9277D" w:rsidRPr="00CF7CDD">
              <w:rPr>
                <w:sz w:val="28"/>
                <w:szCs w:val="28"/>
              </w:rPr>
              <w:t>Акционерное общество</w:t>
            </w:r>
            <w:r w:rsidR="00F9277D" w:rsidRPr="00CF7CDD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FF1EEE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Адрес м</w:t>
            </w:r>
            <w:r w:rsidR="00F9277D" w:rsidRPr="00CF7CDD">
              <w:rPr>
                <w:bCs/>
                <w:iCs/>
                <w:sz w:val="28"/>
                <w:szCs w:val="28"/>
              </w:rPr>
              <w:t>ест</w:t>
            </w:r>
            <w:r w:rsidRPr="00CF7CDD">
              <w:rPr>
                <w:bCs/>
                <w:iCs/>
                <w:sz w:val="28"/>
                <w:szCs w:val="28"/>
              </w:rPr>
              <w:t>а</w:t>
            </w:r>
            <w:r w:rsidR="00F9277D" w:rsidRPr="00CF7CDD">
              <w:rPr>
                <w:bCs/>
                <w:iCs/>
                <w:sz w:val="28"/>
                <w:szCs w:val="28"/>
              </w:rPr>
              <w:t xml:space="preserve"> нахождения</w:t>
            </w:r>
            <w:r w:rsidRPr="00CF7CDD">
              <w:rPr>
                <w:bCs/>
                <w:iCs/>
                <w:sz w:val="28"/>
                <w:szCs w:val="28"/>
              </w:rPr>
              <w:t xml:space="preserve">: </w:t>
            </w:r>
          </w:p>
          <w:p w:rsidR="00F9277D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 xml:space="preserve">693020, Россия, Сахалинская область, </w:t>
            </w:r>
            <w:proofErr w:type="gramStart"/>
            <w:r w:rsidRPr="00CF7CDD">
              <w:rPr>
                <w:bCs/>
                <w:iCs/>
                <w:sz w:val="28"/>
                <w:szCs w:val="28"/>
              </w:rPr>
              <w:t>г</w:t>
            </w:r>
            <w:proofErr w:type="gramEnd"/>
            <w:r w:rsidRPr="00CF7CDD">
              <w:rPr>
                <w:bCs/>
                <w:iCs/>
                <w:sz w:val="28"/>
                <w:szCs w:val="28"/>
              </w:rPr>
              <w:t>. Южно-Сахалинск, ул. Вокзальная, 54-А.</w:t>
            </w:r>
          </w:p>
          <w:p w:rsidR="00FF1EEE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FF1EEE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 xml:space="preserve">693020, Россия, Сахалинская область, </w:t>
            </w:r>
            <w:proofErr w:type="gramStart"/>
            <w:r w:rsidRPr="00CF7CDD">
              <w:rPr>
                <w:bCs/>
                <w:iCs/>
                <w:sz w:val="28"/>
                <w:szCs w:val="28"/>
              </w:rPr>
              <w:t>г</w:t>
            </w:r>
            <w:proofErr w:type="gramEnd"/>
            <w:r w:rsidRPr="00CF7CDD">
              <w:rPr>
                <w:bCs/>
                <w:iCs/>
                <w:sz w:val="28"/>
                <w:szCs w:val="28"/>
              </w:rPr>
              <w:t>. Южно-Сахалинск, ул. Вокзальная, 54-А.</w:t>
            </w:r>
          </w:p>
          <w:p w:rsidR="00F9277D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EF7DAC" w:rsidRPr="00CF7CDD" w:rsidRDefault="00EF7DAC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Организатор</w:t>
            </w:r>
            <w:r w:rsidRPr="00CF7CDD">
              <w:rPr>
                <w:bCs/>
                <w:i/>
                <w:sz w:val="28"/>
                <w:szCs w:val="28"/>
              </w:rPr>
              <w:t xml:space="preserve">: </w:t>
            </w:r>
            <w:r w:rsidRPr="00CF7CDD">
              <w:rPr>
                <w:bCs/>
                <w:iCs/>
                <w:sz w:val="28"/>
                <w:szCs w:val="28"/>
              </w:rPr>
              <w:t xml:space="preserve">ОАО «РЖД» в лице </w:t>
            </w:r>
            <w:r w:rsidR="00EA6389" w:rsidRPr="00CF7CDD">
              <w:rPr>
                <w:bCs/>
                <w:iCs/>
                <w:sz w:val="28"/>
                <w:szCs w:val="28"/>
              </w:rPr>
              <w:t>Дальневосточного центра организации закупок ОАО «РЖД»</w:t>
            </w:r>
          </w:p>
          <w:p w:rsidR="00EF7DAC" w:rsidRPr="00CF7CDD" w:rsidRDefault="00EF7DAC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Контактные данные:</w:t>
            </w:r>
          </w:p>
          <w:p w:rsidR="00EA6389" w:rsidRPr="00CF7CDD" w:rsidRDefault="00EA6389" w:rsidP="00A3186D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CF7CDD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  <w:proofErr w:type="gramEnd"/>
          </w:p>
          <w:p w:rsidR="00EA6389" w:rsidRPr="00CF7CDD" w:rsidRDefault="00EA6389" w:rsidP="00A3186D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CF7CDD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  <w:proofErr w:type="gramEnd"/>
          </w:p>
          <w:p w:rsidR="00EA6389" w:rsidRPr="00CF7CDD" w:rsidRDefault="00EF7DAC" w:rsidP="00A3186D">
            <w:pPr>
              <w:pStyle w:val="a6"/>
              <w:ind w:left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Контактное лицо:</w:t>
            </w:r>
            <w:r w:rsidR="00EA6389" w:rsidRPr="00CF7CDD">
              <w:rPr>
                <w:bCs/>
                <w:sz w:val="28"/>
                <w:szCs w:val="28"/>
              </w:rPr>
              <w:t xml:space="preserve"> ведущий специалист по закупкам </w:t>
            </w:r>
            <w:r w:rsidR="00EA6389" w:rsidRPr="00CF7CDD">
              <w:rPr>
                <w:sz w:val="28"/>
                <w:szCs w:val="28"/>
              </w:rPr>
              <w:t>Медведев Александр Викторович</w:t>
            </w:r>
            <w:r w:rsidR="00EA6389" w:rsidRPr="00CF7CDD">
              <w:rPr>
                <w:bCs/>
                <w:sz w:val="28"/>
                <w:szCs w:val="28"/>
              </w:rPr>
              <w:t xml:space="preserve">. </w:t>
            </w:r>
          </w:p>
          <w:p w:rsidR="00EA6389" w:rsidRPr="00CF7CDD" w:rsidRDefault="00EA6389" w:rsidP="00A3186D">
            <w:pPr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CF7CDD">
              <w:rPr>
                <w:spacing w:val="-4"/>
                <w:sz w:val="28"/>
                <w:szCs w:val="28"/>
                <w:lang w:val="en-US"/>
              </w:rPr>
              <w:lastRenderedPageBreak/>
              <w:t>RCKZ</w:t>
            </w:r>
            <w:r w:rsidRPr="00CF7CDD">
              <w:rPr>
                <w:spacing w:val="-4"/>
                <w:sz w:val="28"/>
                <w:szCs w:val="28"/>
              </w:rPr>
              <w:t>_</w:t>
            </w:r>
            <w:r w:rsidRPr="00CF7CDD">
              <w:rPr>
                <w:spacing w:val="-4"/>
                <w:sz w:val="28"/>
                <w:szCs w:val="28"/>
                <w:lang w:val="en-US"/>
              </w:rPr>
              <w:t>MedvedevAV</w:t>
            </w:r>
            <w:r w:rsidRPr="00CF7CDD">
              <w:rPr>
                <w:spacing w:val="-4"/>
                <w:sz w:val="28"/>
                <w:szCs w:val="28"/>
              </w:rPr>
              <w:t>@</w:t>
            </w:r>
            <w:r w:rsidRPr="00CF7CDD">
              <w:rPr>
                <w:spacing w:val="-4"/>
                <w:sz w:val="28"/>
                <w:szCs w:val="28"/>
                <w:lang w:val="en-US"/>
              </w:rPr>
              <w:t>dvgd</w:t>
            </w:r>
            <w:r w:rsidRPr="00CF7CDD">
              <w:rPr>
                <w:spacing w:val="-4"/>
                <w:sz w:val="28"/>
                <w:szCs w:val="28"/>
              </w:rPr>
              <w:t>.</w:t>
            </w:r>
            <w:r w:rsidR="00C57A2D" w:rsidRPr="00CF7CDD">
              <w:rPr>
                <w:spacing w:val="-4"/>
                <w:sz w:val="28"/>
                <w:szCs w:val="28"/>
                <w:lang w:val="en-US"/>
              </w:rPr>
              <w:t>rzd</w:t>
            </w:r>
            <w:r w:rsidR="00C57A2D" w:rsidRPr="00CF7CDD">
              <w:rPr>
                <w:spacing w:val="-4"/>
                <w:sz w:val="28"/>
                <w:szCs w:val="28"/>
              </w:rPr>
              <w:t>.</w:t>
            </w:r>
            <w:r w:rsidRPr="00CF7CDD">
              <w:rPr>
                <w:spacing w:val="-4"/>
                <w:sz w:val="28"/>
                <w:szCs w:val="28"/>
                <w:lang w:val="en-US"/>
              </w:rPr>
              <w:t>ru</w:t>
            </w:r>
            <w:r w:rsidRPr="00CF7CDD">
              <w:rPr>
                <w:bCs/>
                <w:sz w:val="28"/>
                <w:szCs w:val="28"/>
              </w:rPr>
              <w:t xml:space="preserve"> </w:t>
            </w:r>
          </w:p>
          <w:p w:rsidR="006D7D15" w:rsidRPr="00CF7CDD" w:rsidRDefault="00EA6389" w:rsidP="00A3186D">
            <w:pPr>
              <w:rPr>
                <w:b/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Номер телефона: </w:t>
            </w:r>
            <w:r w:rsidRPr="00CF7CDD">
              <w:rPr>
                <w:sz w:val="28"/>
                <w:szCs w:val="28"/>
              </w:rPr>
              <w:t>8(4212) 38-46-92</w:t>
            </w:r>
            <w:r w:rsidR="00EF7DAC" w:rsidRPr="00CF7CDD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lastRenderedPageBreak/>
              <w:t>5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4752B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Обеспечение заявок</w:t>
            </w:r>
          </w:p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D7D15" w:rsidRPr="00CF7CDD" w:rsidRDefault="00832D75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FF1EEE" w:rsidRPr="00CF7CDD" w:rsidRDefault="00FF1EEE" w:rsidP="00A3186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6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4752B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D7D15" w:rsidRPr="00CF7CDD" w:rsidRDefault="00DA11CB" w:rsidP="00820F09">
            <w:pPr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color w:val="000000"/>
                <w:sz w:val="28"/>
                <w:szCs w:val="28"/>
              </w:rPr>
              <w:t>Не установлено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7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Предмет закупки</w:t>
            </w:r>
            <w:r w:rsidR="004752B5" w:rsidRPr="00CF7CDD">
              <w:rPr>
                <w:bCs/>
                <w:sz w:val="28"/>
                <w:szCs w:val="28"/>
              </w:rPr>
              <w:t>/договора</w:t>
            </w:r>
          </w:p>
        </w:tc>
        <w:tc>
          <w:tcPr>
            <w:tcW w:w="6119" w:type="dxa"/>
          </w:tcPr>
          <w:p w:rsidR="00DA1C54" w:rsidRDefault="00DA1C54" w:rsidP="00DA11CB">
            <w:pPr>
              <w:jc w:val="both"/>
              <w:rPr>
                <w:b/>
                <w:sz w:val="28"/>
                <w:szCs w:val="28"/>
              </w:rPr>
            </w:pPr>
            <w:r w:rsidRPr="00DB194C">
              <w:rPr>
                <w:b/>
                <w:sz w:val="28"/>
                <w:szCs w:val="28"/>
              </w:rPr>
              <w:t xml:space="preserve">На право заключения </w:t>
            </w:r>
            <w:proofErr w:type="gramStart"/>
            <w:r w:rsidRPr="00DB194C">
              <w:rPr>
                <w:b/>
                <w:sz w:val="28"/>
                <w:szCs w:val="28"/>
              </w:rPr>
              <w:t>договора</w:t>
            </w:r>
            <w:proofErr w:type="gramEnd"/>
            <w:r w:rsidRPr="00DB194C">
              <w:rPr>
                <w:b/>
                <w:sz w:val="28"/>
                <w:szCs w:val="28"/>
              </w:rPr>
              <w:t xml:space="preserve"> на оказание услуг по техническому обслуживанию системы пожаротушения рельсовых автобусов. </w:t>
            </w:r>
          </w:p>
          <w:p w:rsidR="006D7D15" w:rsidRPr="00CF7CDD" w:rsidRDefault="00675A9A" w:rsidP="00DA11CB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 </w:t>
            </w:r>
            <w:r w:rsidR="00FF1EEE" w:rsidRPr="00CF7CDD">
              <w:rPr>
                <w:bCs/>
                <w:sz w:val="28"/>
                <w:szCs w:val="28"/>
              </w:rPr>
              <w:t>О</w:t>
            </w:r>
            <w:r w:rsidR="006D7D15" w:rsidRPr="00CF7CDD">
              <w:rPr>
                <w:bCs/>
                <w:sz w:val="28"/>
                <w:szCs w:val="28"/>
              </w:rPr>
              <w:t xml:space="preserve">бъем </w:t>
            </w:r>
            <w:r w:rsidR="00DA11CB" w:rsidRPr="00CF7CDD">
              <w:rPr>
                <w:bCs/>
                <w:sz w:val="28"/>
                <w:szCs w:val="28"/>
              </w:rPr>
              <w:t>услуг</w:t>
            </w:r>
            <w:r w:rsidR="00A3186D" w:rsidRPr="00CF7CDD">
              <w:rPr>
                <w:bCs/>
                <w:sz w:val="28"/>
                <w:szCs w:val="28"/>
              </w:rPr>
              <w:t xml:space="preserve"> </w:t>
            </w:r>
            <w:r w:rsidR="00FF1EEE" w:rsidRPr="00CF7CDD">
              <w:rPr>
                <w:bCs/>
                <w:sz w:val="28"/>
                <w:szCs w:val="28"/>
              </w:rPr>
              <w:t>у</w:t>
            </w:r>
            <w:r w:rsidR="006D7D15" w:rsidRPr="00CF7CDD">
              <w:rPr>
                <w:bCs/>
                <w:sz w:val="28"/>
                <w:szCs w:val="28"/>
              </w:rPr>
              <w:t xml:space="preserve">казывается в </w:t>
            </w:r>
            <w:r w:rsidR="005A22FE" w:rsidRPr="00CF7CDD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</w:tr>
      <w:tr w:rsidR="00C57A2D" w:rsidRPr="00CF7CDD" w:rsidTr="00DE6E5A">
        <w:tc>
          <w:tcPr>
            <w:tcW w:w="846" w:type="dxa"/>
          </w:tcPr>
          <w:p w:rsidR="00C57A2D" w:rsidRPr="00CF7CD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C57A2D" w:rsidRPr="00CF7CDD" w:rsidRDefault="00C57A2D" w:rsidP="00A3186D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CF7CDD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DA1C54" w:rsidRPr="002D4362" w:rsidRDefault="00DA1C54" w:rsidP="00DA1C54">
            <w:pPr>
              <w:spacing w:line="320" w:lineRule="exact"/>
              <w:rPr>
                <w:color w:val="000000"/>
                <w:sz w:val="28"/>
                <w:szCs w:val="28"/>
              </w:rPr>
            </w:pPr>
            <w:r w:rsidRPr="002D4362">
              <w:rPr>
                <w:color w:val="000000"/>
                <w:sz w:val="28"/>
                <w:szCs w:val="28"/>
              </w:rPr>
              <w:t>Не установлено.</w:t>
            </w:r>
          </w:p>
          <w:p w:rsidR="00C57A2D" w:rsidRPr="00CF7CDD" w:rsidRDefault="00DA1C54" w:rsidP="00DA1C54">
            <w:pPr>
              <w:ind w:firstLine="611"/>
              <w:jc w:val="both"/>
              <w:rPr>
                <w:i/>
                <w:sz w:val="28"/>
                <w:szCs w:val="28"/>
              </w:rPr>
            </w:pPr>
            <w:r w:rsidRPr="002D4362">
              <w:rPr>
                <w:color w:val="000000"/>
                <w:sz w:val="28"/>
                <w:szCs w:val="28"/>
              </w:rPr>
              <w:t xml:space="preserve">Осуществляется закупка работ, услуг, не указанных в приложении № 1 и приложении № 2 к постановлению Правительства Российской Федерации от 23 декабря </w:t>
            </w:r>
            <w:r>
              <w:rPr>
                <w:color w:val="000000"/>
                <w:sz w:val="28"/>
                <w:szCs w:val="28"/>
              </w:rPr>
              <w:t>2026</w:t>
            </w:r>
            <w:r w:rsidRPr="002D4362">
              <w:rPr>
                <w:color w:val="000000"/>
                <w:sz w:val="28"/>
                <w:szCs w:val="28"/>
              </w:rPr>
              <w:t xml:space="preserve">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9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Место </w:t>
            </w:r>
            <w:r w:rsidR="00DA22E6" w:rsidRPr="00CF7CDD">
              <w:rPr>
                <w:bCs/>
                <w:sz w:val="28"/>
                <w:szCs w:val="28"/>
              </w:rPr>
              <w:t>выполнения работ</w:t>
            </w:r>
          </w:p>
        </w:tc>
        <w:tc>
          <w:tcPr>
            <w:tcW w:w="6119" w:type="dxa"/>
          </w:tcPr>
          <w:p w:rsidR="006D7D15" w:rsidRPr="00CF7CDD" w:rsidRDefault="00FF1EEE" w:rsidP="00DA11CB">
            <w:pPr>
              <w:jc w:val="both"/>
              <w:rPr>
                <w:b/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М</w:t>
            </w:r>
            <w:r w:rsidR="006D7D15" w:rsidRPr="00CF7CDD">
              <w:rPr>
                <w:bCs/>
                <w:sz w:val="28"/>
                <w:szCs w:val="28"/>
              </w:rPr>
              <w:t xml:space="preserve">есто </w:t>
            </w:r>
            <w:r w:rsidR="00DA11CB" w:rsidRPr="00CF7CDD">
              <w:rPr>
                <w:bCs/>
                <w:sz w:val="28"/>
                <w:szCs w:val="28"/>
              </w:rPr>
              <w:t>оказания услуг</w:t>
            </w:r>
            <w:r w:rsidR="00DA22E6" w:rsidRPr="00CF7CDD">
              <w:rPr>
                <w:bCs/>
                <w:sz w:val="28"/>
                <w:szCs w:val="28"/>
              </w:rPr>
              <w:t xml:space="preserve"> </w:t>
            </w:r>
            <w:r w:rsidR="006D7D15" w:rsidRPr="00CF7CDD">
              <w:rPr>
                <w:bCs/>
                <w:sz w:val="28"/>
                <w:szCs w:val="28"/>
              </w:rPr>
              <w:t xml:space="preserve">указано в </w:t>
            </w:r>
            <w:r w:rsidR="005A22FE" w:rsidRPr="00CF7CDD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CF7CDD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10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Начальная (максимальная) цена</w:t>
            </w:r>
            <w:r w:rsidR="005358B9" w:rsidRPr="00CF7CDD">
              <w:rPr>
                <w:bCs/>
                <w:sz w:val="28"/>
                <w:szCs w:val="28"/>
              </w:rPr>
              <w:t xml:space="preserve"> договора </w:t>
            </w:r>
          </w:p>
        </w:tc>
        <w:tc>
          <w:tcPr>
            <w:tcW w:w="6119" w:type="dxa"/>
          </w:tcPr>
          <w:p w:rsidR="005358B9" w:rsidRPr="008429D8" w:rsidRDefault="006D7D15" w:rsidP="00A3186D">
            <w:pPr>
              <w:jc w:val="both"/>
              <w:rPr>
                <w:bCs/>
                <w:sz w:val="28"/>
                <w:szCs w:val="28"/>
              </w:rPr>
            </w:pPr>
            <w:r w:rsidRPr="008429D8">
              <w:rPr>
                <w:bCs/>
                <w:sz w:val="28"/>
                <w:szCs w:val="28"/>
              </w:rPr>
              <w:t>Начальная (максимальная) цена договора</w:t>
            </w:r>
            <w:r w:rsidR="005358B9" w:rsidRPr="008429D8">
              <w:rPr>
                <w:bCs/>
                <w:sz w:val="28"/>
                <w:szCs w:val="28"/>
              </w:rPr>
              <w:t xml:space="preserve">: </w:t>
            </w:r>
          </w:p>
          <w:p w:rsidR="00820F09" w:rsidRPr="008429D8" w:rsidRDefault="00DA1C54" w:rsidP="00820F0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429D8">
              <w:rPr>
                <w:b/>
                <w:sz w:val="28"/>
                <w:szCs w:val="28"/>
              </w:rPr>
              <w:t>1 111 948,99 (один миллион сто одиннадцать тысяч девятьсот сорок восемь) рублей 99 копеек с НДС</w:t>
            </w:r>
          </w:p>
          <w:p w:rsidR="006D7D15" w:rsidRPr="008429D8" w:rsidRDefault="00DA1C54" w:rsidP="00820F09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8429D8">
              <w:rPr>
                <w:bCs/>
                <w:sz w:val="28"/>
                <w:szCs w:val="28"/>
              </w:rPr>
              <w:t xml:space="preserve">Начальная (максимальная) цена договора, </w:t>
            </w:r>
            <w:r w:rsidRPr="008429D8">
              <w:rPr>
                <w:sz w:val="28"/>
                <w:szCs w:val="28"/>
              </w:rPr>
              <w:t>цена единицы работы</w:t>
            </w:r>
            <w:r w:rsidRPr="008429D8">
              <w:rPr>
                <w:bCs/>
                <w:sz w:val="28"/>
                <w:szCs w:val="28"/>
              </w:rPr>
              <w:t xml:space="preserve"> сформирована методом сопоставления рыночных цен пункта 54 Положения о закупке товаров, работ, услуг для нужд заказчика, и включает в себя расходы исполнителя по оказанию услуг, в том числе расходы на оплату труда работников, на расходные материалы (комплектующие, детали и узлы), а также все виды налогов исполнителя</w:t>
            </w:r>
            <w:r w:rsidRPr="008429D8">
              <w:rPr>
                <w:bCs/>
                <w:i/>
                <w:sz w:val="28"/>
                <w:szCs w:val="28"/>
              </w:rPr>
              <w:t>.</w:t>
            </w:r>
            <w:proofErr w:type="gramEnd"/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</w:t>
            </w:r>
            <w:r w:rsidR="00C57A2D" w:rsidRPr="00CF7CDD">
              <w:rPr>
                <w:bCs/>
                <w:sz w:val="28"/>
                <w:szCs w:val="28"/>
              </w:rPr>
              <w:t>1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Срок</w:t>
            </w:r>
            <w:r w:rsidR="004752B5" w:rsidRPr="00CF7CDD">
              <w:rPr>
                <w:bCs/>
                <w:sz w:val="28"/>
                <w:szCs w:val="28"/>
              </w:rPr>
              <w:t>,</w:t>
            </w:r>
            <w:r w:rsidRPr="00CF7CDD">
              <w:rPr>
                <w:bCs/>
                <w:sz w:val="28"/>
                <w:szCs w:val="28"/>
              </w:rPr>
              <w:t xml:space="preserve"> место и порядок предоставления документации о закупке</w:t>
            </w:r>
          </w:p>
          <w:p w:rsidR="004752B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F1872" w:rsidRPr="008429D8" w:rsidRDefault="006F1872" w:rsidP="00A3186D">
            <w:pPr>
              <w:jc w:val="both"/>
              <w:rPr>
                <w:bCs/>
                <w:sz w:val="28"/>
                <w:szCs w:val="28"/>
              </w:rPr>
            </w:pPr>
            <w:r w:rsidRPr="008429D8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8429D8">
              <w:rPr>
                <w:bCs/>
                <w:sz w:val="28"/>
                <w:szCs w:val="28"/>
              </w:rPr>
              <w:t xml:space="preserve">о закупке </w:t>
            </w:r>
            <w:r w:rsidRPr="008429D8">
              <w:rPr>
                <w:bCs/>
                <w:sz w:val="28"/>
                <w:szCs w:val="28"/>
              </w:rPr>
              <w:t xml:space="preserve">размещена на </w:t>
            </w:r>
            <w:r w:rsidR="004D78D9" w:rsidRPr="008429D8">
              <w:rPr>
                <w:bCs/>
                <w:sz w:val="28"/>
                <w:szCs w:val="28"/>
              </w:rPr>
              <w:t>сайтах</w:t>
            </w:r>
            <w:r w:rsidRPr="008429D8">
              <w:rPr>
                <w:bCs/>
                <w:sz w:val="28"/>
                <w:szCs w:val="28"/>
              </w:rPr>
              <w:t>.</w:t>
            </w:r>
          </w:p>
          <w:p w:rsidR="006D7D15" w:rsidRPr="008429D8" w:rsidRDefault="006D7D15" w:rsidP="00A3186D">
            <w:pPr>
              <w:jc w:val="both"/>
              <w:rPr>
                <w:bCs/>
                <w:sz w:val="28"/>
                <w:szCs w:val="28"/>
              </w:rPr>
            </w:pPr>
            <w:r w:rsidRPr="008429D8">
              <w:rPr>
                <w:bCs/>
                <w:sz w:val="28"/>
                <w:szCs w:val="28"/>
              </w:rPr>
              <w:t>Плата за предоставление документации</w:t>
            </w:r>
            <w:r w:rsidR="00760B03" w:rsidRPr="008429D8">
              <w:rPr>
                <w:bCs/>
                <w:sz w:val="28"/>
                <w:szCs w:val="28"/>
              </w:rPr>
              <w:t xml:space="preserve"> о закупке</w:t>
            </w:r>
            <w:r w:rsidR="006F1872" w:rsidRPr="008429D8">
              <w:rPr>
                <w:bCs/>
                <w:sz w:val="28"/>
                <w:szCs w:val="28"/>
              </w:rPr>
              <w:t xml:space="preserve"> </w:t>
            </w:r>
            <w:r w:rsidRPr="008429D8">
              <w:rPr>
                <w:bCs/>
                <w:sz w:val="28"/>
                <w:szCs w:val="28"/>
              </w:rPr>
              <w:t>не взимается.</w:t>
            </w:r>
          </w:p>
          <w:p w:rsidR="006D7D15" w:rsidRPr="008429D8" w:rsidRDefault="006D7D15" w:rsidP="00A3186D">
            <w:pPr>
              <w:jc w:val="both"/>
              <w:rPr>
                <w:b/>
                <w:bCs/>
                <w:sz w:val="28"/>
                <w:szCs w:val="28"/>
              </w:rPr>
            </w:pPr>
            <w:r w:rsidRPr="008429D8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8429D8">
              <w:rPr>
                <w:bCs/>
                <w:sz w:val="28"/>
                <w:szCs w:val="28"/>
              </w:rPr>
              <w:t xml:space="preserve">о закупке </w:t>
            </w:r>
            <w:r w:rsidRPr="008429D8">
              <w:rPr>
                <w:bCs/>
                <w:sz w:val="28"/>
                <w:szCs w:val="28"/>
              </w:rPr>
              <w:t>доступна</w:t>
            </w:r>
            <w:r w:rsidR="006F1872" w:rsidRPr="008429D8">
              <w:rPr>
                <w:bCs/>
                <w:sz w:val="28"/>
                <w:szCs w:val="28"/>
              </w:rPr>
              <w:t xml:space="preserve"> </w:t>
            </w:r>
            <w:r w:rsidRPr="008429D8">
              <w:rPr>
                <w:bCs/>
                <w:sz w:val="28"/>
                <w:szCs w:val="28"/>
              </w:rPr>
              <w:t xml:space="preserve">для </w:t>
            </w:r>
            <w:r w:rsidRPr="008429D8">
              <w:rPr>
                <w:bCs/>
                <w:sz w:val="28"/>
                <w:szCs w:val="28"/>
              </w:rPr>
              <w:lastRenderedPageBreak/>
              <w:t xml:space="preserve">ознакомления на </w:t>
            </w:r>
            <w:r w:rsidR="006A4C25" w:rsidRPr="008429D8">
              <w:rPr>
                <w:bCs/>
                <w:sz w:val="28"/>
                <w:szCs w:val="28"/>
              </w:rPr>
              <w:t xml:space="preserve">ЭТЗП </w:t>
            </w:r>
            <w:r w:rsidRPr="008429D8">
              <w:rPr>
                <w:bCs/>
                <w:sz w:val="28"/>
                <w:szCs w:val="28"/>
              </w:rPr>
              <w:t>с момента ее опубликования.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lastRenderedPageBreak/>
              <w:t>1</w:t>
            </w:r>
            <w:r w:rsidR="00C57A2D" w:rsidRPr="00CF7CDD">
              <w:rPr>
                <w:bCs/>
                <w:sz w:val="28"/>
                <w:szCs w:val="28"/>
              </w:rPr>
              <w:t>2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6D7D15" w:rsidRPr="00CF7CDD" w:rsidRDefault="006D7D15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Дата начала подачи заявок – с момента опубликования извещения и документации</w:t>
            </w:r>
            <w:r w:rsidR="00940D80" w:rsidRPr="00CF7CDD">
              <w:rPr>
                <w:bCs/>
                <w:sz w:val="28"/>
                <w:szCs w:val="28"/>
              </w:rPr>
              <w:t xml:space="preserve"> о закупке</w:t>
            </w:r>
            <w:r w:rsidRPr="00CF7CDD">
              <w:rPr>
                <w:bCs/>
                <w:sz w:val="28"/>
                <w:szCs w:val="28"/>
              </w:rPr>
              <w:t xml:space="preserve"> на </w:t>
            </w:r>
            <w:r w:rsidR="00FB60AD" w:rsidRPr="00CF7CDD">
              <w:rPr>
                <w:bCs/>
                <w:sz w:val="28"/>
                <w:szCs w:val="28"/>
              </w:rPr>
              <w:t xml:space="preserve">сайтах </w:t>
            </w:r>
            <w:r w:rsidR="00C82FD7" w:rsidRPr="00CF7CDD">
              <w:rPr>
                <w:b/>
                <w:bCs/>
                <w:sz w:val="28"/>
                <w:szCs w:val="28"/>
              </w:rPr>
              <w:t>«</w:t>
            </w:r>
            <w:r w:rsidR="00DA1C54">
              <w:rPr>
                <w:b/>
                <w:bCs/>
                <w:sz w:val="28"/>
                <w:szCs w:val="28"/>
              </w:rPr>
              <w:t>1</w:t>
            </w:r>
            <w:r w:rsidR="007D3C6B">
              <w:rPr>
                <w:b/>
                <w:bCs/>
                <w:sz w:val="28"/>
                <w:szCs w:val="28"/>
              </w:rPr>
              <w:t>7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DA1C54">
              <w:rPr>
                <w:b/>
                <w:bCs/>
                <w:sz w:val="28"/>
                <w:szCs w:val="28"/>
              </w:rPr>
              <w:t>декаб</w:t>
            </w:r>
            <w:r w:rsidR="00820F09" w:rsidRPr="00CF7CDD">
              <w:rPr>
                <w:b/>
                <w:bCs/>
                <w:sz w:val="28"/>
                <w:szCs w:val="28"/>
              </w:rPr>
              <w:t>ря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202</w:t>
            </w:r>
            <w:r w:rsidR="00C82FD7" w:rsidRPr="00CF7CDD">
              <w:rPr>
                <w:b/>
                <w:bCs/>
                <w:sz w:val="28"/>
                <w:szCs w:val="28"/>
              </w:rPr>
              <w:t>5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6D7D15" w:rsidRPr="00CF7CDD" w:rsidRDefault="006D7D15" w:rsidP="00A3186D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02:00 часов </w:t>
            </w:r>
            <w:r w:rsidR="00FD1122" w:rsidRPr="00CF7CDD">
              <w:rPr>
                <w:b/>
                <w:bCs/>
                <w:sz w:val="28"/>
                <w:szCs w:val="28"/>
              </w:rPr>
              <w:t>московского времени «</w:t>
            </w:r>
            <w:r w:rsidR="00CF7CDD" w:rsidRPr="00CF7CDD">
              <w:rPr>
                <w:b/>
                <w:bCs/>
                <w:sz w:val="28"/>
                <w:szCs w:val="28"/>
              </w:rPr>
              <w:t>1</w:t>
            </w:r>
            <w:r w:rsidR="00DA1C54">
              <w:rPr>
                <w:b/>
                <w:bCs/>
                <w:sz w:val="28"/>
                <w:szCs w:val="28"/>
              </w:rPr>
              <w:t>3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DA1C54">
              <w:rPr>
                <w:b/>
                <w:bCs/>
                <w:sz w:val="28"/>
                <w:szCs w:val="28"/>
              </w:rPr>
              <w:t>января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202</w:t>
            </w:r>
            <w:r w:rsidR="00DA1C54">
              <w:rPr>
                <w:b/>
                <w:bCs/>
                <w:sz w:val="28"/>
                <w:szCs w:val="28"/>
              </w:rPr>
              <w:t>6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года</w:t>
            </w:r>
            <w:r w:rsidR="00C82FD7" w:rsidRPr="00CF7CDD">
              <w:rPr>
                <w:bCs/>
                <w:i/>
                <w:sz w:val="28"/>
                <w:szCs w:val="28"/>
              </w:rPr>
              <w:t>.</w:t>
            </w:r>
          </w:p>
          <w:p w:rsidR="006F1872" w:rsidRPr="00CF7CDD" w:rsidRDefault="002C5921" w:rsidP="00675A9A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З</w:t>
            </w:r>
            <w:r w:rsidR="006D7D15" w:rsidRPr="00CF7CDD">
              <w:rPr>
                <w:bCs/>
                <w:sz w:val="28"/>
                <w:szCs w:val="28"/>
              </w:rPr>
              <w:t xml:space="preserve">аявки на участие в </w:t>
            </w:r>
            <w:r w:rsidR="000C2478" w:rsidRPr="00CF7CDD">
              <w:rPr>
                <w:bCs/>
                <w:sz w:val="28"/>
                <w:szCs w:val="28"/>
              </w:rPr>
              <w:t>аукционе</w:t>
            </w:r>
            <w:r w:rsidR="00EA6389" w:rsidRPr="00CF7CDD">
              <w:rPr>
                <w:bCs/>
                <w:sz w:val="28"/>
                <w:szCs w:val="28"/>
              </w:rPr>
              <w:t xml:space="preserve"> </w:t>
            </w:r>
            <w:r w:rsidR="006D7D15" w:rsidRPr="00CF7CDD">
              <w:rPr>
                <w:bCs/>
                <w:sz w:val="28"/>
                <w:szCs w:val="28"/>
              </w:rPr>
              <w:t xml:space="preserve">подаются в электронной форме </w:t>
            </w:r>
            <w:r w:rsidR="006F1872" w:rsidRPr="00CF7CDD">
              <w:rPr>
                <w:bCs/>
                <w:sz w:val="28"/>
                <w:szCs w:val="28"/>
              </w:rPr>
              <w:t xml:space="preserve">на </w:t>
            </w:r>
            <w:r w:rsidR="00832D75" w:rsidRPr="00CF7CDD">
              <w:rPr>
                <w:bCs/>
                <w:iCs/>
                <w:sz w:val="28"/>
                <w:szCs w:val="28"/>
              </w:rPr>
              <w:t>ЭТЗП</w:t>
            </w:r>
            <w:r w:rsidR="006D7D15" w:rsidRPr="00CF7CDD">
              <w:rPr>
                <w:bCs/>
                <w:iCs/>
                <w:sz w:val="28"/>
                <w:szCs w:val="28"/>
              </w:rPr>
              <w:t xml:space="preserve">. </w:t>
            </w:r>
          </w:p>
        </w:tc>
      </w:tr>
      <w:tr w:rsidR="00B948EB" w:rsidRPr="00CF7CDD" w:rsidTr="00DE6E5A">
        <w:tc>
          <w:tcPr>
            <w:tcW w:w="846" w:type="dxa"/>
          </w:tcPr>
          <w:p w:rsidR="00B948EB" w:rsidRPr="00CF7CDD" w:rsidRDefault="00B948EB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</w:t>
            </w:r>
            <w:r w:rsidR="00C57A2D" w:rsidRPr="00CF7CDD">
              <w:rPr>
                <w:bCs/>
                <w:sz w:val="28"/>
                <w:szCs w:val="28"/>
              </w:rPr>
              <w:t>3</w:t>
            </w:r>
            <w:r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B948EB" w:rsidRPr="00CF7CDD" w:rsidRDefault="00B948EB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B948EB" w:rsidRPr="00CF7CDD" w:rsidRDefault="00B948EB" w:rsidP="00A3186D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B948EB" w:rsidRPr="00CF7CDD" w:rsidRDefault="00B948EB" w:rsidP="00A3186D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CF7CD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="00DA1C54" w:rsidRPr="00CF7CDD">
              <w:rPr>
                <w:b/>
                <w:bCs/>
                <w:sz w:val="28"/>
                <w:szCs w:val="28"/>
              </w:rPr>
              <w:t>«1</w:t>
            </w:r>
            <w:r w:rsidR="00DA1C54">
              <w:rPr>
                <w:b/>
                <w:bCs/>
                <w:sz w:val="28"/>
                <w:szCs w:val="28"/>
              </w:rPr>
              <w:t>3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DA1C54">
              <w:rPr>
                <w:b/>
                <w:bCs/>
                <w:sz w:val="28"/>
                <w:szCs w:val="28"/>
              </w:rPr>
              <w:t>января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 202</w:t>
            </w:r>
            <w:r w:rsidR="00DA1C54">
              <w:rPr>
                <w:b/>
                <w:bCs/>
                <w:sz w:val="28"/>
                <w:szCs w:val="28"/>
              </w:rPr>
              <w:t>6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 года</w:t>
            </w:r>
            <w:r w:rsidR="00DA1C54">
              <w:rPr>
                <w:bCs/>
                <w:i/>
                <w:sz w:val="28"/>
                <w:szCs w:val="28"/>
              </w:rPr>
              <w:t xml:space="preserve"> </w:t>
            </w:r>
            <w:r w:rsidRPr="00CF7CDD">
              <w:rPr>
                <w:sz w:val="28"/>
                <w:szCs w:val="28"/>
              </w:rPr>
              <w:t xml:space="preserve">на ЭТЗП (на странице данного </w:t>
            </w:r>
            <w:r w:rsidR="000C2478" w:rsidRPr="00CF7CDD">
              <w:rPr>
                <w:sz w:val="28"/>
                <w:szCs w:val="28"/>
              </w:rPr>
              <w:t>аукциона</w:t>
            </w:r>
            <w:r w:rsidRPr="00CF7CDD">
              <w:rPr>
                <w:sz w:val="28"/>
                <w:szCs w:val="28"/>
              </w:rPr>
              <w:t xml:space="preserve"> на сайте </w:t>
            </w:r>
            <w:r w:rsidRPr="00CF7CDD">
              <w:rPr>
                <w:bCs/>
                <w:sz w:val="28"/>
                <w:szCs w:val="28"/>
              </w:rPr>
              <w:t>ЭТЗП</w:t>
            </w:r>
            <w:r w:rsidRPr="00CF7CDD">
              <w:rPr>
                <w:sz w:val="28"/>
                <w:szCs w:val="28"/>
              </w:rPr>
              <w:t>)</w:t>
            </w:r>
            <w:r w:rsidRPr="00CF7CDD">
              <w:rPr>
                <w:bCs/>
                <w:i/>
                <w:sz w:val="28"/>
                <w:szCs w:val="28"/>
              </w:rPr>
              <w:t>.</w:t>
            </w:r>
          </w:p>
          <w:p w:rsidR="00B948EB" w:rsidRPr="00CF7CDD" w:rsidRDefault="00B948EB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="00DA1C54" w:rsidRPr="00CF7CDD">
              <w:rPr>
                <w:b/>
                <w:bCs/>
                <w:sz w:val="28"/>
                <w:szCs w:val="28"/>
              </w:rPr>
              <w:t>«</w:t>
            </w:r>
            <w:r w:rsidR="00DA1C54">
              <w:rPr>
                <w:b/>
                <w:bCs/>
                <w:sz w:val="28"/>
                <w:szCs w:val="28"/>
              </w:rPr>
              <w:t>20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DA1C54">
              <w:rPr>
                <w:b/>
                <w:bCs/>
                <w:sz w:val="28"/>
                <w:szCs w:val="28"/>
              </w:rPr>
              <w:t>января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 202</w:t>
            </w:r>
            <w:r w:rsidR="00DA1C54">
              <w:rPr>
                <w:b/>
                <w:bCs/>
                <w:sz w:val="28"/>
                <w:szCs w:val="28"/>
              </w:rPr>
              <w:t>6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 года</w:t>
            </w:r>
            <w:r w:rsidR="00DA1C54" w:rsidRPr="00CF7CDD">
              <w:rPr>
                <w:bCs/>
                <w:i/>
                <w:sz w:val="28"/>
                <w:szCs w:val="28"/>
              </w:rPr>
              <w:t>.</w:t>
            </w:r>
          </w:p>
          <w:p w:rsidR="00B33BF4" w:rsidRPr="00CF7CDD" w:rsidRDefault="00B33BF4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CF7CD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CF7CDD">
              <w:rPr>
                <w:bCs/>
                <w:sz w:val="28"/>
                <w:szCs w:val="28"/>
              </w:rPr>
              <w:t xml:space="preserve"> </w:t>
            </w:r>
            <w:r w:rsidR="00DA1C54" w:rsidRPr="00CF7CDD">
              <w:rPr>
                <w:b/>
                <w:bCs/>
                <w:sz w:val="28"/>
                <w:szCs w:val="28"/>
              </w:rPr>
              <w:t>«</w:t>
            </w:r>
            <w:r w:rsidR="00DA1C54">
              <w:rPr>
                <w:b/>
                <w:bCs/>
                <w:sz w:val="28"/>
                <w:szCs w:val="28"/>
              </w:rPr>
              <w:t>22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DA1C54">
              <w:rPr>
                <w:b/>
                <w:bCs/>
                <w:sz w:val="28"/>
                <w:szCs w:val="28"/>
              </w:rPr>
              <w:t>января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 202</w:t>
            </w:r>
            <w:r w:rsidR="00DA1C54">
              <w:rPr>
                <w:b/>
                <w:bCs/>
                <w:sz w:val="28"/>
                <w:szCs w:val="28"/>
              </w:rPr>
              <w:t>6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 год</w:t>
            </w:r>
            <w:r w:rsidR="00DA1C54">
              <w:rPr>
                <w:b/>
                <w:bCs/>
                <w:sz w:val="28"/>
                <w:szCs w:val="28"/>
              </w:rPr>
              <w:t>а</w:t>
            </w:r>
            <w:r w:rsidR="00DA1C54">
              <w:rPr>
                <w:bCs/>
                <w:i/>
                <w:sz w:val="28"/>
                <w:szCs w:val="28"/>
              </w:rPr>
              <w:t xml:space="preserve"> </w:t>
            </w:r>
            <w:r w:rsidRPr="00CF7CDD">
              <w:rPr>
                <w:bCs/>
                <w:sz w:val="28"/>
                <w:szCs w:val="28"/>
              </w:rPr>
              <w:t xml:space="preserve">на </w:t>
            </w:r>
            <w:r w:rsidRPr="00CF7CDD">
              <w:rPr>
                <w:sz w:val="28"/>
                <w:szCs w:val="28"/>
              </w:rPr>
              <w:t>ЭТЗП</w:t>
            </w:r>
            <w:r w:rsidRPr="00CF7CD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CF7CDD">
              <w:rPr>
                <w:bCs/>
                <w:i/>
                <w:sz w:val="28"/>
                <w:szCs w:val="28"/>
              </w:rPr>
              <w:t>.</w:t>
            </w:r>
          </w:p>
          <w:p w:rsidR="00B948EB" w:rsidRPr="00CF7CDD" w:rsidRDefault="00B948EB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6D7D15" w:rsidRPr="00CF7CDD" w:rsidRDefault="006D7D15" w:rsidP="00A3186D">
      <w:pPr>
        <w:pStyle w:val="11"/>
        <w:ind w:left="6237" w:firstLine="0"/>
        <w:rPr>
          <w:rFonts w:eastAsia="MS Mincho"/>
          <w:szCs w:val="28"/>
        </w:rPr>
      </w:pPr>
    </w:p>
    <w:bookmarkEnd w:id="0"/>
    <w:p w:rsidR="00741BC8" w:rsidRPr="00DE6E5A" w:rsidRDefault="00741BC8">
      <w:pPr>
        <w:rPr>
          <w:sz w:val="28"/>
          <w:szCs w:val="28"/>
        </w:rPr>
      </w:pPr>
    </w:p>
    <w:sectPr w:rsidR="00741BC8" w:rsidRPr="00DE6E5A" w:rsidSect="005B2EB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2F5" w:rsidRDefault="00A922F5">
      <w:r>
        <w:separator/>
      </w:r>
    </w:p>
  </w:endnote>
  <w:endnote w:type="continuationSeparator" w:id="0">
    <w:p w:rsidR="00A922F5" w:rsidRDefault="00A92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EB2ADA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 w:rsidP="006D7D1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6D7D15" w:rsidP="006D7D15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2F5" w:rsidRDefault="00A922F5">
      <w:r>
        <w:separator/>
      </w:r>
    </w:p>
  </w:footnote>
  <w:footnote w:type="continuationSeparator" w:id="0">
    <w:p w:rsidR="00A922F5" w:rsidRDefault="00A92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EB2ADA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EB2ADA" w:rsidP="006D7D15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34160">
      <w:rPr>
        <w:rStyle w:val="a9"/>
        <w:noProof/>
      </w:rPr>
      <w:t>3</w:t>
    </w:r>
    <w:r>
      <w:rPr>
        <w:rStyle w:val="a9"/>
      </w:rPr>
      <w:fldChar w:fldCharType="end"/>
    </w:r>
  </w:p>
  <w:p w:rsidR="006D7D15" w:rsidRDefault="006D7D15" w:rsidP="006D7D15">
    <w:pPr>
      <w:pStyle w:val="a7"/>
      <w:framePr w:wrap="around" w:vAnchor="text" w:hAnchor="margin" w:xAlign="center" w:y="1"/>
      <w:rPr>
        <w:rStyle w:val="a9"/>
      </w:rPr>
    </w:pPr>
  </w:p>
  <w:p w:rsidR="006D7D15" w:rsidRDefault="006D7D15" w:rsidP="006D7D1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148F1"/>
    <w:rsid w:val="0002508F"/>
    <w:rsid w:val="00036B21"/>
    <w:rsid w:val="00070F63"/>
    <w:rsid w:val="000734E6"/>
    <w:rsid w:val="00083C94"/>
    <w:rsid w:val="000931BD"/>
    <w:rsid w:val="000A3AF7"/>
    <w:rsid w:val="000B2AAB"/>
    <w:rsid w:val="000C2478"/>
    <w:rsid w:val="000D166F"/>
    <w:rsid w:val="000D79B1"/>
    <w:rsid w:val="000E61CC"/>
    <w:rsid w:val="001148E6"/>
    <w:rsid w:val="00132B51"/>
    <w:rsid w:val="00163511"/>
    <w:rsid w:val="001644DC"/>
    <w:rsid w:val="00167DF8"/>
    <w:rsid w:val="00170469"/>
    <w:rsid w:val="0017072E"/>
    <w:rsid w:val="00175AB3"/>
    <w:rsid w:val="00191736"/>
    <w:rsid w:val="001A061F"/>
    <w:rsid w:val="001B0433"/>
    <w:rsid w:val="001D093C"/>
    <w:rsid w:val="001D28D8"/>
    <w:rsid w:val="001E6DAB"/>
    <w:rsid w:val="001F1F05"/>
    <w:rsid w:val="001F5A4B"/>
    <w:rsid w:val="001F7F1B"/>
    <w:rsid w:val="00200466"/>
    <w:rsid w:val="00232172"/>
    <w:rsid w:val="00234160"/>
    <w:rsid w:val="0025105E"/>
    <w:rsid w:val="00251F62"/>
    <w:rsid w:val="00263BCB"/>
    <w:rsid w:val="002823B8"/>
    <w:rsid w:val="002A01F8"/>
    <w:rsid w:val="002A7402"/>
    <w:rsid w:val="002C5921"/>
    <w:rsid w:val="002C66F8"/>
    <w:rsid w:val="00356021"/>
    <w:rsid w:val="0036244F"/>
    <w:rsid w:val="0037394B"/>
    <w:rsid w:val="00376C92"/>
    <w:rsid w:val="00377952"/>
    <w:rsid w:val="003B0C0A"/>
    <w:rsid w:val="003B2A45"/>
    <w:rsid w:val="003C764E"/>
    <w:rsid w:val="003D7635"/>
    <w:rsid w:val="003E69F1"/>
    <w:rsid w:val="00407F2E"/>
    <w:rsid w:val="00414F90"/>
    <w:rsid w:val="00415014"/>
    <w:rsid w:val="004275DF"/>
    <w:rsid w:val="00433CA2"/>
    <w:rsid w:val="00441347"/>
    <w:rsid w:val="00444211"/>
    <w:rsid w:val="00447A76"/>
    <w:rsid w:val="004752B5"/>
    <w:rsid w:val="00480ACF"/>
    <w:rsid w:val="00480B25"/>
    <w:rsid w:val="0048317A"/>
    <w:rsid w:val="004A7323"/>
    <w:rsid w:val="004B14F2"/>
    <w:rsid w:val="004B2054"/>
    <w:rsid w:val="004C1EA2"/>
    <w:rsid w:val="004C69A9"/>
    <w:rsid w:val="004D78D9"/>
    <w:rsid w:val="004E256C"/>
    <w:rsid w:val="00503294"/>
    <w:rsid w:val="00505011"/>
    <w:rsid w:val="00512317"/>
    <w:rsid w:val="005358B9"/>
    <w:rsid w:val="00541848"/>
    <w:rsid w:val="0054546E"/>
    <w:rsid w:val="00550EF3"/>
    <w:rsid w:val="00580F27"/>
    <w:rsid w:val="005A22FE"/>
    <w:rsid w:val="005A2450"/>
    <w:rsid w:val="005A7AC4"/>
    <w:rsid w:val="005B2EBD"/>
    <w:rsid w:val="005C3B70"/>
    <w:rsid w:val="006021DE"/>
    <w:rsid w:val="0060681D"/>
    <w:rsid w:val="00611A7A"/>
    <w:rsid w:val="006217BA"/>
    <w:rsid w:val="006424BA"/>
    <w:rsid w:val="0064650F"/>
    <w:rsid w:val="00663A4D"/>
    <w:rsid w:val="006671D7"/>
    <w:rsid w:val="006676E8"/>
    <w:rsid w:val="00672C43"/>
    <w:rsid w:val="00675A9A"/>
    <w:rsid w:val="00696935"/>
    <w:rsid w:val="006A127E"/>
    <w:rsid w:val="006A4492"/>
    <w:rsid w:val="006A4C25"/>
    <w:rsid w:val="006A64A6"/>
    <w:rsid w:val="006C551A"/>
    <w:rsid w:val="006C6042"/>
    <w:rsid w:val="006D7D15"/>
    <w:rsid w:val="006F002F"/>
    <w:rsid w:val="006F1872"/>
    <w:rsid w:val="006F30FE"/>
    <w:rsid w:val="006F3A5C"/>
    <w:rsid w:val="006F6284"/>
    <w:rsid w:val="00701CEB"/>
    <w:rsid w:val="0071761B"/>
    <w:rsid w:val="00724D6D"/>
    <w:rsid w:val="007336CB"/>
    <w:rsid w:val="007350E9"/>
    <w:rsid w:val="00741BC8"/>
    <w:rsid w:val="0074238D"/>
    <w:rsid w:val="00752ED3"/>
    <w:rsid w:val="00760B03"/>
    <w:rsid w:val="0077009B"/>
    <w:rsid w:val="00770CBE"/>
    <w:rsid w:val="0077249F"/>
    <w:rsid w:val="00775C9C"/>
    <w:rsid w:val="007844D7"/>
    <w:rsid w:val="007859A5"/>
    <w:rsid w:val="00785A0E"/>
    <w:rsid w:val="007D3C6B"/>
    <w:rsid w:val="007F338A"/>
    <w:rsid w:val="007F4358"/>
    <w:rsid w:val="007F45A2"/>
    <w:rsid w:val="00820F09"/>
    <w:rsid w:val="008230A5"/>
    <w:rsid w:val="00832D75"/>
    <w:rsid w:val="008429D8"/>
    <w:rsid w:val="0085120F"/>
    <w:rsid w:val="00871F95"/>
    <w:rsid w:val="008722A6"/>
    <w:rsid w:val="00874FFA"/>
    <w:rsid w:val="00891C1C"/>
    <w:rsid w:val="00894393"/>
    <w:rsid w:val="008A65A7"/>
    <w:rsid w:val="008A67C7"/>
    <w:rsid w:val="008B2E94"/>
    <w:rsid w:val="008C02F2"/>
    <w:rsid w:val="008C4202"/>
    <w:rsid w:val="008E2140"/>
    <w:rsid w:val="008F2259"/>
    <w:rsid w:val="00900767"/>
    <w:rsid w:val="009236CA"/>
    <w:rsid w:val="0092449F"/>
    <w:rsid w:val="00924DAF"/>
    <w:rsid w:val="00925CC0"/>
    <w:rsid w:val="00926831"/>
    <w:rsid w:val="00932E59"/>
    <w:rsid w:val="00935AD5"/>
    <w:rsid w:val="00935B21"/>
    <w:rsid w:val="00940D80"/>
    <w:rsid w:val="009416A7"/>
    <w:rsid w:val="00962939"/>
    <w:rsid w:val="00980459"/>
    <w:rsid w:val="0098231C"/>
    <w:rsid w:val="00991913"/>
    <w:rsid w:val="0099357F"/>
    <w:rsid w:val="009B570F"/>
    <w:rsid w:val="009D0CE4"/>
    <w:rsid w:val="009D5F5C"/>
    <w:rsid w:val="009E1952"/>
    <w:rsid w:val="00A066C4"/>
    <w:rsid w:val="00A17E67"/>
    <w:rsid w:val="00A3186D"/>
    <w:rsid w:val="00A34CB5"/>
    <w:rsid w:val="00A4256E"/>
    <w:rsid w:val="00A5094F"/>
    <w:rsid w:val="00A75B5C"/>
    <w:rsid w:val="00A81A05"/>
    <w:rsid w:val="00A903C4"/>
    <w:rsid w:val="00A922F5"/>
    <w:rsid w:val="00A93BC8"/>
    <w:rsid w:val="00AA18FC"/>
    <w:rsid w:val="00AA6880"/>
    <w:rsid w:val="00AD4B91"/>
    <w:rsid w:val="00AD568D"/>
    <w:rsid w:val="00AE063E"/>
    <w:rsid w:val="00AE2478"/>
    <w:rsid w:val="00B03043"/>
    <w:rsid w:val="00B33BF4"/>
    <w:rsid w:val="00B36CDB"/>
    <w:rsid w:val="00B44E9C"/>
    <w:rsid w:val="00B6030F"/>
    <w:rsid w:val="00B65606"/>
    <w:rsid w:val="00B81E46"/>
    <w:rsid w:val="00B948EB"/>
    <w:rsid w:val="00BB6CE7"/>
    <w:rsid w:val="00BD3625"/>
    <w:rsid w:val="00BF0897"/>
    <w:rsid w:val="00BF18C2"/>
    <w:rsid w:val="00BF5F0C"/>
    <w:rsid w:val="00C04168"/>
    <w:rsid w:val="00C06349"/>
    <w:rsid w:val="00C215CF"/>
    <w:rsid w:val="00C31841"/>
    <w:rsid w:val="00C31E84"/>
    <w:rsid w:val="00C41077"/>
    <w:rsid w:val="00C44AA6"/>
    <w:rsid w:val="00C57A2D"/>
    <w:rsid w:val="00C6336C"/>
    <w:rsid w:val="00C82FD7"/>
    <w:rsid w:val="00C9059A"/>
    <w:rsid w:val="00C948BD"/>
    <w:rsid w:val="00C974EF"/>
    <w:rsid w:val="00CA6944"/>
    <w:rsid w:val="00CD2641"/>
    <w:rsid w:val="00CD6FB6"/>
    <w:rsid w:val="00CF7CDD"/>
    <w:rsid w:val="00D04A8C"/>
    <w:rsid w:val="00D059E2"/>
    <w:rsid w:val="00D2292A"/>
    <w:rsid w:val="00D275AA"/>
    <w:rsid w:val="00D27943"/>
    <w:rsid w:val="00D67931"/>
    <w:rsid w:val="00D80BB5"/>
    <w:rsid w:val="00DA11CB"/>
    <w:rsid w:val="00DA1C54"/>
    <w:rsid w:val="00DA22E6"/>
    <w:rsid w:val="00DB1881"/>
    <w:rsid w:val="00DB2DC5"/>
    <w:rsid w:val="00DB65C0"/>
    <w:rsid w:val="00DB7E09"/>
    <w:rsid w:val="00DC60CC"/>
    <w:rsid w:val="00DE6E5A"/>
    <w:rsid w:val="00DE77DE"/>
    <w:rsid w:val="00E00F75"/>
    <w:rsid w:val="00E010A6"/>
    <w:rsid w:val="00E01A19"/>
    <w:rsid w:val="00E03EA0"/>
    <w:rsid w:val="00E04FFF"/>
    <w:rsid w:val="00E34A2E"/>
    <w:rsid w:val="00E65866"/>
    <w:rsid w:val="00E67FFC"/>
    <w:rsid w:val="00E77072"/>
    <w:rsid w:val="00E81055"/>
    <w:rsid w:val="00E81677"/>
    <w:rsid w:val="00EA6389"/>
    <w:rsid w:val="00EB020C"/>
    <w:rsid w:val="00EB2ADA"/>
    <w:rsid w:val="00EB59E4"/>
    <w:rsid w:val="00EC0C4A"/>
    <w:rsid w:val="00ED2C03"/>
    <w:rsid w:val="00ED5B3F"/>
    <w:rsid w:val="00EF1985"/>
    <w:rsid w:val="00EF7DAC"/>
    <w:rsid w:val="00F05FF6"/>
    <w:rsid w:val="00F11A78"/>
    <w:rsid w:val="00F211A6"/>
    <w:rsid w:val="00F478B3"/>
    <w:rsid w:val="00F6061B"/>
    <w:rsid w:val="00F62FC6"/>
    <w:rsid w:val="00F64147"/>
    <w:rsid w:val="00F65BD6"/>
    <w:rsid w:val="00F74B4F"/>
    <w:rsid w:val="00F750B2"/>
    <w:rsid w:val="00F751F6"/>
    <w:rsid w:val="00F844D8"/>
    <w:rsid w:val="00F9277D"/>
    <w:rsid w:val="00FA0154"/>
    <w:rsid w:val="00FA580F"/>
    <w:rsid w:val="00FB60AD"/>
    <w:rsid w:val="00FC33DF"/>
    <w:rsid w:val="00FD1122"/>
    <w:rsid w:val="00FE0C39"/>
    <w:rsid w:val="00FF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5B2E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B2EBD"/>
  </w:style>
  <w:style w:type="character" w:styleId="ae">
    <w:name w:val="footnote reference"/>
    <w:semiHidden/>
    <w:unhideWhenUsed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Hyperlink"/>
    <w:qFormat/>
    <w:rsid w:val="00F9277D"/>
    <w:rPr>
      <w:color w:val="0000FF"/>
      <w:u w:val="single"/>
    </w:rPr>
  </w:style>
  <w:style w:type="paragraph" w:styleId="af4">
    <w:name w:val="No Spacing"/>
    <w:uiPriority w:val="1"/>
    <w:qFormat/>
    <w:rsid w:val="00B33B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comit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B967-8548-4D49-B179-890C6F7B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RCKZ_MedvedevAV</cp:lastModifiedBy>
  <cp:revision>11</cp:revision>
  <cp:lastPrinted>2016-09-29T12:08:00Z</cp:lastPrinted>
  <dcterms:created xsi:type="dcterms:W3CDTF">2025-11-20T05:20:00Z</dcterms:created>
  <dcterms:modified xsi:type="dcterms:W3CDTF">2025-12-16T23:53:00Z</dcterms:modified>
</cp:coreProperties>
</file>